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9F" w:rsidRDefault="0044719F" w:rsidP="0044719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48"/>
        <w:gridCol w:w="688"/>
        <w:gridCol w:w="1278"/>
      </w:tblGrid>
      <w:tr w:rsidR="0044719F" w:rsidTr="003E7299">
        <w:trPr>
          <w:trHeight w:val="67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Default="0044719F" w:rsidP="003E729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44719F" w:rsidRDefault="0044719F" w:rsidP="003E729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Default="0044719F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第2章 </w:t>
            </w:r>
            <w:r w:rsidR="00EB5A4C">
              <w:rPr>
                <w:rFonts w:hint="eastAsia"/>
                <w:color w:val="000000"/>
              </w:rPr>
              <w:t>科学计算库</w:t>
            </w:r>
            <w:proofErr w:type="spellStart"/>
            <w:r w:rsidR="00EB5A4C">
              <w:rPr>
                <w:rFonts w:hint="eastAsia"/>
                <w:color w:val="000000"/>
              </w:rPr>
              <w:t>NumPy</w:t>
            </w:r>
            <w:proofErr w:type="spellEnd"/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Default="0044719F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19F" w:rsidRDefault="00D777D6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24</w:t>
            </w:r>
            <w:r w:rsidR="0044719F">
              <w:rPr>
                <w:rFonts w:ascii="宋体" w:hAnsi="宋体" w:hint="eastAsia"/>
                <w:bCs/>
                <w:szCs w:val="21"/>
              </w:rPr>
              <w:t>学时</w:t>
            </w:r>
          </w:p>
        </w:tc>
      </w:tr>
      <w:tr w:rsidR="0044719F" w:rsidTr="003E7299">
        <w:trPr>
          <w:trHeight w:val="1255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7514" w:type="dxa"/>
            <w:gridSpan w:val="3"/>
            <w:vAlign w:val="center"/>
          </w:tcPr>
          <w:p w:rsidR="0044719F" w:rsidRPr="00DE7D43" w:rsidRDefault="00CB3E72" w:rsidP="00356289">
            <w:pPr>
              <w:ind w:firstLineChars="200" w:firstLine="420"/>
              <w:rPr>
                <w:rFonts w:asciiTheme="minorEastAsia" w:eastAsiaTheme="minorEastAsia" w:hAnsiTheme="minorEastAsia"/>
                <w:color w:val="000000"/>
                <w:spacing w:val="3"/>
                <w:szCs w:val="21"/>
                <w:shd w:val="clear" w:color="auto" w:fill="FFFFFF"/>
              </w:rPr>
            </w:pPr>
            <w:proofErr w:type="spellStart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NumPy</w:t>
            </w:r>
            <w:proofErr w:type="spellEnd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作为高性能科学计算和数据分析的基础包，它是本书介绍的其它重要数据分析工具的基础，掌握</w:t>
            </w:r>
            <w:proofErr w:type="spellStart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Nu</w:t>
            </w:r>
            <w:bookmarkStart w:id="0" w:name="_GoBack"/>
            <w:bookmarkEnd w:id="0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mPy</w:t>
            </w:r>
            <w:proofErr w:type="spellEnd"/>
            <w:r w:rsidRPr="00DE7D43">
              <w:rPr>
                <w:rFonts w:asciiTheme="minorEastAsia" w:eastAsiaTheme="minorEastAsia" w:hAnsiTheme="minorEastAsia" w:hint="eastAsia"/>
                <w:szCs w:val="21"/>
              </w:rPr>
              <w:t>的功能及其用法，将有助于后续其他数据分析工具的学习。</w:t>
            </w:r>
          </w:p>
        </w:tc>
      </w:tr>
      <w:tr w:rsidR="0044719F" w:rsidTr="003E7299">
        <w:trPr>
          <w:cantSplit/>
          <w:trHeight w:val="1555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7514" w:type="dxa"/>
            <w:gridSpan w:val="3"/>
          </w:tcPr>
          <w:p w:rsidR="0044719F" w:rsidRDefault="00DE7D43" w:rsidP="0044719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认识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数组对象，会创建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</w:t>
            </w:r>
          </w:p>
          <w:p w:rsidR="00DE7D43" w:rsidRDefault="00DE7D43" w:rsidP="0044719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</w:t>
            </w:r>
            <w:proofErr w:type="spellStart"/>
            <w:r>
              <w:rPr>
                <w:rFonts w:ascii="宋体" w:hAnsi="宋体" w:hint="eastAsia"/>
                <w:kern w:val="0"/>
              </w:rPr>
              <w:t>ndarray</w:t>
            </w:r>
            <w:proofErr w:type="spellEnd"/>
            <w:r>
              <w:rPr>
                <w:rFonts w:ascii="宋体" w:hAnsi="宋体" w:hint="eastAsia"/>
                <w:kern w:val="0"/>
              </w:rPr>
              <w:t>对象的数据类型，并会转换数据类型</w:t>
            </w:r>
          </w:p>
          <w:p w:rsidR="0044719F" w:rsidRDefault="00DE7D43" w:rsidP="0044719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掌握数组运算方式</w:t>
            </w:r>
          </w:p>
          <w:p w:rsidR="0044719F" w:rsidRDefault="00DE7D43" w:rsidP="0044719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掌握数组的索引和切片</w:t>
            </w:r>
          </w:p>
          <w:p w:rsidR="0044719F" w:rsidRDefault="00DE7D43" w:rsidP="0044719F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会使用数组进行数据处理</w:t>
            </w:r>
          </w:p>
          <w:p w:rsidR="0044719F" w:rsidRPr="00BF4FBD" w:rsidRDefault="00DE7D43" w:rsidP="00BF4FBD">
            <w:pPr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熟悉线性代数</w:t>
            </w:r>
            <w:r w:rsidR="00BF4FBD">
              <w:rPr>
                <w:rFonts w:ascii="宋体" w:hAnsi="宋体" w:hint="eastAsia"/>
                <w:kern w:val="0"/>
              </w:rPr>
              <w:t>模块和随机数模块的使用</w:t>
            </w:r>
          </w:p>
        </w:tc>
      </w:tr>
      <w:tr w:rsidR="0044719F" w:rsidTr="003E7299">
        <w:trPr>
          <w:trHeight w:val="834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8100B7" w:rsidP="0044719F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宋体" w:hAnsi="宋体" w:hint="eastAsia"/>
                <w:kern w:val="0"/>
              </w:rPr>
              <w:t>认识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数组对象，会创建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</w:t>
            </w:r>
          </w:p>
          <w:p w:rsidR="0044719F" w:rsidRP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创建</w:t>
            </w:r>
            <w:proofErr w:type="spellStart"/>
            <w:r>
              <w:rPr>
                <w:rFonts w:ascii="宋体" w:hAnsi="宋体" w:hint="eastAsia"/>
                <w:kern w:val="0"/>
              </w:rPr>
              <w:t>NumPy</w:t>
            </w:r>
            <w:proofErr w:type="spellEnd"/>
            <w:r>
              <w:rPr>
                <w:rFonts w:ascii="宋体" w:hAnsi="宋体" w:hint="eastAsia"/>
                <w:kern w:val="0"/>
              </w:rPr>
              <w:t>数组</w:t>
            </w:r>
          </w:p>
          <w:p w:rsid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proofErr w:type="spellStart"/>
            <w:r>
              <w:rPr>
                <w:rFonts w:ascii="宋体" w:hAnsi="宋体" w:hint="eastAsia"/>
                <w:bCs/>
                <w:szCs w:val="21"/>
              </w:rPr>
              <w:t>ndarray</w:t>
            </w:r>
            <w:proofErr w:type="spellEnd"/>
            <w:r>
              <w:rPr>
                <w:rFonts w:ascii="宋体" w:hAnsi="宋体" w:hint="eastAsia"/>
                <w:bCs/>
                <w:szCs w:val="21"/>
              </w:rPr>
              <w:t>对象的数据类型</w:t>
            </w:r>
          </w:p>
          <w:p w:rsid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整数索引和切片的基本使用</w:t>
            </w:r>
          </w:p>
          <w:p w:rsid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布尔型索引的基本使用</w:t>
            </w:r>
          </w:p>
          <w:p w:rsid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数组的转置和轴对称</w:t>
            </w:r>
          </w:p>
          <w:p w:rsid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将条件逻辑转为数组运算</w:t>
            </w:r>
          </w:p>
          <w:p w:rsid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检索数组元素</w:t>
            </w:r>
          </w:p>
          <w:p w:rsidR="00E3560E" w:rsidRDefault="00E3560E" w:rsidP="0044719F">
            <w:pPr>
              <w:numPr>
                <w:ilvl w:val="0"/>
                <w:numId w:val="3"/>
              </w:num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随机数模块</w:t>
            </w:r>
          </w:p>
        </w:tc>
      </w:tr>
      <w:tr w:rsidR="0044719F" w:rsidTr="003E7299">
        <w:trPr>
          <w:trHeight w:val="710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难点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696D88" w:rsidP="0044719F">
            <w:pPr>
              <w:numPr>
                <w:ilvl w:val="0"/>
                <w:numId w:val="4"/>
              </w:numPr>
              <w:spacing w:line="276" w:lineRule="auto"/>
            </w:pPr>
            <w:r>
              <w:rPr>
                <w:rFonts w:ascii="宋体" w:hAnsi="宋体" w:hint="eastAsia"/>
                <w:kern w:val="0"/>
              </w:rPr>
              <w:t>花式索引的基本使用</w:t>
            </w:r>
          </w:p>
          <w:p w:rsidR="0044719F" w:rsidRPr="00696D88" w:rsidRDefault="00696D88" w:rsidP="0044719F">
            <w:pPr>
              <w:numPr>
                <w:ilvl w:val="0"/>
                <w:numId w:val="4"/>
              </w:numPr>
              <w:spacing w:line="276" w:lineRule="auto"/>
            </w:pPr>
            <w:r>
              <w:rPr>
                <w:rFonts w:ascii="宋体" w:hAnsi="宋体" w:hint="eastAsia"/>
                <w:kern w:val="0"/>
              </w:rPr>
              <w:t>布尔索引的基本使用</w:t>
            </w:r>
          </w:p>
          <w:p w:rsidR="00696D88" w:rsidRDefault="00696D88" w:rsidP="0044719F">
            <w:pPr>
              <w:numPr>
                <w:ilvl w:val="0"/>
                <w:numId w:val="4"/>
              </w:numPr>
              <w:spacing w:line="276" w:lineRule="auto"/>
            </w:pPr>
            <w:r>
              <w:rPr>
                <w:rFonts w:hint="eastAsia"/>
              </w:rPr>
              <w:t>将条件逻辑转为数组运算</w:t>
            </w:r>
          </w:p>
        </w:tc>
      </w:tr>
      <w:tr w:rsidR="0044719F" w:rsidTr="003E7299">
        <w:trPr>
          <w:trHeight w:val="710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44719F" w:rsidRDefault="0044719F" w:rsidP="003E729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44719F" w:rsidP="003E7299">
            <w:pPr>
              <w:spacing w:line="276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教学采用教师课堂讲授为主，使用教学PPT讲解</w:t>
            </w:r>
          </w:p>
        </w:tc>
      </w:tr>
      <w:tr w:rsidR="0044719F" w:rsidTr="003E7299">
        <w:trPr>
          <w:trHeight w:val="2542"/>
        </w:trPr>
        <w:tc>
          <w:tcPr>
            <w:tcW w:w="959" w:type="dxa"/>
            <w:vAlign w:val="center"/>
          </w:tcPr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过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程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514" w:type="dxa"/>
            <w:gridSpan w:val="3"/>
          </w:tcPr>
          <w:p w:rsidR="0044719F" w:rsidRDefault="0044719F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4719F" w:rsidRDefault="0044719F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第一课时</w:t>
            </w:r>
          </w:p>
          <w:p w:rsidR="0044719F" w:rsidRDefault="0044719F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认识</w:t>
            </w:r>
            <w:proofErr w:type="spellStart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NumPy</w:t>
            </w:r>
            <w:proofErr w:type="spellEnd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数组对象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创建</w:t>
            </w:r>
            <w:proofErr w:type="spellStart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NumPy</w:t>
            </w:r>
            <w:proofErr w:type="spellEnd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数组、</w:t>
            </w:r>
            <w:proofErr w:type="spellStart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ndarray</w:t>
            </w:r>
            <w:proofErr w:type="spellEnd"/>
            <w:r w:rsidR="00696D88">
              <w:rPr>
                <w:rFonts w:ascii="宋体" w:hAnsi="宋体" w:cs="宋体" w:hint="eastAsia"/>
                <w:b/>
                <w:kern w:val="0"/>
                <w:sz w:val="24"/>
              </w:rPr>
              <w:t>对象的数据类型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44719F" w:rsidRDefault="007A3AEE" w:rsidP="0044719F">
            <w:pPr>
              <w:pStyle w:val="1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创设情境，引入</w:t>
            </w:r>
            <w:proofErr w:type="spellStart"/>
            <w:r>
              <w:rPr>
                <w:rFonts w:ascii="宋体" w:hAnsi="宋体" w:hint="eastAsia"/>
                <w:b/>
                <w:sz w:val="24"/>
              </w:rPr>
              <w:t>Numpy</w:t>
            </w:r>
            <w:proofErr w:type="spellEnd"/>
          </w:p>
          <w:p w:rsidR="00A02A93" w:rsidRPr="00A02A93" w:rsidRDefault="0044719F" w:rsidP="00A02A93">
            <w:pPr>
              <w:spacing w:line="360" w:lineRule="auto"/>
              <w:ind w:firstLine="420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1</w:t>
            </w:r>
            <w:r w:rsidR="00D65DB6">
              <w:rPr>
                <w:rFonts w:cs="宋体" w:hint="eastAsia"/>
                <w:kern w:val="0"/>
                <w:szCs w:val="20"/>
              </w:rPr>
              <w:t>）教师通过介绍科学计算库</w:t>
            </w:r>
            <w:r w:rsidR="00A02A93">
              <w:rPr>
                <w:rFonts w:cs="宋体" w:hint="eastAsia"/>
                <w:kern w:val="0"/>
                <w:szCs w:val="20"/>
              </w:rPr>
              <w:t>，引出</w:t>
            </w:r>
            <w:proofErr w:type="spellStart"/>
            <w:r w:rsidR="00A02A93">
              <w:rPr>
                <w:rFonts w:cs="宋体" w:hint="eastAsia"/>
                <w:kern w:val="0"/>
                <w:szCs w:val="20"/>
              </w:rPr>
              <w:t>NumPy</w:t>
            </w:r>
            <w:proofErr w:type="spellEnd"/>
            <w:r w:rsidR="00A02A93">
              <w:rPr>
                <w:rFonts w:cs="宋体" w:hint="eastAsia"/>
                <w:kern w:val="0"/>
                <w:szCs w:val="20"/>
              </w:rPr>
              <w:t>数组对象</w:t>
            </w:r>
          </w:p>
          <w:p w:rsidR="0044719F" w:rsidRDefault="00D65DB6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通过对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的介绍，引出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数组对象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 w:rsidR="003E6B59">
              <w:rPr>
                <w:rFonts w:hint="eastAsia"/>
                <w:color w:val="00B0F0"/>
                <w:kern w:val="0"/>
                <w:szCs w:val="20"/>
              </w:rPr>
              <w:t>。同时介绍</w:t>
            </w:r>
            <w:proofErr w:type="spellStart"/>
            <w:r w:rsidR="003E6B59"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 w:rsidR="003E6B59">
              <w:rPr>
                <w:rFonts w:hint="eastAsia"/>
                <w:color w:val="00B0F0"/>
                <w:kern w:val="0"/>
                <w:szCs w:val="20"/>
              </w:rPr>
              <w:t>对象中常用的属性，如</w:t>
            </w:r>
            <w:proofErr w:type="spellStart"/>
            <w:r w:rsidR="003E6B59">
              <w:rPr>
                <w:rFonts w:hint="eastAsia"/>
                <w:color w:val="00B0F0"/>
                <w:kern w:val="0"/>
                <w:szCs w:val="20"/>
              </w:rPr>
              <w:t>ndarray.shape</w:t>
            </w:r>
            <w:proofErr w:type="spellEnd"/>
          </w:p>
          <w:p w:rsidR="0044719F" w:rsidRDefault="0044719F" w:rsidP="003E7299">
            <w:pPr>
              <w:spacing w:line="360" w:lineRule="auto"/>
              <w:ind w:firstLine="420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 w:rsidR="000E23E2">
              <w:rPr>
                <w:rFonts w:cs="宋体" w:hint="eastAsia"/>
                <w:kern w:val="0"/>
                <w:szCs w:val="20"/>
              </w:rPr>
              <w:t>）教师根据课件，讲解</w:t>
            </w:r>
            <w:r w:rsidR="007320CF">
              <w:rPr>
                <w:rFonts w:cs="宋体" w:hint="eastAsia"/>
                <w:kern w:val="0"/>
                <w:szCs w:val="20"/>
              </w:rPr>
              <w:t>如何创建</w:t>
            </w:r>
            <w:proofErr w:type="spellStart"/>
            <w:r w:rsidR="007320CF">
              <w:rPr>
                <w:rFonts w:cs="宋体" w:hint="eastAsia"/>
                <w:kern w:val="0"/>
                <w:szCs w:val="20"/>
              </w:rPr>
              <w:t>NumPy</w:t>
            </w:r>
            <w:proofErr w:type="spellEnd"/>
            <w:r w:rsidR="007320CF">
              <w:rPr>
                <w:rFonts w:cs="宋体" w:hint="eastAsia"/>
                <w:kern w:val="0"/>
                <w:szCs w:val="20"/>
              </w:rPr>
              <w:t>数组</w:t>
            </w:r>
            <w:r>
              <w:rPr>
                <w:rFonts w:cs="宋体" w:hint="eastAsia"/>
                <w:kern w:val="0"/>
                <w:szCs w:val="20"/>
              </w:rPr>
              <w:t>。</w:t>
            </w:r>
          </w:p>
          <w:p w:rsidR="0044719F" w:rsidRDefault="009A160A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对数组对象进行介绍完之后，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带领学生使用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array()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zeros()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ones()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empty()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、</w:t>
            </w:r>
            <w:proofErr w:type="spellStart"/>
            <w:r w:rsidR="00800BCA">
              <w:rPr>
                <w:rFonts w:hint="eastAsia"/>
                <w:color w:val="00B0F0"/>
                <w:kern w:val="0"/>
                <w:szCs w:val="20"/>
              </w:rPr>
              <w:lastRenderedPageBreak/>
              <w:t>arange</w:t>
            </w:r>
            <w:proofErr w:type="spellEnd"/>
            <w:r w:rsidR="00800BCA">
              <w:rPr>
                <w:rFonts w:hint="eastAsia"/>
                <w:color w:val="00B0F0"/>
                <w:kern w:val="0"/>
                <w:szCs w:val="20"/>
              </w:rPr>
              <w:t>()</w:t>
            </w:r>
            <w:r w:rsidR="00800BCA">
              <w:rPr>
                <w:rFonts w:hint="eastAsia"/>
                <w:color w:val="00B0F0"/>
                <w:kern w:val="0"/>
                <w:szCs w:val="20"/>
              </w:rPr>
              <w:t>函数实现创建</w:t>
            </w:r>
            <w:proofErr w:type="spellStart"/>
            <w:r w:rsidR="00800BCA"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 w:rsidR="00800BCA">
              <w:rPr>
                <w:rFonts w:hint="eastAsia"/>
                <w:color w:val="00B0F0"/>
                <w:kern w:val="0"/>
                <w:szCs w:val="20"/>
              </w:rPr>
              <w:t>数组。</w:t>
            </w:r>
          </w:p>
          <w:p w:rsidR="008F2357" w:rsidRDefault="008F2357" w:rsidP="008F2357">
            <w:pPr>
              <w:spacing w:line="360" w:lineRule="auto"/>
              <w:ind w:firstLine="420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3</w:t>
            </w:r>
            <w:r>
              <w:rPr>
                <w:rFonts w:cs="宋体" w:hint="eastAsia"/>
                <w:kern w:val="0"/>
                <w:szCs w:val="20"/>
              </w:rPr>
              <w:t>）教师根据课件，介绍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ndarray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对象的数据类型。</w:t>
            </w:r>
          </w:p>
          <w:p w:rsidR="008F2357" w:rsidRDefault="0003062E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使用</w:t>
            </w:r>
            <w:r>
              <w:rPr>
                <w:rFonts w:hint="eastAsia"/>
                <w:color w:val="00B0F0"/>
                <w:kern w:val="0"/>
                <w:szCs w:val="20"/>
              </w:rPr>
              <w:t>name</w:t>
            </w:r>
            <w:r>
              <w:rPr>
                <w:rFonts w:hint="eastAsia"/>
                <w:color w:val="00B0F0"/>
                <w:kern w:val="0"/>
                <w:szCs w:val="20"/>
              </w:rPr>
              <w:t>属性获取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对象的数据类型，然后罗列出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中的数据类型，最后讲解使用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astype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()</w:t>
            </w:r>
            <w:r>
              <w:rPr>
                <w:rFonts w:hint="eastAsia"/>
                <w:color w:val="00B0F0"/>
                <w:kern w:val="0"/>
                <w:szCs w:val="20"/>
              </w:rPr>
              <w:t>方法转换类型</w:t>
            </w:r>
            <w:r>
              <w:rPr>
                <w:rFonts w:hint="eastAsia"/>
                <w:color w:val="00B0F0"/>
                <w:kern w:val="0"/>
                <w:szCs w:val="20"/>
              </w:rPr>
              <w:t xml:space="preserve"> </w:t>
            </w:r>
          </w:p>
          <w:p w:rsidR="0044719F" w:rsidRDefault="0044719F" w:rsidP="003E7299">
            <w:pPr>
              <w:pStyle w:val="a3"/>
              <w:spacing w:line="360" w:lineRule="auto"/>
              <w:rPr>
                <w:rFonts w:ascii="Damascus" w:hAnsi="Damascus" w:cs="Damascus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 xml:space="preserve">    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（</w:t>
            </w:r>
            <w:r w:rsidR="009A160A">
              <w:rPr>
                <w:rFonts w:ascii="Times New Roman" w:hAnsi="Times New Roman" w:cs="Times New Roman" w:hint="eastAsia"/>
                <w:kern w:val="0"/>
                <w:szCs w:val="20"/>
              </w:rPr>
              <w:t>4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）明确学习目标</w:t>
            </w:r>
          </w:p>
          <w:p w:rsidR="0044719F" w:rsidRDefault="009A160A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要求学生了解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szCs w:val="20"/>
              </w:rPr>
              <w:t>的数组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szCs w:val="20"/>
              </w:rPr>
              <w:t>对象</w:t>
            </w:r>
          </w:p>
          <w:p w:rsidR="0044719F" w:rsidRPr="009A160A" w:rsidRDefault="009A160A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要求学生掌握如何创建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szCs w:val="20"/>
              </w:rPr>
              <w:t>数组</w:t>
            </w:r>
          </w:p>
          <w:p w:rsidR="009A160A" w:rsidRDefault="009A160A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/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要求学生掌握如何查看数据类型及转换数据类型</w:t>
            </w:r>
          </w:p>
          <w:p w:rsidR="0044719F" w:rsidRDefault="0044719F" w:rsidP="0044719F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44719F" w:rsidRDefault="001772B2" w:rsidP="0044719F">
            <w:pPr>
              <w:numPr>
                <w:ilvl w:val="0"/>
                <w:numId w:val="7"/>
              </w:numPr>
              <w:spacing w:line="360" w:lineRule="auto"/>
              <w:ind w:left="845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认识</w:t>
            </w:r>
            <w:proofErr w:type="spellStart"/>
            <w:r>
              <w:rPr>
                <w:rFonts w:hint="eastAsia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kern w:val="0"/>
                <w:szCs w:val="20"/>
              </w:rPr>
              <w:t>数组对象</w:t>
            </w:r>
          </w:p>
          <w:p w:rsidR="0044719F" w:rsidRDefault="001772B2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中最重要的一个特点就是其</w:t>
            </w:r>
            <w:r>
              <w:rPr>
                <w:rFonts w:hint="eastAsia"/>
                <w:color w:val="00B0F0"/>
                <w:kern w:val="0"/>
                <w:szCs w:val="20"/>
              </w:rPr>
              <w:t>N</w:t>
            </w:r>
            <w:r>
              <w:rPr>
                <w:rFonts w:hint="eastAsia"/>
                <w:color w:val="00B0F0"/>
                <w:kern w:val="0"/>
                <w:szCs w:val="20"/>
              </w:rPr>
              <w:t>维数组对象，即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对象，该对象具有矢量算术能力和复杂的广播能力，可以执行一些科学计算。不同于</w:t>
            </w:r>
            <w:r>
              <w:rPr>
                <w:rFonts w:hint="eastAsia"/>
                <w:color w:val="00B0F0"/>
                <w:kern w:val="0"/>
                <w:szCs w:val="20"/>
              </w:rPr>
              <w:t>Python</w:t>
            </w:r>
            <w:r>
              <w:rPr>
                <w:rFonts w:hint="eastAsia"/>
                <w:color w:val="00B0F0"/>
                <w:kern w:val="0"/>
                <w:szCs w:val="20"/>
              </w:rPr>
              <w:t>标准库，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对象拥有对高维数组的处理能力，这也是数值计算中缺一不可的重要特性。</w:t>
            </w:r>
          </w:p>
          <w:p w:rsidR="0044719F" w:rsidRDefault="003B3EF6" w:rsidP="0044719F">
            <w:pPr>
              <w:numPr>
                <w:ilvl w:val="0"/>
                <w:numId w:val="7"/>
              </w:numPr>
              <w:spacing w:line="360" w:lineRule="auto"/>
              <w:ind w:left="845"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使用不同的方法创建</w:t>
            </w:r>
            <w:proofErr w:type="spellStart"/>
            <w:r>
              <w:rPr>
                <w:rFonts w:cs="宋体" w:hint="eastAsia"/>
                <w:kern w:val="0"/>
                <w:szCs w:val="20"/>
              </w:rPr>
              <w:t>NumPy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数组</w:t>
            </w:r>
          </w:p>
          <w:p w:rsidR="0044719F" w:rsidRDefault="00EF50D3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首先使用</w:t>
            </w:r>
            <w:r>
              <w:rPr>
                <w:rFonts w:hint="eastAsia"/>
                <w:color w:val="00B0F0"/>
                <w:kern w:val="0"/>
                <w:szCs w:val="20"/>
              </w:rPr>
              <w:t>array()</w:t>
            </w:r>
            <w:r>
              <w:rPr>
                <w:rFonts w:hint="eastAsia"/>
                <w:color w:val="00B0F0"/>
                <w:kern w:val="0"/>
                <w:szCs w:val="20"/>
              </w:rPr>
              <w:t>函数创建第一个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数组，并对该数据进行简单讲解，接着分别使用</w:t>
            </w:r>
            <w:r>
              <w:rPr>
                <w:rFonts w:hint="eastAsia"/>
                <w:color w:val="00B0F0"/>
                <w:kern w:val="0"/>
                <w:szCs w:val="20"/>
              </w:rPr>
              <w:t>zeros()</w:t>
            </w:r>
            <w:r>
              <w:rPr>
                <w:rFonts w:hint="eastAsia"/>
                <w:color w:val="00B0F0"/>
                <w:kern w:val="0"/>
                <w:szCs w:val="20"/>
              </w:rPr>
              <w:t>、</w:t>
            </w:r>
            <w:r>
              <w:rPr>
                <w:rFonts w:hint="eastAsia"/>
                <w:color w:val="00B0F0"/>
                <w:kern w:val="0"/>
                <w:szCs w:val="20"/>
              </w:rPr>
              <w:t>ones()</w:t>
            </w:r>
            <w:r>
              <w:rPr>
                <w:rFonts w:hint="eastAsia"/>
                <w:color w:val="00B0F0"/>
                <w:kern w:val="0"/>
                <w:szCs w:val="20"/>
              </w:rPr>
              <w:t>、</w:t>
            </w:r>
            <w:r>
              <w:rPr>
                <w:rFonts w:hint="eastAsia"/>
                <w:color w:val="00B0F0"/>
                <w:kern w:val="0"/>
                <w:szCs w:val="20"/>
              </w:rPr>
              <w:t>empty()</w:t>
            </w:r>
            <w:r>
              <w:rPr>
                <w:rFonts w:hint="eastAsia"/>
                <w:color w:val="00B0F0"/>
                <w:kern w:val="0"/>
                <w:szCs w:val="20"/>
              </w:rPr>
              <w:t>、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arange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()</w:t>
            </w:r>
            <w:r>
              <w:rPr>
                <w:rFonts w:hint="eastAsia"/>
                <w:color w:val="00B0F0"/>
                <w:kern w:val="0"/>
                <w:szCs w:val="20"/>
              </w:rPr>
              <w:t>函数创建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数组。</w:t>
            </w:r>
          </w:p>
          <w:p w:rsidR="0044719F" w:rsidRDefault="00EB0118" w:rsidP="0044719F">
            <w:pPr>
              <w:numPr>
                <w:ilvl w:val="0"/>
                <w:numId w:val="7"/>
              </w:numPr>
              <w:spacing w:line="360" w:lineRule="auto"/>
              <w:ind w:left="845"/>
              <w:jc w:val="left"/>
              <w:rPr>
                <w:rFonts w:cs="宋体"/>
                <w:kern w:val="0"/>
                <w:szCs w:val="20"/>
              </w:rPr>
            </w:pPr>
            <w:proofErr w:type="spellStart"/>
            <w:r>
              <w:rPr>
                <w:rFonts w:cs="宋体" w:hint="eastAsia"/>
                <w:kern w:val="0"/>
                <w:szCs w:val="20"/>
              </w:rPr>
              <w:t>ndarray</w:t>
            </w:r>
            <w:proofErr w:type="spellEnd"/>
            <w:r>
              <w:rPr>
                <w:rFonts w:cs="宋体" w:hint="eastAsia"/>
                <w:kern w:val="0"/>
                <w:szCs w:val="20"/>
              </w:rPr>
              <w:t>对象的数据类型</w:t>
            </w:r>
          </w:p>
          <w:p w:rsidR="0044719F" w:rsidRDefault="00EB0118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在创建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数组之后，使用</w:t>
            </w:r>
            <w:r>
              <w:rPr>
                <w:rFonts w:hint="eastAsia"/>
                <w:color w:val="00B0F0"/>
                <w:kern w:val="0"/>
                <w:szCs w:val="20"/>
              </w:rPr>
              <w:t>name</w:t>
            </w:r>
            <w:r>
              <w:rPr>
                <w:rFonts w:hint="eastAsia"/>
                <w:color w:val="00B0F0"/>
                <w:kern w:val="0"/>
                <w:szCs w:val="20"/>
              </w:rPr>
              <w:t>属性查看数组对象的数据类型，并演示使用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astype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()</w:t>
            </w:r>
            <w:r>
              <w:rPr>
                <w:rFonts w:hint="eastAsia"/>
                <w:color w:val="00B0F0"/>
                <w:kern w:val="0"/>
                <w:szCs w:val="20"/>
              </w:rPr>
              <w:t>方法将该对象的数据类型进行转换。</w:t>
            </w:r>
          </w:p>
          <w:p w:rsidR="0044719F" w:rsidRDefault="0044719F" w:rsidP="003E7299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课后作业 </w:t>
            </w:r>
          </w:p>
          <w:p w:rsidR="00962306" w:rsidRDefault="0044719F" w:rsidP="003E7299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回顾上课前的学习目标，并且对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本节</w:t>
            </w:r>
            <w:proofErr w:type="gramStart"/>
            <w:r>
              <w:rPr>
                <w:rFonts w:ascii="Damascus" w:hAnsi="Damascus" w:cs="Damascus" w:hint="eastAsia"/>
                <w:kern w:val="0"/>
                <w:szCs w:val="20"/>
              </w:rPr>
              <w:t>课需要</w:t>
            </w:r>
            <w:proofErr w:type="gramEnd"/>
            <w:r>
              <w:rPr>
                <w:rFonts w:ascii="Damascus" w:hAnsi="Damascus" w:cs="Damascus" w:hint="eastAsia"/>
                <w:kern w:val="0"/>
                <w:szCs w:val="20"/>
              </w:rPr>
              <w:t>掌握的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知识点进行总结。</w:t>
            </w:r>
          </w:p>
          <w:p w:rsidR="0044719F" w:rsidRPr="00962306" w:rsidRDefault="00392607" w:rsidP="00962306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教师带领学生总结本节课的内容，包括什么数组对象、创建</w:t>
            </w:r>
            <w:proofErr w:type="spellStart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NumPy</w:t>
            </w:r>
            <w:proofErr w:type="spellEnd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的方法、</w:t>
            </w:r>
            <w:proofErr w:type="spellStart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ndarray</w:t>
            </w:r>
            <w:proofErr w:type="spellEnd"/>
            <w:r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的数据类型</w:t>
            </w:r>
            <w:r w:rsidR="0044719F" w:rsidRPr="00962306">
              <w:rPr>
                <w:rFonts w:ascii="Calibri" w:hAnsi="Calibri" w:cs="宋体" w:hint="eastAsia"/>
                <w:color w:val="00B0F0"/>
                <w:kern w:val="0"/>
                <w:szCs w:val="20"/>
              </w:rPr>
              <w:t>。</w:t>
            </w:r>
          </w:p>
          <w:p w:rsidR="0044719F" w:rsidRDefault="0044719F" w:rsidP="00D5787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布置随堂练习，检查学生掌握情况。</w:t>
            </w:r>
          </w:p>
          <w:p w:rsidR="0044719F" w:rsidRDefault="0044719F" w:rsidP="003E7299">
            <w:pPr>
              <w:spacing w:line="312" w:lineRule="auto"/>
              <w:ind w:firstLine="420"/>
              <w:rPr>
                <w:rFonts w:cs="宋体"/>
                <w:kern w:val="0"/>
                <w:szCs w:val="20"/>
              </w:rPr>
            </w:pPr>
            <w:r>
              <w:rPr>
                <w:rFonts w:hint="eastAsia"/>
                <w:color w:val="00B0F0"/>
                <w:szCs w:val="21"/>
              </w:rPr>
              <w:t>根据</w:t>
            </w:r>
            <w:r w:rsidR="00D777D6">
              <w:rPr>
                <w:rFonts w:hint="eastAsia"/>
                <w:color w:val="00B0F0"/>
                <w:szCs w:val="21"/>
              </w:rPr>
              <w:t>在线教学平台</w:t>
            </w:r>
            <w:r>
              <w:rPr>
                <w:rFonts w:hint="eastAsia"/>
                <w:color w:val="00B0F0"/>
                <w:szCs w:val="21"/>
              </w:rPr>
              <w:t>和随堂练习资源，给学生布置随堂练习，检测学生的掌握程度，并对学生出现的问题进行解决。</w:t>
            </w:r>
            <w:r>
              <w:rPr>
                <w:rFonts w:hint="eastAsia"/>
                <w:color w:val="00B0F0"/>
                <w:szCs w:val="21"/>
              </w:rPr>
              <w:t xml:space="preserve"> </w:t>
            </w:r>
          </w:p>
          <w:p w:rsidR="0044719F" w:rsidRDefault="0044719F" w:rsidP="000D1287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使用</w:t>
            </w:r>
            <w:r w:rsidR="00D777D6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作业。</w:t>
            </w:r>
          </w:p>
          <w:p w:rsidR="0044719F" w:rsidRDefault="0044719F" w:rsidP="003E7299">
            <w:pPr>
              <w:pStyle w:val="a3"/>
              <w:jc w:val="center"/>
              <w:rPr>
                <w:rFonts w:ascii="Calibri" w:hAnsi="Calibri" w:cs="宋体"/>
                <w:color w:val="00B0F0"/>
                <w:kern w:val="0"/>
                <w:szCs w:val="20"/>
              </w:rPr>
            </w:pPr>
          </w:p>
          <w:p w:rsidR="0044719F" w:rsidRDefault="0044719F" w:rsidP="003E7299">
            <w:pPr>
              <w:pStyle w:val="a3"/>
              <w:jc w:val="center"/>
              <w:rPr>
                <w:rFonts w:ascii="Calibri" w:hAnsi="Calibri" w:cs="宋体"/>
                <w:color w:val="00B0F0"/>
                <w:kern w:val="0"/>
                <w:szCs w:val="20"/>
              </w:rPr>
            </w:pPr>
          </w:p>
          <w:p w:rsidR="0044719F" w:rsidRDefault="0044719F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第二课时</w:t>
            </w:r>
          </w:p>
          <w:p w:rsidR="0044719F" w:rsidRDefault="0019070C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（数组运算、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ndarray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的索引和切片</w:t>
            </w:r>
            <w:r w:rsidR="0044719F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44719F" w:rsidRDefault="0044719F" w:rsidP="0044719F">
            <w:pPr>
              <w:pStyle w:val="1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回顾</w:t>
            </w:r>
            <w:r>
              <w:rPr>
                <w:rFonts w:ascii="Damascus" w:hAnsi="Damascus" w:hint="eastAsia"/>
                <w:b/>
                <w:sz w:val="24"/>
              </w:rPr>
              <w:t>上节课讲解的知识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b/>
                <w:sz w:val="24"/>
                <w:szCs w:val="20"/>
              </w:rPr>
              <w:t>继续讲解本节课的知识</w:t>
            </w:r>
          </w:p>
          <w:p w:rsidR="0044719F" w:rsidRDefault="0044719F" w:rsidP="0044719F">
            <w:pPr>
              <w:pStyle w:val="1"/>
              <w:numPr>
                <w:ilvl w:val="0"/>
                <w:numId w:val="10"/>
              </w:numPr>
              <w:spacing w:line="360" w:lineRule="auto"/>
              <w:ind w:left="1046" w:firstLineChars="0" w:hanging="626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教师讲解上一课时的课后作业。</w:t>
            </w:r>
          </w:p>
          <w:p w:rsidR="0044719F" w:rsidRDefault="0044719F" w:rsidP="0044719F">
            <w:pPr>
              <w:pStyle w:val="1"/>
              <w:numPr>
                <w:ilvl w:val="0"/>
                <w:numId w:val="10"/>
              </w:numPr>
              <w:spacing w:line="360" w:lineRule="auto"/>
              <w:ind w:left="1046" w:firstLineChars="0" w:hanging="626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回顾上节课所学习的知识，由上一课时的知识点引出本课时内容。</w:t>
            </w:r>
          </w:p>
          <w:p w:rsidR="0044719F" w:rsidRDefault="00160AC1" w:rsidP="003E7299">
            <w:pPr>
              <w:spacing w:line="360" w:lineRule="auto"/>
              <w:ind w:firstLine="471"/>
              <w:rPr>
                <w:rFonts w:ascii="Calibri" w:hAnsi="Calibri" w:cs="宋体"/>
                <w:color w:val="00B0F0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在上一节中介绍了如何创建</w:t>
            </w:r>
            <w:proofErr w:type="spellStart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数组、如何查看数据类型以及转换数据类型。接下来，引出对</w:t>
            </w:r>
            <w:proofErr w:type="spellStart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数组进行更深入的讲解，数组的运算和</w:t>
            </w:r>
            <w:proofErr w:type="spellStart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nadarray</w:t>
            </w:r>
            <w:proofErr w:type="spellEnd"/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的索引和切片操作。</w:t>
            </w:r>
          </w:p>
          <w:p w:rsidR="0044719F" w:rsidRDefault="0044719F" w:rsidP="0044719F">
            <w:pPr>
              <w:pStyle w:val="1"/>
              <w:numPr>
                <w:ilvl w:val="0"/>
                <w:numId w:val="10"/>
              </w:numPr>
              <w:spacing w:line="360" w:lineRule="auto"/>
              <w:ind w:left="1046" w:firstLineChars="0" w:hanging="626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明确学习目标</w:t>
            </w:r>
          </w:p>
          <w:p w:rsidR="0044719F" w:rsidRDefault="0044719F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</w:t>
            </w:r>
            <w:r w:rsidR="0019070C">
              <w:rPr>
                <w:rFonts w:hint="eastAsia"/>
                <w:color w:val="00B0F0"/>
                <w:szCs w:val="20"/>
              </w:rPr>
              <w:t>学生熟悉数组运算的规则</w:t>
            </w:r>
          </w:p>
          <w:p w:rsidR="0044719F" w:rsidRPr="0019070C" w:rsidRDefault="0019070C" w:rsidP="0019070C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szCs w:val="20"/>
              </w:rPr>
              <w:t>索引和切片的操作</w:t>
            </w:r>
          </w:p>
          <w:p w:rsidR="0044719F" w:rsidRDefault="0044719F" w:rsidP="0044719F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44719F" w:rsidRPr="00DA2E7B" w:rsidRDefault="00C40E78" w:rsidP="00DA2E7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 w:rsidRPr="00DA2E7B">
              <w:rPr>
                <w:rFonts w:cs="Damascus" w:hint="eastAsia"/>
                <w:szCs w:val="20"/>
              </w:rPr>
              <w:t>教师根据课件，讲述数组运算常见的操作</w:t>
            </w:r>
            <w:r w:rsidR="0044719F" w:rsidRPr="00DA2E7B">
              <w:rPr>
                <w:rFonts w:cs="Damascus" w:hint="eastAsia"/>
                <w:szCs w:val="20"/>
              </w:rPr>
              <w:t>。</w:t>
            </w:r>
          </w:p>
          <w:p w:rsidR="0044719F" w:rsidRDefault="00C40E78" w:rsidP="0002129D">
            <w:pPr>
              <w:spacing w:line="360" w:lineRule="auto"/>
              <w:ind w:firstLineChars="200" w:firstLine="420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在数组运算中常见的操作有矢量化运算、数组广播、数组与标量间的运算。</w:t>
            </w:r>
          </w:p>
          <w:p w:rsidR="0044719F" w:rsidRDefault="00C40E78" w:rsidP="00DA2E7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教师根据课件，讲述矢量化运算的规则。</w:t>
            </w:r>
          </w:p>
          <w:p w:rsidR="00DA2E7B" w:rsidRDefault="00C40E78" w:rsidP="00DA2E7B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在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中，大小相等的数组之间的任何算术运算都会应用到元素级，即只用</w:t>
            </w:r>
            <w:proofErr w:type="gramStart"/>
            <w:r>
              <w:rPr>
                <w:rFonts w:hint="eastAsia"/>
                <w:color w:val="00B0F0"/>
                <w:kern w:val="0"/>
                <w:szCs w:val="20"/>
              </w:rPr>
              <w:t>于位置</w:t>
            </w:r>
            <w:proofErr w:type="gramEnd"/>
            <w:r>
              <w:rPr>
                <w:rFonts w:hint="eastAsia"/>
                <w:color w:val="00B0F0"/>
                <w:kern w:val="0"/>
                <w:szCs w:val="20"/>
              </w:rPr>
              <w:t>相同的元素之间，所得的运算结果组成一个新的数组。</w:t>
            </w:r>
          </w:p>
          <w:p w:rsidR="0044719F" w:rsidRPr="00DA2E7B" w:rsidRDefault="005D358B" w:rsidP="00DA2E7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color w:val="00B0F0"/>
                <w:kern w:val="0"/>
                <w:szCs w:val="20"/>
              </w:rPr>
            </w:pPr>
            <w:r>
              <w:rPr>
                <w:rFonts w:cs="Damascus" w:hint="eastAsia"/>
                <w:szCs w:val="20"/>
              </w:rPr>
              <w:t>教师根据课件，讲述数组广播的规则</w:t>
            </w:r>
            <w:r w:rsidR="00BD3EA3">
              <w:rPr>
                <w:rFonts w:hint="eastAsia"/>
              </w:rPr>
              <w:t>。</w:t>
            </w:r>
          </w:p>
          <w:p w:rsidR="0044719F" w:rsidRDefault="005D358B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数组在进行矢量化的运算时，要求数组的形状是相等的。当形状不相等的数组执行算术计算的时候，就会</w:t>
            </w:r>
            <w:r>
              <w:rPr>
                <w:rFonts w:hint="eastAsia"/>
                <w:color w:val="00B0F0"/>
                <w:kern w:val="0"/>
                <w:szCs w:val="20"/>
              </w:rPr>
              <w:t xml:space="preserve"> </w:t>
            </w:r>
            <w:r>
              <w:rPr>
                <w:rFonts w:hint="eastAsia"/>
                <w:color w:val="00B0F0"/>
                <w:kern w:val="0"/>
                <w:szCs w:val="20"/>
              </w:rPr>
              <w:t>出现广播机制，该机制会对数组进行扩展，使数组的</w:t>
            </w:r>
            <w:r>
              <w:rPr>
                <w:rFonts w:hint="eastAsia"/>
                <w:color w:val="00B0F0"/>
                <w:kern w:val="0"/>
                <w:szCs w:val="20"/>
              </w:rPr>
              <w:t>shape</w:t>
            </w:r>
            <w:r>
              <w:rPr>
                <w:rFonts w:hint="eastAsia"/>
                <w:color w:val="00B0F0"/>
                <w:kern w:val="0"/>
                <w:szCs w:val="20"/>
              </w:rPr>
              <w:t>属性值一样，这样就可以进行矢量化运算。</w:t>
            </w:r>
          </w:p>
          <w:p w:rsidR="0044719F" w:rsidRDefault="0044719F" w:rsidP="00DA2E7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教师根据课件，讲述</w:t>
            </w:r>
            <w:r w:rsidR="00BD3EA3">
              <w:rPr>
                <w:rFonts w:hint="eastAsia"/>
              </w:rPr>
              <w:t>数组与标量间的运算规则</w:t>
            </w:r>
            <w:r>
              <w:rPr>
                <w:rFonts w:cs="Damascus" w:hint="eastAsia"/>
                <w:szCs w:val="20"/>
              </w:rPr>
              <w:t>。</w:t>
            </w:r>
          </w:p>
          <w:p w:rsidR="0044719F" w:rsidRDefault="00BD3EA3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大小相等的数组之间的任何算术运算都会将运算应用到元素级，同样，数组与标量的算术运算也会将那个标量</w:t>
            </w:r>
            <w:proofErr w:type="gramStart"/>
            <w:r>
              <w:rPr>
                <w:rFonts w:hint="eastAsia"/>
                <w:color w:val="00B0F0"/>
                <w:kern w:val="0"/>
                <w:szCs w:val="20"/>
              </w:rPr>
              <w:t>值传播</w:t>
            </w:r>
            <w:proofErr w:type="gramEnd"/>
            <w:r>
              <w:rPr>
                <w:rFonts w:hint="eastAsia"/>
                <w:color w:val="00B0F0"/>
                <w:kern w:val="0"/>
                <w:szCs w:val="20"/>
              </w:rPr>
              <w:t>到各个元素。</w:t>
            </w:r>
          </w:p>
          <w:p w:rsidR="0044719F" w:rsidRDefault="00B33775" w:rsidP="00864868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讲解</w:t>
            </w:r>
            <w:proofErr w:type="spellStart"/>
            <w:r>
              <w:rPr>
                <w:rFonts w:cs="Damascus" w:hint="eastAsia"/>
                <w:szCs w:val="20"/>
              </w:rPr>
              <w:t>ndarray</w:t>
            </w:r>
            <w:proofErr w:type="spellEnd"/>
            <w:r>
              <w:rPr>
                <w:rFonts w:cs="Damascus" w:hint="eastAsia"/>
                <w:szCs w:val="20"/>
              </w:rPr>
              <w:t>的索引和切片并引出整数索引和切片的基本使用</w:t>
            </w:r>
            <w:r w:rsidR="0044719F">
              <w:rPr>
                <w:rFonts w:cs="Damascus" w:hint="eastAsia"/>
                <w:szCs w:val="20"/>
              </w:rPr>
              <w:t>。</w:t>
            </w:r>
          </w:p>
          <w:p w:rsidR="00CE4D7B" w:rsidRDefault="00B33775" w:rsidP="00CE4D7B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对象支持索引和切片操作，并通过简单的示例演示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ndarray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对象使用整数索引和切片</w:t>
            </w:r>
            <w:r w:rsidR="0044719F">
              <w:rPr>
                <w:rFonts w:hint="eastAsia"/>
                <w:color w:val="00B0F0"/>
                <w:kern w:val="0"/>
                <w:szCs w:val="20"/>
              </w:rPr>
              <w:t>。</w:t>
            </w:r>
          </w:p>
          <w:p w:rsidR="0044719F" w:rsidRPr="00CE4D7B" w:rsidRDefault="0044719F" w:rsidP="00CE4D7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color w:val="00B0F0"/>
                <w:kern w:val="0"/>
                <w:szCs w:val="20"/>
              </w:rPr>
            </w:pPr>
            <w:r w:rsidRPr="00CE4D7B">
              <w:rPr>
                <w:rFonts w:cs="Damascus" w:hint="eastAsia"/>
                <w:szCs w:val="20"/>
              </w:rPr>
              <w:t>教师根据课件，讲述</w:t>
            </w:r>
            <w:r w:rsidR="003A09DD">
              <w:rPr>
                <w:rFonts w:hint="eastAsia"/>
              </w:rPr>
              <w:t>花式索引的基本使用</w:t>
            </w:r>
            <w:r w:rsidRPr="00CE4D7B">
              <w:rPr>
                <w:rFonts w:cs="Damascus" w:hint="eastAsia"/>
                <w:szCs w:val="20"/>
              </w:rPr>
              <w:t>。</w:t>
            </w:r>
          </w:p>
          <w:p w:rsidR="0044719F" w:rsidRDefault="003A09DD" w:rsidP="003E7299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花式索引是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的一个术语，是指用整数数组或列表进行索引，然后再将数组或列表中的每个元素作为下标进行取值</w:t>
            </w:r>
            <w:r w:rsidR="0044719F">
              <w:rPr>
                <w:color w:val="00B0F0"/>
                <w:kern w:val="0"/>
                <w:szCs w:val="20"/>
              </w:rPr>
              <w:t>。</w:t>
            </w:r>
          </w:p>
          <w:p w:rsidR="00A9093E" w:rsidRDefault="00A9093E" w:rsidP="00CE4D7B">
            <w:pPr>
              <w:pStyle w:val="a7"/>
              <w:numPr>
                <w:ilvl w:val="0"/>
                <w:numId w:val="19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教师根据课件，讲述布尔型索引的基本使用。</w:t>
            </w:r>
          </w:p>
          <w:p w:rsidR="00A9093E" w:rsidRPr="008E12EB" w:rsidRDefault="00A9093E" w:rsidP="008E12EB">
            <w:pPr>
              <w:spacing w:line="360" w:lineRule="auto"/>
              <w:ind w:firstLineChars="177" w:firstLine="372"/>
              <w:rPr>
                <w:color w:val="00B0F0"/>
                <w:kern w:val="0"/>
                <w:szCs w:val="20"/>
              </w:rPr>
            </w:pPr>
            <w:r w:rsidRPr="008E12EB">
              <w:rPr>
                <w:rFonts w:hint="eastAsia"/>
                <w:color w:val="00B0F0"/>
                <w:kern w:val="0"/>
                <w:szCs w:val="20"/>
              </w:rPr>
              <w:lastRenderedPageBreak/>
              <w:t>布尔型索引值的是将一个布尔数组作为数组索引，返回的数据是布尔数组中</w:t>
            </w:r>
            <w:r w:rsidRPr="008E12EB">
              <w:rPr>
                <w:rFonts w:hint="eastAsia"/>
                <w:color w:val="00B0F0"/>
                <w:kern w:val="0"/>
                <w:szCs w:val="20"/>
              </w:rPr>
              <w:t>True</w:t>
            </w:r>
            <w:r w:rsidRPr="008E12EB">
              <w:rPr>
                <w:rFonts w:hint="eastAsia"/>
                <w:color w:val="00B0F0"/>
                <w:kern w:val="0"/>
                <w:szCs w:val="20"/>
              </w:rPr>
              <w:t>对应位置的值。</w:t>
            </w:r>
          </w:p>
          <w:p w:rsidR="0044719F" w:rsidRDefault="0044719F" w:rsidP="003E7299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课后作业 </w:t>
            </w:r>
          </w:p>
          <w:p w:rsidR="0044719F" w:rsidRDefault="0044719F" w:rsidP="003E7299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回顾课前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学习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目标，对本节课的内容进行总结。</w:t>
            </w:r>
          </w:p>
          <w:p w:rsidR="0044719F" w:rsidRDefault="0044719F" w:rsidP="003E7299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教师带领学生总结本节课要掌握的内容：</w:t>
            </w:r>
            <w:r w:rsidR="00A9093E">
              <w:rPr>
                <w:rFonts w:ascii="Calibri" w:hAnsi="Calibri" w:cs="宋体" w:hint="eastAsia"/>
                <w:color w:val="00B0F0"/>
                <w:kern w:val="0"/>
                <w:szCs w:val="20"/>
              </w:rPr>
              <w:t>数组运算的几种规则，</w:t>
            </w:r>
            <w:proofErr w:type="spellStart"/>
            <w:r w:rsidR="00A9093E">
              <w:rPr>
                <w:rFonts w:ascii="Calibri" w:hAnsi="Calibri" w:cs="宋体" w:hint="eastAsia"/>
                <w:color w:val="00B0F0"/>
                <w:kern w:val="0"/>
                <w:szCs w:val="20"/>
              </w:rPr>
              <w:t>ndarray</w:t>
            </w:r>
            <w:proofErr w:type="spellEnd"/>
            <w:r w:rsidR="00A9093E">
              <w:rPr>
                <w:rFonts w:ascii="Calibri" w:hAnsi="Calibri" w:cs="宋体" w:hint="eastAsia"/>
                <w:color w:val="00B0F0"/>
                <w:kern w:val="0"/>
                <w:szCs w:val="20"/>
              </w:rPr>
              <w:t>的索引和切片操作</w:t>
            </w:r>
            <w:r>
              <w:rPr>
                <w:rFonts w:ascii="Damascus" w:hAnsi="Damascus" w:cs="Damascus" w:hint="eastAsia"/>
                <w:color w:val="00B0F0"/>
                <w:kern w:val="0"/>
                <w:szCs w:val="20"/>
              </w:rPr>
              <w:t>。</w:t>
            </w:r>
          </w:p>
          <w:p w:rsidR="0044719F" w:rsidRDefault="0044719F" w:rsidP="003E7299">
            <w:pPr>
              <w:pStyle w:val="a3"/>
              <w:spacing w:line="360" w:lineRule="auto"/>
              <w:ind w:firstLineChars="200" w:firstLine="420"/>
              <w:rPr>
                <w:rFonts w:ascii="Damascus" w:hAnsi="Damascus" w:cs="Damascus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布置随堂练习，检查学生学习状况。</w:t>
            </w:r>
          </w:p>
          <w:p w:rsidR="0044719F" w:rsidRDefault="0044719F" w:rsidP="003E7299">
            <w:pPr>
              <w:pStyle w:val="a3"/>
              <w:spacing w:line="360" w:lineRule="auto"/>
              <w:ind w:firstLineChars="200" w:firstLine="420"/>
              <w:rPr>
                <w:rFonts w:ascii="Calibri" w:hAnsi="Calibri" w:cs="宋体"/>
                <w:color w:val="00B0F0"/>
                <w:kern w:val="0"/>
                <w:szCs w:val="20"/>
              </w:rPr>
            </w:pP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根据</w:t>
            </w:r>
            <w:r w:rsidR="00D777D6">
              <w:rPr>
                <w:rFonts w:ascii="Calibri" w:hAnsi="Calibri" w:cs="宋体" w:hint="eastAsia"/>
                <w:color w:val="00B0F0"/>
                <w:kern w:val="0"/>
                <w:szCs w:val="20"/>
              </w:rPr>
              <w:t>在线教学平台</w:t>
            </w:r>
            <w:r>
              <w:rPr>
                <w:rFonts w:ascii="Calibri" w:hAnsi="Calibri" w:cs="宋体" w:hint="eastAsia"/>
                <w:color w:val="00B0F0"/>
                <w:kern w:val="0"/>
                <w:szCs w:val="20"/>
              </w:rPr>
              <w:t>和随堂练习资源，给学生布置随堂练习，根据学生的完成情况，了解学习的学习</w:t>
            </w:r>
            <w:r>
              <w:rPr>
                <w:rFonts w:ascii="Damascus" w:hAnsi="Damascus" w:cs="Damascus" w:hint="eastAsia"/>
                <w:color w:val="00B0F0"/>
                <w:kern w:val="0"/>
                <w:szCs w:val="20"/>
              </w:rPr>
              <w:t>理解状况，根据学生反映的问题，进行解答。</w:t>
            </w:r>
          </w:p>
          <w:p w:rsidR="0044719F" w:rsidRDefault="0044719F" w:rsidP="003E7299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）使用</w:t>
            </w:r>
            <w:r w:rsidR="00D777D6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作业。</w:t>
            </w:r>
          </w:p>
          <w:p w:rsidR="0044719F" w:rsidRDefault="0044719F" w:rsidP="003140EB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4719F" w:rsidRDefault="0044719F" w:rsidP="003E7299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4719F" w:rsidRDefault="0044719F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第三课时</w:t>
            </w:r>
          </w:p>
          <w:p w:rsidR="0044719F" w:rsidRDefault="003140EB" w:rsidP="003E7299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（数组的转置和轴对称、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NumPy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通用函数、利用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NumPy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数组进行数据处理</w:t>
            </w:r>
            <w:r w:rsidR="0044719F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44719F" w:rsidRDefault="009D795D" w:rsidP="0044719F">
            <w:pPr>
              <w:pStyle w:val="1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回顾上节课讲解的知识，继续讲解本节课的知识</w:t>
            </w:r>
          </w:p>
          <w:p w:rsidR="0044719F" w:rsidRDefault="0044719F" w:rsidP="004B60A5">
            <w:pPr>
              <w:pStyle w:val="1"/>
              <w:numPr>
                <w:ilvl w:val="0"/>
                <w:numId w:val="20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教师讲解上一课时的课后作业。</w:t>
            </w:r>
          </w:p>
          <w:p w:rsidR="0044719F" w:rsidRDefault="009D795D" w:rsidP="004B60A5">
            <w:pPr>
              <w:pStyle w:val="1"/>
              <w:numPr>
                <w:ilvl w:val="0"/>
                <w:numId w:val="20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回顾上节课所学的知识，由上一课时知识点引出本课时内容。</w:t>
            </w:r>
          </w:p>
          <w:p w:rsidR="0044719F" w:rsidRPr="00586E2E" w:rsidRDefault="009D795D" w:rsidP="00586E2E">
            <w:pPr>
              <w:spacing w:line="360" w:lineRule="auto"/>
              <w:ind w:firstLine="471"/>
              <w:rPr>
                <w:rFonts w:ascii="Damascus" w:hAnsi="Damascus" w:cs="Damascus"/>
                <w:color w:val="00B0F0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color w:val="00B0F0"/>
                <w:kern w:val="0"/>
                <w:szCs w:val="20"/>
              </w:rPr>
              <w:t>回顾上节中的数组运算与</w:t>
            </w:r>
            <w:proofErr w:type="spellStart"/>
            <w:r w:rsidRPr="009D795D">
              <w:rPr>
                <w:color w:val="00B0F0"/>
                <w:kern w:val="0"/>
                <w:szCs w:val="20"/>
              </w:rPr>
              <w:t>ndarray</w:t>
            </w:r>
            <w:proofErr w:type="spellEnd"/>
            <w:r w:rsidR="000300C2">
              <w:rPr>
                <w:rFonts w:hint="eastAsia"/>
                <w:color w:val="00B0F0"/>
                <w:kern w:val="0"/>
                <w:szCs w:val="20"/>
              </w:rPr>
              <w:t>的索引和切片，在本节中将会讲解数组的转置</w:t>
            </w:r>
            <w:r w:rsidR="00586E2E">
              <w:rPr>
                <w:rFonts w:hint="eastAsia"/>
                <w:color w:val="00B0F0"/>
                <w:kern w:val="0"/>
                <w:szCs w:val="20"/>
              </w:rPr>
              <w:t>和轴对称、</w:t>
            </w:r>
            <w:proofErr w:type="spellStart"/>
            <w:r w:rsidR="00586E2E"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 w:rsidR="00586E2E">
              <w:rPr>
                <w:rFonts w:hint="eastAsia"/>
                <w:color w:val="00B0F0"/>
                <w:kern w:val="0"/>
                <w:szCs w:val="20"/>
              </w:rPr>
              <w:t>通用函数、利用</w:t>
            </w:r>
            <w:proofErr w:type="spellStart"/>
            <w:r w:rsidR="00586E2E"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 w:rsidR="00586E2E">
              <w:rPr>
                <w:rFonts w:hint="eastAsia"/>
                <w:color w:val="00B0F0"/>
                <w:kern w:val="0"/>
                <w:szCs w:val="20"/>
              </w:rPr>
              <w:t>数组进行数据处理。</w:t>
            </w:r>
          </w:p>
          <w:p w:rsidR="0044719F" w:rsidRDefault="0044719F" w:rsidP="00A20AE3">
            <w:pPr>
              <w:pStyle w:val="1"/>
              <w:numPr>
                <w:ilvl w:val="0"/>
                <w:numId w:val="20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明确学习目标。</w:t>
            </w:r>
          </w:p>
          <w:p w:rsidR="0044719F" w:rsidRDefault="00586E2E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</w:t>
            </w:r>
            <w:r w:rsidR="00344657">
              <w:rPr>
                <w:rFonts w:hint="eastAsia"/>
                <w:color w:val="00B0F0"/>
                <w:szCs w:val="20"/>
              </w:rPr>
              <w:t>数组转置和轴对称</w:t>
            </w:r>
          </w:p>
          <w:p w:rsidR="0044719F" w:rsidRDefault="00344657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要求学生熟悉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szCs w:val="20"/>
              </w:rPr>
              <w:t>的通用函数</w:t>
            </w:r>
          </w:p>
          <w:p w:rsidR="0044719F" w:rsidRDefault="00344657" w:rsidP="0044719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要求学生掌握利用</w:t>
            </w:r>
            <w:proofErr w:type="spellStart"/>
            <w:r>
              <w:rPr>
                <w:rFonts w:hint="eastAsia"/>
                <w:color w:val="00B0F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szCs w:val="20"/>
              </w:rPr>
              <w:t>数组进行数据处理</w:t>
            </w:r>
          </w:p>
          <w:p w:rsidR="0044719F" w:rsidRDefault="0044719F" w:rsidP="0044719F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44719F" w:rsidRDefault="003D115B" w:rsidP="0044719F">
            <w:pPr>
              <w:pStyle w:val="1"/>
              <w:numPr>
                <w:ilvl w:val="0"/>
                <w:numId w:val="13"/>
              </w:numPr>
              <w:spacing w:line="360" w:lineRule="auto"/>
              <w:ind w:left="1046" w:firstLineChars="0" w:hanging="574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教师通过示例演示数组的转置和轴对称</w:t>
            </w:r>
            <w:r w:rsidR="0044719F">
              <w:rPr>
                <w:rFonts w:cs="Damascus" w:hint="eastAsia"/>
                <w:szCs w:val="20"/>
              </w:rPr>
              <w:t>。</w:t>
            </w:r>
          </w:p>
          <w:p w:rsidR="0044719F" w:rsidRDefault="003D4444" w:rsidP="003E7299">
            <w:pPr>
              <w:spacing w:line="360" w:lineRule="auto"/>
              <w:ind w:firstLine="471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数组的转置是指将数组中的每个元素按照一定的规则进行位置变换</w:t>
            </w:r>
            <w:r w:rsidR="0044719F">
              <w:rPr>
                <w:rFonts w:hint="eastAsia"/>
                <w:color w:val="00B0F0"/>
                <w:kern w:val="0"/>
                <w:szCs w:val="20"/>
              </w:rPr>
              <w:t>。</w:t>
            </w:r>
          </w:p>
          <w:p w:rsidR="0044719F" w:rsidRDefault="002E215F" w:rsidP="0044719F">
            <w:pPr>
              <w:pStyle w:val="1"/>
              <w:numPr>
                <w:ilvl w:val="0"/>
                <w:numId w:val="13"/>
              </w:numPr>
              <w:spacing w:line="360" w:lineRule="auto"/>
              <w:ind w:left="1046" w:firstLineChars="0" w:hanging="574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教师通过示例演示</w:t>
            </w:r>
            <w:proofErr w:type="spellStart"/>
            <w:r>
              <w:rPr>
                <w:rFonts w:cs="Damascus" w:hint="eastAsia"/>
                <w:szCs w:val="20"/>
              </w:rPr>
              <w:t>NumPy</w:t>
            </w:r>
            <w:proofErr w:type="spellEnd"/>
            <w:r>
              <w:rPr>
                <w:rFonts w:cs="Damascus" w:hint="eastAsia"/>
                <w:szCs w:val="20"/>
              </w:rPr>
              <w:t>通用函数</w:t>
            </w:r>
            <w:r w:rsidR="0044719F">
              <w:rPr>
                <w:rFonts w:cs="Damascus" w:hint="eastAsia"/>
                <w:szCs w:val="20"/>
              </w:rPr>
              <w:t>。</w:t>
            </w:r>
          </w:p>
          <w:p w:rsidR="0044719F" w:rsidRDefault="002E215F" w:rsidP="003E7299">
            <w:pPr>
              <w:spacing w:line="360" w:lineRule="auto"/>
              <w:ind w:firstLine="471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示例举出几个常用的函数进行演示，并对教材中罗列的函数进行简单说明</w:t>
            </w:r>
            <w:r w:rsidR="0044719F">
              <w:rPr>
                <w:color w:val="00B0F0"/>
                <w:kern w:val="0"/>
                <w:szCs w:val="20"/>
              </w:rPr>
              <w:t>。</w:t>
            </w:r>
          </w:p>
          <w:p w:rsidR="0044719F" w:rsidRDefault="00E919A6" w:rsidP="0044719F">
            <w:pPr>
              <w:pStyle w:val="1"/>
              <w:numPr>
                <w:ilvl w:val="0"/>
                <w:numId w:val="13"/>
              </w:numPr>
              <w:spacing w:line="360" w:lineRule="auto"/>
              <w:ind w:left="1046" w:firstLineChars="0" w:hanging="574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教师通过示例演示，</w:t>
            </w:r>
            <w:proofErr w:type="spellStart"/>
            <w:r>
              <w:rPr>
                <w:rFonts w:cs="Damascus" w:hint="eastAsia"/>
                <w:szCs w:val="20"/>
              </w:rPr>
              <w:t>NumPy</w:t>
            </w:r>
            <w:proofErr w:type="spellEnd"/>
            <w:r>
              <w:rPr>
                <w:rFonts w:cs="Damascus" w:hint="eastAsia"/>
                <w:szCs w:val="20"/>
              </w:rPr>
              <w:t>常用的数据处理操作</w:t>
            </w:r>
            <w:r w:rsidR="0044719F">
              <w:rPr>
                <w:rFonts w:cs="Damascus" w:hint="eastAsia"/>
                <w:szCs w:val="20"/>
              </w:rPr>
              <w:t>。</w:t>
            </w:r>
          </w:p>
          <w:p w:rsidR="0044719F" w:rsidRDefault="00E919A6" w:rsidP="003E7299">
            <w:pPr>
              <w:spacing w:line="360" w:lineRule="auto"/>
              <w:ind w:firstLine="471"/>
              <w:rPr>
                <w:color w:val="00B0F0"/>
                <w:kern w:val="0"/>
                <w:szCs w:val="20"/>
              </w:rPr>
            </w:pPr>
            <w:proofErr w:type="spellStart"/>
            <w:r>
              <w:rPr>
                <w:rFonts w:cs="宋体" w:hint="eastAsia"/>
                <w:color w:val="00B0F0"/>
                <w:kern w:val="0"/>
                <w:szCs w:val="20"/>
              </w:rPr>
              <w:lastRenderedPageBreak/>
              <w:t>NumPy</w:t>
            </w:r>
            <w:proofErr w:type="spellEnd"/>
            <w:r>
              <w:rPr>
                <w:rFonts w:cs="宋体" w:hint="eastAsia"/>
                <w:color w:val="00B0F0"/>
                <w:kern w:val="0"/>
                <w:szCs w:val="20"/>
              </w:rPr>
              <w:t>中常用的数据处理操作有将条件逻辑转为数组运算（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where()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函数）、数组统计计算（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sum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、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max</w:t>
            </w:r>
            <w:r>
              <w:rPr>
                <w:rFonts w:cs="宋体"/>
                <w:color w:val="00B0F0"/>
                <w:kern w:val="0"/>
                <w:szCs w:val="20"/>
              </w:rPr>
              <w:t>…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.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）、数组排序（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sort()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方法）、检索数组元素（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all()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、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any()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函数）、唯一化及其他集合逻辑（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unique()</w:t>
            </w:r>
            <w:r>
              <w:rPr>
                <w:rFonts w:cs="宋体" w:hint="eastAsia"/>
                <w:color w:val="00B0F0"/>
                <w:kern w:val="0"/>
                <w:szCs w:val="20"/>
              </w:rPr>
              <w:t>函数）</w:t>
            </w:r>
          </w:p>
          <w:p w:rsidR="0044719F" w:rsidRDefault="0044719F" w:rsidP="003E7299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课后作业 </w:t>
            </w:r>
          </w:p>
          <w:p w:rsidR="0044719F" w:rsidRDefault="0044719F" w:rsidP="00CB702E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CB702E">
              <w:rPr>
                <w:rFonts w:ascii="Times New Roman" w:hAnsi="Times New Roman" w:cs="宋体" w:hint="eastAsia"/>
                <w:kern w:val="0"/>
                <w:szCs w:val="20"/>
              </w:rPr>
              <w:t>回顾数组的转置和轴对称、</w:t>
            </w:r>
            <w:proofErr w:type="spellStart"/>
            <w:r w:rsidR="00CB702E">
              <w:rPr>
                <w:rFonts w:ascii="Times New Roman" w:hAnsi="Times New Roman" w:cs="宋体" w:hint="eastAsia"/>
                <w:kern w:val="0"/>
                <w:szCs w:val="20"/>
              </w:rPr>
              <w:t>NumPy</w:t>
            </w:r>
            <w:proofErr w:type="spellEnd"/>
            <w:r w:rsidR="00CB702E">
              <w:rPr>
                <w:rFonts w:ascii="Times New Roman" w:hAnsi="Times New Roman" w:cs="宋体" w:hint="eastAsia"/>
                <w:kern w:val="0"/>
                <w:szCs w:val="20"/>
              </w:rPr>
              <w:t>的通用函数以及使用</w:t>
            </w:r>
            <w:proofErr w:type="spellStart"/>
            <w:r w:rsidR="00CB702E">
              <w:rPr>
                <w:rFonts w:ascii="Times New Roman" w:hAnsi="Times New Roman" w:cs="宋体" w:hint="eastAsia"/>
                <w:kern w:val="0"/>
                <w:szCs w:val="20"/>
              </w:rPr>
              <w:t>NumPy</w:t>
            </w:r>
            <w:proofErr w:type="spellEnd"/>
            <w:r w:rsidR="00CB702E">
              <w:rPr>
                <w:rFonts w:ascii="Times New Roman" w:hAnsi="Times New Roman" w:cs="宋体" w:hint="eastAsia"/>
                <w:kern w:val="0"/>
                <w:szCs w:val="20"/>
              </w:rPr>
              <w:t>数组进行数据处理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，</w:t>
            </w:r>
            <w:r w:rsidR="00CB702E">
              <w:rPr>
                <w:rFonts w:ascii="Times New Roman" w:hAnsi="Times New Roman" w:cs="宋体" w:hint="eastAsia"/>
                <w:kern w:val="0"/>
                <w:szCs w:val="20"/>
              </w:rPr>
              <w:t>最后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本节课的内容进行总结。</w:t>
            </w:r>
          </w:p>
          <w:p w:rsidR="0044719F" w:rsidRDefault="0044719F" w:rsidP="003E7299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）使用</w:t>
            </w:r>
            <w:r w:rsidR="00D777D6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作业。</w:t>
            </w:r>
          </w:p>
          <w:p w:rsidR="0044719F" w:rsidRDefault="0044719F" w:rsidP="003E7299">
            <w:pPr>
              <w:jc w:val="center"/>
              <w:rPr>
                <w:color w:val="00B0F0"/>
                <w:szCs w:val="20"/>
              </w:rPr>
            </w:pPr>
          </w:p>
          <w:p w:rsidR="001351FF" w:rsidRDefault="001351FF" w:rsidP="001351F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第四课时</w:t>
            </w:r>
          </w:p>
          <w:p w:rsidR="001351FF" w:rsidRDefault="002D609E" w:rsidP="001351FF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（线性代数模块、随机数模块</w:t>
            </w:r>
            <w:r w:rsidR="001351FF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1351FF" w:rsidRDefault="001351FF" w:rsidP="001351FF">
            <w:pPr>
              <w:pStyle w:val="1"/>
              <w:numPr>
                <w:ilvl w:val="0"/>
                <w:numId w:val="15"/>
              </w:numPr>
              <w:spacing w:line="360" w:lineRule="auto"/>
              <w:ind w:firstLineChars="0"/>
              <w:rPr>
                <w:rFonts w:ascii="Damascus" w:hAnsi="Damascus" w:cs="Damascus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回顾上节课讲解的知识，继续讲解本节课的知识</w:t>
            </w:r>
          </w:p>
          <w:p w:rsidR="001351FF" w:rsidRDefault="001351FF" w:rsidP="001351FF">
            <w:pPr>
              <w:pStyle w:val="1"/>
              <w:numPr>
                <w:ilvl w:val="0"/>
                <w:numId w:val="16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教师讲解上一课时的课后作业。</w:t>
            </w:r>
          </w:p>
          <w:p w:rsidR="001351FF" w:rsidRDefault="001351FF" w:rsidP="001351FF">
            <w:pPr>
              <w:pStyle w:val="1"/>
              <w:numPr>
                <w:ilvl w:val="0"/>
                <w:numId w:val="16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回顾上节课所学的知识，由上一课时知识点引出本课时内容。</w:t>
            </w:r>
          </w:p>
          <w:p w:rsidR="001351FF" w:rsidRPr="00586E2E" w:rsidRDefault="001351FF" w:rsidP="001351FF">
            <w:pPr>
              <w:spacing w:line="360" w:lineRule="auto"/>
              <w:ind w:firstLine="471"/>
              <w:rPr>
                <w:rFonts w:ascii="Damascus" w:hAnsi="Damascus" w:cs="Damascus"/>
                <w:color w:val="00B0F0"/>
                <w:kern w:val="0"/>
                <w:szCs w:val="20"/>
              </w:rPr>
            </w:pPr>
            <w:r>
              <w:rPr>
                <w:rFonts w:ascii="Damascus" w:hAnsi="Damascus" w:cs="Damascus" w:hint="eastAsia"/>
                <w:color w:val="00B0F0"/>
                <w:kern w:val="0"/>
                <w:szCs w:val="20"/>
              </w:rPr>
              <w:t>回顾上节中的</w:t>
            </w:r>
            <w:r w:rsidR="007B0BB3">
              <w:rPr>
                <w:rFonts w:ascii="Damascus" w:hAnsi="Damascus" w:cs="Damascus" w:hint="eastAsia"/>
                <w:color w:val="00B0F0"/>
                <w:kern w:val="0"/>
                <w:szCs w:val="20"/>
              </w:rPr>
              <w:t>数组转置和轴对称、</w:t>
            </w:r>
            <w:proofErr w:type="spellStart"/>
            <w:r w:rsidR="007B0BB3" w:rsidRPr="007B0BB3">
              <w:rPr>
                <w:color w:val="00B0F0"/>
                <w:kern w:val="0"/>
                <w:szCs w:val="20"/>
              </w:rPr>
              <w:t>NumPy</w:t>
            </w:r>
            <w:proofErr w:type="spellEnd"/>
            <w:r w:rsidR="007B0BB3">
              <w:rPr>
                <w:rFonts w:hint="eastAsia"/>
                <w:color w:val="00B0F0"/>
                <w:kern w:val="0"/>
                <w:szCs w:val="20"/>
              </w:rPr>
              <w:t>通用函数以及使用</w:t>
            </w:r>
            <w:proofErr w:type="spellStart"/>
            <w:r w:rsidR="007B0BB3"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 w:rsidR="007B0BB3">
              <w:rPr>
                <w:rFonts w:hint="eastAsia"/>
                <w:color w:val="00B0F0"/>
                <w:kern w:val="0"/>
                <w:szCs w:val="20"/>
              </w:rPr>
              <w:t>数组进行数据处理</w:t>
            </w:r>
            <w:r>
              <w:rPr>
                <w:rFonts w:hint="eastAsia"/>
                <w:color w:val="00B0F0"/>
                <w:kern w:val="0"/>
                <w:szCs w:val="20"/>
              </w:rPr>
              <w:t>。</w:t>
            </w:r>
          </w:p>
          <w:p w:rsidR="001351FF" w:rsidRDefault="001351FF" w:rsidP="001351FF">
            <w:pPr>
              <w:pStyle w:val="1"/>
              <w:numPr>
                <w:ilvl w:val="0"/>
                <w:numId w:val="16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明确学习目标。</w:t>
            </w:r>
          </w:p>
          <w:p w:rsidR="001351FF" w:rsidRDefault="001351FF" w:rsidP="001351F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</w:t>
            </w:r>
            <w:r w:rsidR="007B0BB3">
              <w:rPr>
                <w:rFonts w:hint="eastAsia"/>
                <w:color w:val="00B0F0"/>
                <w:szCs w:val="20"/>
              </w:rPr>
              <w:t>熟悉线性代数模块</w:t>
            </w:r>
          </w:p>
          <w:p w:rsidR="001351FF" w:rsidRDefault="007B0BB3" w:rsidP="001351FF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color w:val="00B0F0"/>
                <w:szCs w:val="20"/>
              </w:rPr>
            </w:pPr>
            <w:r>
              <w:rPr>
                <w:rFonts w:hint="eastAsia"/>
                <w:color w:val="00B0F0"/>
                <w:szCs w:val="20"/>
              </w:rPr>
              <w:t>要求学生掌握随机数模块</w:t>
            </w:r>
          </w:p>
          <w:p w:rsidR="001351FF" w:rsidRDefault="001351FF" w:rsidP="001351FF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1351FF" w:rsidRDefault="007B0BB3" w:rsidP="00AD551A">
            <w:pPr>
              <w:pStyle w:val="1"/>
              <w:numPr>
                <w:ilvl w:val="0"/>
                <w:numId w:val="21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教师通过示例演示线性代数模块</w:t>
            </w:r>
            <w:r w:rsidR="001351FF">
              <w:rPr>
                <w:rFonts w:cs="Damascus" w:hint="eastAsia"/>
                <w:szCs w:val="20"/>
              </w:rPr>
              <w:t>。</w:t>
            </w:r>
          </w:p>
          <w:p w:rsidR="001351FF" w:rsidRDefault="007B0BB3" w:rsidP="007B0BB3">
            <w:pPr>
              <w:spacing w:line="360" w:lineRule="auto"/>
              <w:ind w:firstLine="471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线性代数是数学运算中的一个重要工具，它在图形信号处理、音频信号处理中起非常重要的作用。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numpy.linalg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模块中有一组标准的矩阵分解运算已经诸如逆和行列式之类的东西。</w:t>
            </w:r>
          </w:p>
          <w:p w:rsidR="001351FF" w:rsidRDefault="001351FF" w:rsidP="00AD551A">
            <w:pPr>
              <w:pStyle w:val="1"/>
              <w:numPr>
                <w:ilvl w:val="0"/>
                <w:numId w:val="21"/>
              </w:numPr>
              <w:spacing w:line="360" w:lineRule="auto"/>
              <w:ind w:firstLineChars="0"/>
              <w:rPr>
                <w:rFonts w:cs="Damascus"/>
                <w:szCs w:val="20"/>
              </w:rPr>
            </w:pPr>
            <w:r>
              <w:rPr>
                <w:rFonts w:cs="Damascus" w:hint="eastAsia"/>
                <w:szCs w:val="20"/>
              </w:rPr>
              <w:t>教师通过示例演示</w:t>
            </w:r>
            <w:r w:rsidR="007B0BB3">
              <w:rPr>
                <w:rFonts w:cs="Damascus" w:hint="eastAsia"/>
                <w:szCs w:val="20"/>
              </w:rPr>
              <w:t>随机数模块的使用</w:t>
            </w:r>
            <w:r>
              <w:rPr>
                <w:rFonts w:cs="Damascus" w:hint="eastAsia"/>
                <w:szCs w:val="20"/>
              </w:rPr>
              <w:t>。</w:t>
            </w:r>
          </w:p>
          <w:p w:rsidR="001351FF" w:rsidRDefault="007B0BB3" w:rsidP="001351FF">
            <w:pPr>
              <w:spacing w:line="360" w:lineRule="auto"/>
              <w:ind w:firstLine="471"/>
              <w:rPr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  <w:kern w:val="0"/>
                <w:szCs w:val="20"/>
              </w:rPr>
              <w:t>与</w:t>
            </w:r>
            <w:r>
              <w:rPr>
                <w:rFonts w:hint="eastAsia"/>
                <w:color w:val="00B0F0"/>
                <w:kern w:val="0"/>
                <w:szCs w:val="20"/>
              </w:rPr>
              <w:t>Python</w:t>
            </w:r>
            <w:r>
              <w:rPr>
                <w:rFonts w:hint="eastAsia"/>
                <w:color w:val="00B0F0"/>
                <w:kern w:val="0"/>
                <w:szCs w:val="20"/>
              </w:rPr>
              <w:t>的</w:t>
            </w:r>
            <w:r>
              <w:rPr>
                <w:rFonts w:hint="eastAsia"/>
                <w:color w:val="00B0F0"/>
                <w:kern w:val="0"/>
                <w:szCs w:val="20"/>
              </w:rPr>
              <w:t>random</w:t>
            </w:r>
            <w:r>
              <w:rPr>
                <w:rFonts w:hint="eastAsia"/>
                <w:color w:val="00B0F0"/>
                <w:kern w:val="0"/>
                <w:szCs w:val="20"/>
              </w:rPr>
              <w:t>模块相比，</w:t>
            </w:r>
            <w:proofErr w:type="spellStart"/>
            <w:r>
              <w:rPr>
                <w:rFonts w:hint="eastAsia"/>
                <w:color w:val="00B0F0"/>
                <w:kern w:val="0"/>
                <w:szCs w:val="20"/>
              </w:rPr>
              <w:t>NumPy</w:t>
            </w:r>
            <w:proofErr w:type="spellEnd"/>
            <w:r>
              <w:rPr>
                <w:rFonts w:hint="eastAsia"/>
                <w:color w:val="00B0F0"/>
                <w:kern w:val="0"/>
                <w:szCs w:val="20"/>
              </w:rPr>
              <w:t>的</w:t>
            </w:r>
            <w:r>
              <w:rPr>
                <w:rFonts w:hint="eastAsia"/>
                <w:color w:val="00B0F0"/>
                <w:kern w:val="0"/>
                <w:szCs w:val="20"/>
              </w:rPr>
              <w:t>random</w:t>
            </w:r>
            <w:r>
              <w:rPr>
                <w:rFonts w:hint="eastAsia"/>
                <w:color w:val="00B0F0"/>
                <w:kern w:val="0"/>
                <w:szCs w:val="20"/>
              </w:rPr>
              <w:t>模块功能更多，它增加了一些可以高效生成多种概率分布的样本值的函数</w:t>
            </w:r>
            <w:r w:rsidR="001351FF">
              <w:rPr>
                <w:color w:val="00B0F0"/>
                <w:kern w:val="0"/>
                <w:szCs w:val="20"/>
              </w:rPr>
              <w:t>。</w:t>
            </w:r>
          </w:p>
          <w:p w:rsidR="001351FF" w:rsidRDefault="001351FF" w:rsidP="001351FF">
            <w:pPr>
              <w:pStyle w:val="a3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/>
                <w:b/>
                <w:kern w:val="0"/>
                <w:sz w:val="24"/>
                <w:szCs w:val="20"/>
              </w:rPr>
              <w:t>布置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 xml:space="preserve">课后作业 </w:t>
            </w:r>
          </w:p>
          <w:p w:rsidR="001351FF" w:rsidRDefault="001351FF" w:rsidP="001351FF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对本节课的内容进行总结。</w:t>
            </w:r>
          </w:p>
          <w:p w:rsidR="001351FF" w:rsidRDefault="001351FF" w:rsidP="001351FF">
            <w:pPr>
              <w:pStyle w:val="a3"/>
              <w:spacing w:line="360" w:lineRule="auto"/>
              <w:ind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）使用</w:t>
            </w:r>
            <w:r w:rsidR="00D777D6">
              <w:rPr>
                <w:rFonts w:ascii="Times New Roman" w:hAnsi="Times New Roman" w:cs="宋体" w:hint="eastAsia"/>
                <w:kern w:val="0"/>
                <w:szCs w:val="20"/>
              </w:rPr>
              <w:t>日照职业技术学院在线教学平台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下发课后</w:t>
            </w:r>
            <w:r>
              <w:rPr>
                <w:rFonts w:ascii="Damascus" w:hAnsi="Damascus" w:cs="Damascus" w:hint="eastAsia"/>
                <w:kern w:val="0"/>
                <w:szCs w:val="20"/>
              </w:rPr>
              <w:t>作业。</w:t>
            </w:r>
          </w:p>
          <w:p w:rsidR="001351FF" w:rsidRDefault="001351FF" w:rsidP="003E7299">
            <w:pPr>
              <w:jc w:val="center"/>
              <w:rPr>
                <w:color w:val="00B0F0"/>
                <w:szCs w:val="20"/>
              </w:rPr>
            </w:pPr>
          </w:p>
          <w:p w:rsidR="0044719F" w:rsidRDefault="0044719F" w:rsidP="003E7299">
            <w:pPr>
              <w:jc w:val="center"/>
              <w:rPr>
                <w:color w:val="00B0F0"/>
                <w:szCs w:val="20"/>
              </w:rPr>
            </w:pPr>
          </w:p>
          <w:p w:rsidR="0044719F" w:rsidRDefault="001351FF" w:rsidP="003E7299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lastRenderedPageBreak/>
              <w:t>第五</w:t>
            </w:r>
            <w:r w:rsidR="0044719F">
              <w:rPr>
                <w:rFonts w:cs="宋体" w:hint="eastAsia"/>
                <w:b/>
                <w:kern w:val="0"/>
                <w:szCs w:val="20"/>
              </w:rPr>
              <w:t>课时</w:t>
            </w:r>
          </w:p>
          <w:p w:rsidR="0044719F" w:rsidRDefault="0044719F" w:rsidP="003E7299">
            <w:pPr>
              <w:spacing w:line="360" w:lineRule="auto"/>
              <w:ind w:firstLineChars="50" w:firstLine="105"/>
              <w:jc w:val="center"/>
              <w:rPr>
                <w:rFonts w:cs="宋体"/>
                <w:b/>
                <w:kern w:val="0"/>
                <w:szCs w:val="20"/>
              </w:rPr>
            </w:pPr>
            <w:r>
              <w:rPr>
                <w:rFonts w:cs="宋体" w:hint="eastAsia"/>
                <w:b/>
                <w:kern w:val="0"/>
                <w:szCs w:val="20"/>
              </w:rPr>
              <w:t>（上机</w:t>
            </w:r>
            <w:r>
              <w:rPr>
                <w:rFonts w:cs="宋体"/>
                <w:b/>
                <w:kern w:val="0"/>
                <w:szCs w:val="20"/>
              </w:rPr>
              <w:t>练习</w:t>
            </w:r>
            <w:r>
              <w:rPr>
                <w:rFonts w:cs="宋体" w:hint="eastAsia"/>
                <w:b/>
                <w:kern w:val="0"/>
                <w:szCs w:val="20"/>
              </w:rPr>
              <w:t>）</w:t>
            </w:r>
          </w:p>
          <w:p w:rsidR="0044719F" w:rsidRDefault="0044719F" w:rsidP="003E7299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44719F" w:rsidRDefault="0044719F" w:rsidP="003E7299">
            <w:pPr>
              <w:spacing w:line="360" w:lineRule="auto"/>
              <w:ind w:firstLineChars="200" w:firstLine="420"/>
              <w:rPr>
                <w:rFonts w:cs="宋体"/>
                <w:kern w:val="0"/>
                <w:szCs w:val="20"/>
              </w:rPr>
            </w:pPr>
          </w:p>
          <w:p w:rsidR="0044719F" w:rsidRDefault="005C40F9" w:rsidP="003E7299">
            <w:pPr>
              <w:spacing w:line="360" w:lineRule="auto"/>
              <w:ind w:firstLineChars="150" w:firstLine="316"/>
              <w:rPr>
                <w:rFonts w:cs="Damascus"/>
                <w:b/>
                <w:kern w:val="0"/>
                <w:szCs w:val="20"/>
              </w:rPr>
            </w:pPr>
            <w:r>
              <w:rPr>
                <w:rFonts w:cs="Damascus" w:hint="eastAsia"/>
                <w:b/>
                <w:kern w:val="0"/>
                <w:szCs w:val="20"/>
              </w:rPr>
              <w:t>上机</w:t>
            </w:r>
            <w:proofErr w:type="gramStart"/>
            <w:r>
              <w:rPr>
                <w:rFonts w:cs="Damascus" w:hint="eastAsia"/>
                <w:b/>
                <w:kern w:val="0"/>
                <w:szCs w:val="20"/>
              </w:rPr>
              <w:t>一</w:t>
            </w:r>
            <w:proofErr w:type="gramEnd"/>
            <w:r>
              <w:rPr>
                <w:rFonts w:cs="Damascus" w:hint="eastAsia"/>
                <w:b/>
                <w:kern w:val="0"/>
                <w:szCs w:val="20"/>
              </w:rPr>
              <w:t>：（练习教材中示例代码</w:t>
            </w:r>
            <w:r w:rsidR="0044719F">
              <w:rPr>
                <w:rFonts w:cs="Damascus" w:hint="eastAsia"/>
                <w:b/>
                <w:kern w:val="0"/>
                <w:szCs w:val="20"/>
              </w:rPr>
              <w:t>）</w:t>
            </w:r>
          </w:p>
          <w:p w:rsidR="0044719F" w:rsidRDefault="0044719F" w:rsidP="003E7299">
            <w:pPr>
              <w:spacing w:line="360" w:lineRule="auto"/>
              <w:ind w:firstLineChars="150" w:firstLine="316"/>
              <w:rPr>
                <w:rFonts w:cs="Damascus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</w:t>
            </w:r>
            <w:r>
              <w:rPr>
                <w:rFonts w:cs="Damascus" w:hint="eastAsia"/>
                <w:b/>
                <w:kern w:val="0"/>
                <w:szCs w:val="20"/>
              </w:rPr>
              <w:t>完成</w:t>
            </w:r>
          </w:p>
          <w:p w:rsidR="0044719F" w:rsidRDefault="0044719F" w:rsidP="005C40F9">
            <w:pPr>
              <w:pStyle w:val="1"/>
              <w:spacing w:line="360" w:lineRule="auto"/>
              <w:ind w:firstLineChars="0"/>
              <w:rPr>
                <w:color w:val="00B0F0"/>
                <w:szCs w:val="20"/>
              </w:rPr>
            </w:pPr>
          </w:p>
          <w:p w:rsidR="005C40F9" w:rsidRDefault="005C40F9" w:rsidP="005C40F9">
            <w:pPr>
              <w:spacing w:line="360" w:lineRule="auto"/>
              <w:ind w:firstLineChars="150" w:firstLine="316"/>
              <w:rPr>
                <w:rFonts w:cs="Damascus"/>
                <w:b/>
                <w:kern w:val="0"/>
                <w:szCs w:val="20"/>
              </w:rPr>
            </w:pPr>
            <w:r>
              <w:rPr>
                <w:rFonts w:cs="Damascus" w:hint="eastAsia"/>
                <w:b/>
                <w:kern w:val="0"/>
                <w:szCs w:val="20"/>
              </w:rPr>
              <w:t>上机二：（完成案例—酒鬼漫步）</w:t>
            </w:r>
          </w:p>
          <w:p w:rsidR="005C40F9" w:rsidRDefault="005C40F9" w:rsidP="005C40F9">
            <w:pPr>
              <w:spacing w:line="360" w:lineRule="auto"/>
              <w:ind w:firstLineChars="150" w:firstLine="316"/>
              <w:rPr>
                <w:rFonts w:cs="Damascus"/>
                <w:b/>
                <w:kern w:val="0"/>
                <w:szCs w:val="20"/>
              </w:rPr>
            </w:pPr>
            <w:r>
              <w:rPr>
                <w:rFonts w:cs="宋体"/>
                <w:b/>
                <w:kern w:val="0"/>
                <w:szCs w:val="20"/>
              </w:rPr>
              <w:t>形式</w:t>
            </w:r>
            <w:r>
              <w:rPr>
                <w:rFonts w:cs="宋体" w:hint="eastAsia"/>
                <w:b/>
                <w:kern w:val="0"/>
                <w:szCs w:val="20"/>
              </w:rPr>
              <w:t>：单独</w:t>
            </w:r>
            <w:r>
              <w:rPr>
                <w:rFonts w:cs="Damascus" w:hint="eastAsia"/>
                <w:b/>
                <w:kern w:val="0"/>
                <w:szCs w:val="20"/>
              </w:rPr>
              <w:t>完成</w:t>
            </w:r>
          </w:p>
          <w:p w:rsidR="005C40F9" w:rsidRDefault="005C40F9" w:rsidP="005C40F9">
            <w:pPr>
              <w:pStyle w:val="1"/>
              <w:spacing w:line="360" w:lineRule="auto"/>
              <w:ind w:firstLineChars="0"/>
              <w:rPr>
                <w:color w:val="00B0F0"/>
                <w:szCs w:val="20"/>
              </w:rPr>
            </w:pPr>
          </w:p>
        </w:tc>
      </w:tr>
      <w:tr w:rsidR="0044719F" w:rsidTr="003E7299">
        <w:trPr>
          <w:trHeight w:val="1046"/>
        </w:trPr>
        <w:tc>
          <w:tcPr>
            <w:tcW w:w="959" w:type="dxa"/>
            <w:vAlign w:val="center"/>
          </w:tcPr>
          <w:p w:rsidR="0044719F" w:rsidRDefault="0044719F" w:rsidP="003E7299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7514" w:type="dxa"/>
            <w:gridSpan w:val="3"/>
          </w:tcPr>
          <w:p w:rsidR="0044719F" w:rsidRDefault="0044719F" w:rsidP="003E7299">
            <w:pPr>
              <w:jc w:val="center"/>
            </w:pPr>
          </w:p>
          <w:p w:rsidR="0044719F" w:rsidRDefault="0044719F" w:rsidP="003E7299">
            <w:pPr>
              <w:ind w:firstLineChars="650" w:firstLine="1365"/>
            </w:pPr>
            <w:r>
              <w:rPr>
                <w:rFonts w:hint="eastAsia"/>
              </w:rPr>
              <w:t>见教材第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章配套</w:t>
            </w:r>
            <w:proofErr w:type="gramEnd"/>
            <w:r>
              <w:rPr>
                <w:rFonts w:hint="eastAsia"/>
              </w:rPr>
              <w:t>的习题</w:t>
            </w:r>
          </w:p>
        </w:tc>
      </w:tr>
      <w:tr w:rsidR="0044719F" w:rsidTr="003E7299">
        <w:trPr>
          <w:trHeight w:val="1687"/>
        </w:trPr>
        <w:tc>
          <w:tcPr>
            <w:tcW w:w="959" w:type="dxa"/>
            <w:vAlign w:val="center"/>
          </w:tcPr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教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后</w:t>
            </w:r>
          </w:p>
          <w:p w:rsidR="0044719F" w:rsidRDefault="0044719F" w:rsidP="003E7299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记</w:t>
            </w:r>
          </w:p>
        </w:tc>
        <w:tc>
          <w:tcPr>
            <w:tcW w:w="7514" w:type="dxa"/>
            <w:gridSpan w:val="3"/>
            <w:vAlign w:val="center"/>
          </w:tcPr>
          <w:p w:rsidR="0044719F" w:rsidRDefault="0044719F" w:rsidP="003E7299">
            <w:pPr>
              <w:pStyle w:val="a6"/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44719F" w:rsidRDefault="0044719F" w:rsidP="0044719F"/>
    <w:p w:rsidR="0044719F" w:rsidRDefault="0044719F" w:rsidP="0044719F"/>
    <w:p w:rsidR="009D583A" w:rsidRDefault="009D583A"/>
    <w:sectPr w:rsidR="009D583A">
      <w:pgSz w:w="11906" w:h="16838"/>
      <w:pgMar w:top="1418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89" w:rsidRDefault="00991A89">
      <w:r>
        <w:separator/>
      </w:r>
    </w:p>
  </w:endnote>
  <w:endnote w:type="continuationSeparator" w:id="0">
    <w:p w:rsidR="00991A89" w:rsidRDefault="0099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Damascus">
    <w:altName w:val="Segoe Print"/>
    <w:charset w:val="00"/>
    <w:family w:val="auto"/>
    <w:pitch w:val="default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89" w:rsidRDefault="00991A89">
      <w:r>
        <w:separator/>
      </w:r>
    </w:p>
  </w:footnote>
  <w:footnote w:type="continuationSeparator" w:id="0">
    <w:p w:rsidR="00991A89" w:rsidRDefault="0099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6AF4A9"/>
    <w:multiLevelType w:val="multilevel"/>
    <w:tmpl w:val="0A08510A"/>
    <w:lvl w:ilvl="0">
      <w:start w:val="1"/>
      <w:numFmt w:val="decimal"/>
      <w:pStyle w:val="9-1"/>
      <w:lvlText w:val="图3-%1 "/>
      <w:lvlJc w:val="left"/>
      <w:pPr>
        <w:ind w:left="905" w:hanging="480"/>
      </w:pPr>
      <w:rPr>
        <w:rFonts w:ascii="宋体" w:eastAsia="宋体" w:hAnsi="宋体" w:cs="宋体" w:hint="default"/>
        <w:sz w:val="24"/>
      </w:rPr>
    </w:lvl>
    <w:lvl w:ilvl="1">
      <w:start w:val="1"/>
      <w:numFmt w:val="none"/>
      <w:lvlText w:val=""/>
      <w:lvlJc w:val="left"/>
      <w:pPr>
        <w:ind w:left="960" w:hanging="480"/>
      </w:pPr>
      <w:rPr>
        <w:rFonts w:ascii="宋体" w:eastAsia="宋体" w:hAnsi="宋体" w:cs="微软雅黑" w:hint="default"/>
      </w:rPr>
    </w:lvl>
    <w:lvl w:ilvl="2">
      <w:start w:val="1"/>
      <w:numFmt w:val="none"/>
      <w:lvlText w:val=""/>
      <w:lvlJc w:val="right"/>
      <w:pPr>
        <w:ind w:left="1440" w:hanging="480"/>
      </w:pPr>
      <w:rPr>
        <w:rFonts w:ascii="宋体" w:eastAsia="宋体" w:hAnsi="宋体" w:cs="微软雅黑" w:hint="default"/>
      </w:rPr>
    </w:lvl>
    <w:lvl w:ilvl="3">
      <w:start w:val="1"/>
      <w:numFmt w:val="none"/>
      <w:lvlText w:val=""/>
      <w:lvlJc w:val="left"/>
      <w:pPr>
        <w:ind w:left="1920" w:hanging="480"/>
      </w:pPr>
      <w:rPr>
        <w:rFonts w:ascii="宋体" w:eastAsia="宋体" w:hAnsi="宋体" w:cs="微软雅黑" w:hint="default"/>
      </w:rPr>
    </w:lvl>
    <w:lvl w:ilvl="4">
      <w:start w:val="1"/>
      <w:numFmt w:val="none"/>
      <w:lvlText w:val=""/>
      <w:lvlJc w:val="left"/>
      <w:pPr>
        <w:ind w:left="2400" w:hanging="480"/>
      </w:pPr>
      <w:rPr>
        <w:rFonts w:ascii="宋体" w:eastAsia="宋体" w:hAnsi="宋体" w:cs="微软雅黑" w:hint="default"/>
      </w:rPr>
    </w:lvl>
    <w:lvl w:ilvl="5">
      <w:start w:val="1"/>
      <w:numFmt w:val="none"/>
      <w:lvlText w:val=""/>
      <w:lvlJc w:val="right"/>
      <w:pPr>
        <w:ind w:left="2880" w:hanging="480"/>
      </w:pPr>
      <w:rPr>
        <w:rFonts w:ascii="宋体" w:eastAsia="宋体" w:hAnsi="宋体" w:cs="微软雅黑" w:hint="default"/>
      </w:rPr>
    </w:lvl>
    <w:lvl w:ilvl="6">
      <w:start w:val="1"/>
      <w:numFmt w:val="none"/>
      <w:lvlText w:val=""/>
      <w:lvlJc w:val="left"/>
      <w:pPr>
        <w:ind w:left="3360" w:hanging="480"/>
      </w:pPr>
      <w:rPr>
        <w:rFonts w:ascii="宋体" w:eastAsia="宋体" w:hAnsi="宋体" w:cs="微软雅黑" w:hint="default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ascii="宋体" w:eastAsia="宋体" w:hAnsi="宋体" w:cs="微软雅黑" w:hint="default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ascii="宋体" w:eastAsia="宋体" w:hAnsi="宋体" w:cs="微软雅黑" w:hint="default"/>
      </w:rPr>
    </w:lvl>
  </w:abstractNum>
  <w:abstractNum w:abstractNumId="1">
    <w:nsid w:val="206443AE"/>
    <w:multiLevelType w:val="multilevel"/>
    <w:tmpl w:val="206443AE"/>
    <w:lvl w:ilvl="0">
      <w:start w:val="1"/>
      <w:numFmt w:val="decimal"/>
      <w:lvlText w:val="%1)"/>
      <w:lvlJc w:val="left"/>
      <w:pPr>
        <w:ind w:left="795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75" w:hanging="480"/>
      </w:pPr>
    </w:lvl>
    <w:lvl w:ilvl="2">
      <w:start w:val="1"/>
      <w:numFmt w:val="lowerRoman"/>
      <w:lvlText w:val="%3."/>
      <w:lvlJc w:val="righ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lowerLetter"/>
      <w:lvlText w:val="%5)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lowerLetter"/>
      <w:lvlText w:val="%8)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24F74028"/>
    <w:multiLevelType w:val="multilevel"/>
    <w:tmpl w:val="6AD00ED3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6C46AB"/>
    <w:multiLevelType w:val="multilevel"/>
    <w:tmpl w:val="3D441F9F"/>
    <w:lvl w:ilvl="0">
      <w:start w:val="1"/>
      <w:numFmt w:val="decimal"/>
      <w:lvlText w:val="（%1）"/>
      <w:lvlJc w:val="left"/>
      <w:pPr>
        <w:ind w:left="1140" w:hanging="72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27D54EB2"/>
    <w:multiLevelType w:val="hybridMultilevel"/>
    <w:tmpl w:val="40BA91AE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86F5282"/>
    <w:multiLevelType w:val="multilevel"/>
    <w:tmpl w:val="286F5282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D15B59"/>
    <w:multiLevelType w:val="multilevel"/>
    <w:tmpl w:val="35D15B5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441F9F"/>
    <w:multiLevelType w:val="multilevel"/>
    <w:tmpl w:val="3D441F9F"/>
    <w:lvl w:ilvl="0">
      <w:start w:val="1"/>
      <w:numFmt w:val="decimal"/>
      <w:lvlText w:val="（%1）"/>
      <w:lvlJc w:val="left"/>
      <w:pPr>
        <w:ind w:left="1140" w:hanging="72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41AE7F89"/>
    <w:multiLevelType w:val="multilevel"/>
    <w:tmpl w:val="41AE7F89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BA5C62"/>
    <w:multiLevelType w:val="hybridMultilevel"/>
    <w:tmpl w:val="83667358"/>
    <w:lvl w:ilvl="0" w:tplc="6972A6CA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CE83267"/>
    <w:multiLevelType w:val="multilevel"/>
    <w:tmpl w:val="4CE83267"/>
    <w:lvl w:ilvl="0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1">
    <w:nsid w:val="4D086E00"/>
    <w:multiLevelType w:val="multilevel"/>
    <w:tmpl w:val="4D086E00"/>
    <w:lvl w:ilvl="0">
      <w:start w:val="1"/>
      <w:numFmt w:val="decimal"/>
      <w:lvlText w:val="（%1）"/>
      <w:lvlJc w:val="left"/>
      <w:pPr>
        <w:ind w:left="1140" w:hanging="720"/>
      </w:pPr>
      <w:rPr>
        <w:rFonts w:cs="宋体"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2">
    <w:nsid w:val="4E6E1E7D"/>
    <w:multiLevelType w:val="multilevel"/>
    <w:tmpl w:val="54783B0D"/>
    <w:lvl w:ilvl="0">
      <w:start w:val="1"/>
      <w:numFmt w:val="decimal"/>
      <w:lvlText w:val="（%1）"/>
      <w:lvlJc w:val="left"/>
      <w:pPr>
        <w:ind w:left="1192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32" w:hanging="480"/>
      </w:pPr>
    </w:lvl>
    <w:lvl w:ilvl="2">
      <w:start w:val="1"/>
      <w:numFmt w:val="lowerRoman"/>
      <w:lvlText w:val="%3."/>
      <w:lvlJc w:val="right"/>
      <w:pPr>
        <w:ind w:left="1912" w:hanging="480"/>
      </w:pPr>
    </w:lvl>
    <w:lvl w:ilvl="3">
      <w:start w:val="1"/>
      <w:numFmt w:val="decimal"/>
      <w:lvlText w:val="%4."/>
      <w:lvlJc w:val="left"/>
      <w:pPr>
        <w:ind w:left="2392" w:hanging="480"/>
      </w:pPr>
    </w:lvl>
    <w:lvl w:ilvl="4">
      <w:start w:val="1"/>
      <w:numFmt w:val="lowerLetter"/>
      <w:lvlText w:val="%5)"/>
      <w:lvlJc w:val="left"/>
      <w:pPr>
        <w:ind w:left="2872" w:hanging="480"/>
      </w:pPr>
    </w:lvl>
    <w:lvl w:ilvl="5">
      <w:start w:val="1"/>
      <w:numFmt w:val="lowerRoman"/>
      <w:lvlText w:val="%6."/>
      <w:lvlJc w:val="right"/>
      <w:pPr>
        <w:ind w:left="3352" w:hanging="480"/>
      </w:pPr>
    </w:lvl>
    <w:lvl w:ilvl="6">
      <w:start w:val="1"/>
      <w:numFmt w:val="decimal"/>
      <w:lvlText w:val="%7."/>
      <w:lvlJc w:val="left"/>
      <w:pPr>
        <w:ind w:left="3832" w:hanging="480"/>
      </w:pPr>
    </w:lvl>
    <w:lvl w:ilvl="7">
      <w:start w:val="1"/>
      <w:numFmt w:val="lowerLetter"/>
      <w:lvlText w:val="%8)"/>
      <w:lvlJc w:val="left"/>
      <w:pPr>
        <w:ind w:left="4312" w:hanging="480"/>
      </w:pPr>
    </w:lvl>
    <w:lvl w:ilvl="8">
      <w:start w:val="1"/>
      <w:numFmt w:val="lowerRoman"/>
      <w:lvlText w:val="%9."/>
      <w:lvlJc w:val="right"/>
      <w:pPr>
        <w:ind w:left="4792" w:hanging="480"/>
      </w:pPr>
    </w:lvl>
  </w:abstractNum>
  <w:abstractNum w:abstractNumId="13">
    <w:nsid w:val="52E43A39"/>
    <w:multiLevelType w:val="multilevel"/>
    <w:tmpl w:val="52E43A39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783B0D"/>
    <w:multiLevelType w:val="multilevel"/>
    <w:tmpl w:val="54783B0D"/>
    <w:lvl w:ilvl="0">
      <w:start w:val="1"/>
      <w:numFmt w:val="decimal"/>
      <w:lvlText w:val="（%1）"/>
      <w:lvlJc w:val="left"/>
      <w:pPr>
        <w:ind w:left="1192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32" w:hanging="480"/>
      </w:pPr>
    </w:lvl>
    <w:lvl w:ilvl="2">
      <w:start w:val="1"/>
      <w:numFmt w:val="lowerRoman"/>
      <w:lvlText w:val="%3."/>
      <w:lvlJc w:val="right"/>
      <w:pPr>
        <w:ind w:left="1912" w:hanging="480"/>
      </w:pPr>
    </w:lvl>
    <w:lvl w:ilvl="3">
      <w:start w:val="1"/>
      <w:numFmt w:val="decimal"/>
      <w:lvlText w:val="%4."/>
      <w:lvlJc w:val="left"/>
      <w:pPr>
        <w:ind w:left="2392" w:hanging="480"/>
      </w:pPr>
    </w:lvl>
    <w:lvl w:ilvl="4">
      <w:start w:val="1"/>
      <w:numFmt w:val="lowerLetter"/>
      <w:lvlText w:val="%5)"/>
      <w:lvlJc w:val="left"/>
      <w:pPr>
        <w:ind w:left="2872" w:hanging="480"/>
      </w:pPr>
    </w:lvl>
    <w:lvl w:ilvl="5">
      <w:start w:val="1"/>
      <w:numFmt w:val="lowerRoman"/>
      <w:lvlText w:val="%6."/>
      <w:lvlJc w:val="right"/>
      <w:pPr>
        <w:ind w:left="3352" w:hanging="480"/>
      </w:pPr>
    </w:lvl>
    <w:lvl w:ilvl="6">
      <w:start w:val="1"/>
      <w:numFmt w:val="decimal"/>
      <w:lvlText w:val="%7."/>
      <w:lvlJc w:val="left"/>
      <w:pPr>
        <w:ind w:left="3832" w:hanging="480"/>
      </w:pPr>
    </w:lvl>
    <w:lvl w:ilvl="7">
      <w:start w:val="1"/>
      <w:numFmt w:val="lowerLetter"/>
      <w:lvlText w:val="%8)"/>
      <w:lvlJc w:val="left"/>
      <w:pPr>
        <w:ind w:left="4312" w:hanging="480"/>
      </w:pPr>
    </w:lvl>
    <w:lvl w:ilvl="8">
      <w:start w:val="1"/>
      <w:numFmt w:val="lowerRoman"/>
      <w:lvlText w:val="%9."/>
      <w:lvlJc w:val="right"/>
      <w:pPr>
        <w:ind w:left="4792" w:hanging="480"/>
      </w:pPr>
    </w:lvl>
  </w:abstractNum>
  <w:abstractNum w:abstractNumId="15">
    <w:nsid w:val="56471830"/>
    <w:multiLevelType w:val="hybridMultilevel"/>
    <w:tmpl w:val="FD846884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7774B3A"/>
    <w:multiLevelType w:val="multilevel"/>
    <w:tmpl w:val="57774B3A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  <w:color w:val="auto"/>
      </w:rPr>
    </w:lvl>
    <w:lvl w:ilvl="1">
      <w:start w:val="1"/>
      <w:numFmt w:val="lowerLetter"/>
      <w:lvlText w:val="%2)"/>
      <w:lvlJc w:val="left"/>
      <w:pPr>
        <w:ind w:left="273" w:hanging="420"/>
      </w:pPr>
    </w:lvl>
    <w:lvl w:ilvl="2">
      <w:start w:val="1"/>
      <w:numFmt w:val="lowerRoman"/>
      <w:lvlText w:val="%3."/>
      <w:lvlJc w:val="right"/>
      <w:pPr>
        <w:ind w:left="693" w:hanging="420"/>
      </w:pPr>
    </w:lvl>
    <w:lvl w:ilvl="3">
      <w:start w:val="1"/>
      <w:numFmt w:val="decimal"/>
      <w:lvlText w:val="%4."/>
      <w:lvlJc w:val="left"/>
      <w:pPr>
        <w:ind w:left="1113" w:hanging="420"/>
      </w:pPr>
    </w:lvl>
    <w:lvl w:ilvl="4">
      <w:start w:val="1"/>
      <w:numFmt w:val="lowerLetter"/>
      <w:lvlText w:val="%5)"/>
      <w:lvlJc w:val="left"/>
      <w:pPr>
        <w:ind w:left="1533" w:hanging="420"/>
      </w:pPr>
    </w:lvl>
    <w:lvl w:ilvl="5">
      <w:start w:val="1"/>
      <w:numFmt w:val="lowerRoman"/>
      <w:lvlText w:val="%6."/>
      <w:lvlJc w:val="right"/>
      <w:pPr>
        <w:ind w:left="1953" w:hanging="420"/>
      </w:pPr>
    </w:lvl>
    <w:lvl w:ilvl="6">
      <w:start w:val="1"/>
      <w:numFmt w:val="decimal"/>
      <w:lvlText w:val="%7."/>
      <w:lvlJc w:val="left"/>
      <w:pPr>
        <w:ind w:left="2373" w:hanging="420"/>
      </w:pPr>
    </w:lvl>
    <w:lvl w:ilvl="7">
      <w:start w:val="1"/>
      <w:numFmt w:val="lowerLetter"/>
      <w:lvlText w:val="%8)"/>
      <w:lvlJc w:val="left"/>
      <w:pPr>
        <w:ind w:left="2793" w:hanging="420"/>
      </w:pPr>
    </w:lvl>
    <w:lvl w:ilvl="8">
      <w:start w:val="1"/>
      <w:numFmt w:val="lowerRoman"/>
      <w:lvlText w:val="%9."/>
      <w:lvlJc w:val="right"/>
      <w:pPr>
        <w:ind w:left="3213" w:hanging="420"/>
      </w:pPr>
    </w:lvl>
  </w:abstractNum>
  <w:abstractNum w:abstractNumId="17">
    <w:nsid w:val="59A74BFA"/>
    <w:multiLevelType w:val="singleLevel"/>
    <w:tmpl w:val="59A74BF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5D111BE2"/>
    <w:multiLevelType w:val="multilevel"/>
    <w:tmpl w:val="5D111BE2"/>
    <w:lvl w:ilvl="0">
      <w:start w:val="2"/>
      <w:numFmt w:val="decimal"/>
      <w:lvlText w:val="（%1）"/>
      <w:lvlJc w:val="left"/>
      <w:pPr>
        <w:ind w:left="1047" w:hanging="48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034" w:hanging="480"/>
      </w:pPr>
    </w:lvl>
    <w:lvl w:ilvl="2">
      <w:start w:val="1"/>
      <w:numFmt w:val="lowerRoman"/>
      <w:lvlText w:val="%3."/>
      <w:lvlJc w:val="right"/>
      <w:pPr>
        <w:ind w:left="1514" w:hanging="480"/>
      </w:pPr>
    </w:lvl>
    <w:lvl w:ilvl="3">
      <w:start w:val="1"/>
      <w:numFmt w:val="decimal"/>
      <w:lvlText w:val="%4."/>
      <w:lvlJc w:val="left"/>
      <w:pPr>
        <w:ind w:left="1994" w:hanging="480"/>
      </w:pPr>
    </w:lvl>
    <w:lvl w:ilvl="4">
      <w:start w:val="1"/>
      <w:numFmt w:val="lowerLetter"/>
      <w:lvlText w:val="%5)"/>
      <w:lvlJc w:val="left"/>
      <w:pPr>
        <w:ind w:left="2474" w:hanging="480"/>
      </w:pPr>
    </w:lvl>
    <w:lvl w:ilvl="5">
      <w:start w:val="1"/>
      <w:numFmt w:val="lowerRoman"/>
      <w:lvlText w:val="%6."/>
      <w:lvlJc w:val="right"/>
      <w:pPr>
        <w:ind w:left="2954" w:hanging="480"/>
      </w:pPr>
    </w:lvl>
    <w:lvl w:ilvl="6">
      <w:start w:val="1"/>
      <w:numFmt w:val="decimal"/>
      <w:lvlText w:val="%7."/>
      <w:lvlJc w:val="left"/>
      <w:pPr>
        <w:ind w:left="3434" w:hanging="480"/>
      </w:pPr>
    </w:lvl>
    <w:lvl w:ilvl="7">
      <w:start w:val="1"/>
      <w:numFmt w:val="lowerLetter"/>
      <w:lvlText w:val="%8)"/>
      <w:lvlJc w:val="left"/>
      <w:pPr>
        <w:ind w:left="3914" w:hanging="480"/>
      </w:pPr>
    </w:lvl>
    <w:lvl w:ilvl="8">
      <w:start w:val="1"/>
      <w:numFmt w:val="lowerRoman"/>
      <w:lvlText w:val="%9."/>
      <w:lvlJc w:val="right"/>
      <w:pPr>
        <w:ind w:left="4394" w:hanging="480"/>
      </w:pPr>
    </w:lvl>
  </w:abstractNum>
  <w:abstractNum w:abstractNumId="19">
    <w:nsid w:val="61195541"/>
    <w:multiLevelType w:val="hybridMultilevel"/>
    <w:tmpl w:val="40BA91AE"/>
    <w:lvl w:ilvl="0" w:tplc="786EA084">
      <w:start w:val="1"/>
      <w:numFmt w:val="decimal"/>
      <w:lvlText w:val="(%1)"/>
      <w:lvlJc w:val="left"/>
      <w:pPr>
        <w:ind w:left="840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AD00ED3"/>
    <w:multiLevelType w:val="multilevel"/>
    <w:tmpl w:val="6AD00ED3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5"/>
  </w:num>
  <w:num w:numId="10">
    <w:abstractNumId w:val="11"/>
  </w:num>
  <w:num w:numId="11">
    <w:abstractNumId w:val="20"/>
  </w:num>
  <w:num w:numId="12">
    <w:abstractNumId w:val="7"/>
  </w:num>
  <w:num w:numId="13">
    <w:abstractNumId w:val="14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5"/>
  </w:num>
  <w:num w:numId="19">
    <w:abstractNumId w:val="9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9F"/>
    <w:rsid w:val="0002129D"/>
    <w:rsid w:val="000300C2"/>
    <w:rsid w:val="0003062E"/>
    <w:rsid w:val="000743A1"/>
    <w:rsid w:val="000D1287"/>
    <w:rsid w:val="000E23E2"/>
    <w:rsid w:val="001351FF"/>
    <w:rsid w:val="00160AC1"/>
    <w:rsid w:val="001772B2"/>
    <w:rsid w:val="0019070C"/>
    <w:rsid w:val="001A44C2"/>
    <w:rsid w:val="002125B5"/>
    <w:rsid w:val="00245291"/>
    <w:rsid w:val="002B25D4"/>
    <w:rsid w:val="002D609E"/>
    <w:rsid w:val="002E215F"/>
    <w:rsid w:val="003140EB"/>
    <w:rsid w:val="00344657"/>
    <w:rsid w:val="00356289"/>
    <w:rsid w:val="00392607"/>
    <w:rsid w:val="003A09DD"/>
    <w:rsid w:val="003B3EF6"/>
    <w:rsid w:val="003D115B"/>
    <w:rsid w:val="003D4444"/>
    <w:rsid w:val="003E6B59"/>
    <w:rsid w:val="003F1FBE"/>
    <w:rsid w:val="0044719F"/>
    <w:rsid w:val="004510A0"/>
    <w:rsid w:val="004B60A5"/>
    <w:rsid w:val="004C52B8"/>
    <w:rsid w:val="00586E2E"/>
    <w:rsid w:val="005C40F9"/>
    <w:rsid w:val="005D358B"/>
    <w:rsid w:val="006278F7"/>
    <w:rsid w:val="00652A2C"/>
    <w:rsid w:val="00696D88"/>
    <w:rsid w:val="007320CF"/>
    <w:rsid w:val="00761B27"/>
    <w:rsid w:val="007A3AEE"/>
    <w:rsid w:val="007B0BB3"/>
    <w:rsid w:val="00800BCA"/>
    <w:rsid w:val="008100B7"/>
    <w:rsid w:val="00826C6A"/>
    <w:rsid w:val="00864868"/>
    <w:rsid w:val="008E12EB"/>
    <w:rsid w:val="008F2357"/>
    <w:rsid w:val="00962306"/>
    <w:rsid w:val="00970522"/>
    <w:rsid w:val="00991A89"/>
    <w:rsid w:val="009A160A"/>
    <w:rsid w:val="009D583A"/>
    <w:rsid w:val="009D71F5"/>
    <w:rsid w:val="009D795D"/>
    <w:rsid w:val="00A02A93"/>
    <w:rsid w:val="00A15C71"/>
    <w:rsid w:val="00A20AE3"/>
    <w:rsid w:val="00A70167"/>
    <w:rsid w:val="00A9093E"/>
    <w:rsid w:val="00AC00AB"/>
    <w:rsid w:val="00AD551A"/>
    <w:rsid w:val="00B33775"/>
    <w:rsid w:val="00B90EE2"/>
    <w:rsid w:val="00BD3EA3"/>
    <w:rsid w:val="00BF4FBD"/>
    <w:rsid w:val="00C40E78"/>
    <w:rsid w:val="00C81EA6"/>
    <w:rsid w:val="00CB3E72"/>
    <w:rsid w:val="00CB702E"/>
    <w:rsid w:val="00CE4D7B"/>
    <w:rsid w:val="00D16979"/>
    <w:rsid w:val="00D427A0"/>
    <w:rsid w:val="00D57873"/>
    <w:rsid w:val="00D65DB6"/>
    <w:rsid w:val="00D777D6"/>
    <w:rsid w:val="00DA2E7B"/>
    <w:rsid w:val="00DE7D43"/>
    <w:rsid w:val="00E3560E"/>
    <w:rsid w:val="00E51146"/>
    <w:rsid w:val="00E547AC"/>
    <w:rsid w:val="00E919A6"/>
    <w:rsid w:val="00EB0118"/>
    <w:rsid w:val="00EB5A4C"/>
    <w:rsid w:val="00E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44719F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44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44719F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44719F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44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44719F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44719F"/>
    <w:rPr>
      <w:rFonts w:ascii="Times New Roman" w:eastAsia="宋体" w:hAnsi="Times New Roman" w:cs="Times New Roman"/>
      <w:szCs w:val="24"/>
      <w:lang w:val="en-GB"/>
    </w:rPr>
  </w:style>
  <w:style w:type="paragraph" w:customStyle="1" w:styleId="1">
    <w:name w:val="列出段落1"/>
    <w:basedOn w:val="a"/>
    <w:uiPriority w:val="34"/>
    <w:qFormat/>
    <w:rsid w:val="0044719F"/>
    <w:pPr>
      <w:ind w:firstLineChars="200" w:firstLine="420"/>
      <w:jc w:val="left"/>
    </w:pPr>
    <w:rPr>
      <w:rFonts w:ascii="Calibri" w:hAnsi="Calibri" w:cs="宋体"/>
      <w:kern w:val="0"/>
      <w:szCs w:val="22"/>
    </w:rPr>
  </w:style>
  <w:style w:type="paragraph" w:styleId="a7">
    <w:name w:val="List Paragraph"/>
    <w:basedOn w:val="a"/>
    <w:uiPriority w:val="34"/>
    <w:qFormat/>
    <w:rsid w:val="00DA2E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1">
    <w:name w:val="图9-1"/>
    <w:basedOn w:val="a"/>
    <w:qFormat/>
    <w:rsid w:val="000743A1"/>
    <w:pPr>
      <w:numPr>
        <w:numId w:val="1"/>
      </w:numPr>
    </w:pPr>
  </w:style>
  <w:style w:type="character" w:customStyle="1" w:styleId="Char">
    <w:name w:val="纯文本 Char"/>
    <w:link w:val="a3"/>
    <w:rsid w:val="0044719F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44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44719F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44719F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2"/>
    <w:rsid w:val="0044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rsid w:val="0044719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3"/>
    <w:rsid w:val="0044719F"/>
    <w:pPr>
      <w:ind w:firstLineChars="257" w:firstLine="540"/>
    </w:pPr>
    <w:rPr>
      <w:lang w:val="en-GB"/>
    </w:rPr>
  </w:style>
  <w:style w:type="character" w:customStyle="1" w:styleId="Char3">
    <w:name w:val="正文文本缩进 Char"/>
    <w:basedOn w:val="a0"/>
    <w:link w:val="a6"/>
    <w:rsid w:val="0044719F"/>
    <w:rPr>
      <w:rFonts w:ascii="Times New Roman" w:eastAsia="宋体" w:hAnsi="Times New Roman" w:cs="Times New Roman"/>
      <w:szCs w:val="24"/>
      <w:lang w:val="en-GB"/>
    </w:rPr>
  </w:style>
  <w:style w:type="paragraph" w:customStyle="1" w:styleId="1">
    <w:name w:val="列出段落1"/>
    <w:basedOn w:val="a"/>
    <w:uiPriority w:val="34"/>
    <w:qFormat/>
    <w:rsid w:val="0044719F"/>
    <w:pPr>
      <w:ind w:firstLineChars="200" w:firstLine="420"/>
      <w:jc w:val="left"/>
    </w:pPr>
    <w:rPr>
      <w:rFonts w:ascii="Calibri" w:hAnsi="Calibri" w:cs="宋体"/>
      <w:kern w:val="0"/>
      <w:szCs w:val="22"/>
    </w:rPr>
  </w:style>
  <w:style w:type="paragraph" w:styleId="a7">
    <w:name w:val="List Paragraph"/>
    <w:basedOn w:val="a"/>
    <w:uiPriority w:val="34"/>
    <w:qFormat/>
    <w:rsid w:val="00DA2E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孙东</dc:creator>
  <cp:lastModifiedBy>Windows User</cp:lastModifiedBy>
  <cp:revision>27</cp:revision>
  <dcterms:created xsi:type="dcterms:W3CDTF">2018-11-14T07:32:00Z</dcterms:created>
  <dcterms:modified xsi:type="dcterms:W3CDTF">2020-08-24T08:48:00Z</dcterms:modified>
</cp:coreProperties>
</file>