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D2" w:rsidRPr="00177ECB" w:rsidRDefault="005546D2" w:rsidP="005546D2">
      <w:pPr>
        <w:jc w:val="center"/>
        <w:rPr>
          <w:rFonts w:eastAsia="新宋体" w:hAnsi="新宋体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48"/>
        <w:gridCol w:w="688"/>
        <w:gridCol w:w="1278"/>
      </w:tblGrid>
      <w:tr w:rsidR="005546D2" w:rsidTr="00F36CCF">
        <w:trPr>
          <w:trHeight w:val="48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</w:t>
            </w:r>
          </w:p>
          <w:p w:rsidR="005546D2" w:rsidRDefault="005546D2" w:rsidP="00F36C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第6章 </w:t>
            </w:r>
            <w:r>
              <w:rPr>
                <w:rFonts w:hint="eastAsia"/>
              </w:rPr>
              <w:t>数据可视化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计划学时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6D2" w:rsidRDefault="00CC3930" w:rsidP="00F36CC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</w:t>
            </w:r>
            <w:r w:rsidR="005546D2">
              <w:rPr>
                <w:rFonts w:ascii="宋体" w:hAnsi="宋体" w:hint="eastAsia"/>
                <w:bCs/>
                <w:szCs w:val="21"/>
              </w:rPr>
              <w:t xml:space="preserve"> 课时</w:t>
            </w:r>
          </w:p>
        </w:tc>
      </w:tr>
      <w:tr w:rsidR="005546D2" w:rsidTr="00F36CCF">
        <w:trPr>
          <w:trHeight w:val="106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</w:t>
            </w:r>
          </w:p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分析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6D2" w:rsidRPr="00FC06B6" w:rsidRDefault="005546D2" w:rsidP="00F36CCF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通常，大部分数据是以文本或数值的形式显示的，它们不仅无法很好地展示数据之间的关系和规律，而且给人十分鼓噪的感觉。因此，我们可以借用一些图形工具，采用更直观的方式传达与沟通信息，正如那句“字不如表，表不如图”所言。由此可见，数据可视化对于数据分析而言是很有必要的。</w:t>
            </w:r>
            <w:r>
              <w:rPr>
                <w:rFonts w:hint="eastAsia"/>
              </w:rPr>
              <w:t>Python</w:t>
            </w:r>
            <w:r>
              <w:rPr>
                <w:rFonts w:hint="eastAsia"/>
              </w:rPr>
              <w:t>中提供了一些数据可视化的工具，比如</w:t>
            </w:r>
            <w:proofErr w:type="spellStart"/>
            <w:r>
              <w:rPr>
                <w:rFonts w:hint="eastAsia"/>
              </w:rPr>
              <w:t>Matplotlib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Seaborn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Bokeh</w:t>
            </w:r>
            <w:proofErr w:type="spellEnd"/>
            <w:r>
              <w:rPr>
                <w:rFonts w:hint="eastAsia"/>
              </w:rPr>
              <w:t>等。</w:t>
            </w:r>
          </w:p>
        </w:tc>
      </w:tr>
      <w:tr w:rsidR="005546D2" w:rsidTr="00F36CCF">
        <w:trPr>
          <w:cantSplit/>
          <w:trHeight w:val="121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教学目标及基本要求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546D2" w:rsidRDefault="005546D2" w:rsidP="00F36CCF">
            <w:pPr>
              <w:pStyle w:val="a7"/>
              <w:widowControl/>
              <w:numPr>
                <w:ilvl w:val="0"/>
                <w:numId w:val="33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了解什么是数据可视化</w:t>
            </w:r>
          </w:p>
          <w:p w:rsidR="005546D2" w:rsidRDefault="005546D2" w:rsidP="00F36CCF">
            <w:pPr>
              <w:pStyle w:val="a7"/>
              <w:widowControl/>
              <w:numPr>
                <w:ilvl w:val="0"/>
                <w:numId w:val="33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熟悉常见图表类型的特点</w:t>
            </w:r>
          </w:p>
          <w:p w:rsidR="005546D2" w:rsidRDefault="005546D2" w:rsidP="00F36CCF">
            <w:pPr>
              <w:pStyle w:val="a7"/>
              <w:widowControl/>
              <w:numPr>
                <w:ilvl w:val="0"/>
                <w:numId w:val="33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</w:t>
            </w:r>
            <w:proofErr w:type="spellStart"/>
            <w:r>
              <w:rPr>
                <w:rFonts w:ascii="宋体" w:hAnsi="宋体" w:hint="eastAsia"/>
                <w:kern w:val="0"/>
              </w:rPr>
              <w:t>Seaborn</w:t>
            </w:r>
            <w:proofErr w:type="spellEnd"/>
            <w:r>
              <w:rPr>
                <w:rFonts w:ascii="宋体" w:hAnsi="宋体" w:hint="eastAsia"/>
                <w:kern w:val="0"/>
              </w:rPr>
              <w:t>库的基本使用</w:t>
            </w:r>
          </w:p>
          <w:p w:rsidR="005546D2" w:rsidRPr="00583F46" w:rsidRDefault="005546D2" w:rsidP="00F36CCF">
            <w:pPr>
              <w:pStyle w:val="a7"/>
              <w:widowControl/>
              <w:numPr>
                <w:ilvl w:val="0"/>
                <w:numId w:val="33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了解</w:t>
            </w:r>
            <w:proofErr w:type="spellStart"/>
            <w:r>
              <w:rPr>
                <w:rFonts w:ascii="宋体" w:hAnsi="宋体" w:hint="eastAsia"/>
                <w:kern w:val="0"/>
              </w:rPr>
              <w:t>Bokeh</w:t>
            </w:r>
            <w:proofErr w:type="spellEnd"/>
            <w:r>
              <w:rPr>
                <w:rFonts w:ascii="宋体" w:hAnsi="宋体" w:hint="eastAsia"/>
                <w:kern w:val="0"/>
              </w:rPr>
              <w:t>库的基本使用</w:t>
            </w:r>
          </w:p>
        </w:tc>
      </w:tr>
      <w:tr w:rsidR="005546D2" w:rsidTr="00F36CCF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重点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6D2" w:rsidRDefault="005546D2" w:rsidP="00F36CCF">
            <w:pPr>
              <w:pStyle w:val="a7"/>
              <w:widowControl/>
              <w:numPr>
                <w:ilvl w:val="0"/>
                <w:numId w:val="3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熟悉常见图表类型的特点</w:t>
            </w:r>
          </w:p>
          <w:p w:rsidR="005546D2" w:rsidRDefault="005546D2" w:rsidP="00F36CCF">
            <w:pPr>
              <w:pStyle w:val="a7"/>
              <w:widowControl/>
              <w:numPr>
                <w:ilvl w:val="0"/>
                <w:numId w:val="3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</w:t>
            </w:r>
            <w:proofErr w:type="spellStart"/>
            <w:r>
              <w:rPr>
                <w:rFonts w:ascii="宋体" w:hAnsi="宋体" w:hint="eastAsia"/>
                <w:kern w:val="0"/>
              </w:rPr>
              <w:t>Matplotlib</w:t>
            </w:r>
            <w:proofErr w:type="spellEnd"/>
            <w:r>
              <w:rPr>
                <w:rFonts w:ascii="宋体" w:hAnsi="宋体" w:hint="eastAsia"/>
                <w:kern w:val="0"/>
              </w:rPr>
              <w:t>库的基本使用</w:t>
            </w:r>
          </w:p>
          <w:p w:rsidR="005546D2" w:rsidRPr="0092533E" w:rsidRDefault="005546D2" w:rsidP="00F36CCF">
            <w:pPr>
              <w:pStyle w:val="a7"/>
              <w:widowControl/>
              <w:numPr>
                <w:ilvl w:val="0"/>
                <w:numId w:val="3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</w:t>
            </w:r>
            <w:proofErr w:type="spellStart"/>
            <w:r>
              <w:rPr>
                <w:rFonts w:ascii="宋体" w:hAnsi="宋体" w:hint="eastAsia"/>
                <w:kern w:val="0"/>
              </w:rPr>
              <w:t>Seaborn</w:t>
            </w:r>
            <w:proofErr w:type="spellEnd"/>
            <w:r>
              <w:rPr>
                <w:rFonts w:ascii="宋体" w:hAnsi="宋体" w:hint="eastAsia"/>
                <w:kern w:val="0"/>
              </w:rPr>
              <w:t>库的基本使用</w:t>
            </w:r>
          </w:p>
        </w:tc>
      </w:tr>
      <w:tr w:rsidR="005546D2" w:rsidTr="00F36CCF">
        <w:trPr>
          <w:trHeight w:val="9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难点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6D2" w:rsidRPr="006909F9" w:rsidRDefault="005546D2" w:rsidP="00F36CCF">
            <w:pPr>
              <w:pStyle w:val="a7"/>
              <w:widowControl/>
              <w:numPr>
                <w:ilvl w:val="0"/>
                <w:numId w:val="35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</w:t>
            </w:r>
            <w:proofErr w:type="spellStart"/>
            <w:r>
              <w:rPr>
                <w:rFonts w:ascii="宋体" w:hAnsi="宋体" w:hint="eastAsia"/>
                <w:kern w:val="0"/>
              </w:rPr>
              <w:t>Matplotlib</w:t>
            </w:r>
            <w:proofErr w:type="spellEnd"/>
            <w:r>
              <w:rPr>
                <w:rFonts w:ascii="宋体" w:hAnsi="宋体" w:hint="eastAsia"/>
                <w:kern w:val="0"/>
              </w:rPr>
              <w:t>库的基本使用</w:t>
            </w:r>
          </w:p>
        </w:tc>
      </w:tr>
      <w:tr w:rsidR="005546D2" w:rsidTr="00F36CCF">
        <w:trPr>
          <w:trHeight w:val="71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5546D2" w:rsidRDefault="005546D2" w:rsidP="00F36CC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6D2" w:rsidRDefault="005546D2" w:rsidP="00F36CCF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教学采用教师课堂讲授为主，使用教学PPT讲解</w:t>
            </w:r>
          </w:p>
        </w:tc>
      </w:tr>
      <w:tr w:rsidR="005546D2" w:rsidTr="00F36CCF">
        <w:trPr>
          <w:trHeight w:val="2542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过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程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6D2" w:rsidRDefault="005546D2" w:rsidP="00F36CCF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546D2" w:rsidRDefault="005546D2" w:rsidP="00F36CCF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第一课时</w:t>
            </w:r>
          </w:p>
          <w:p w:rsidR="005546D2" w:rsidRDefault="005546D2" w:rsidP="00F36CCF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（什么是数据可视化，常见的图表类型，数据可视化的工具）</w:t>
            </w:r>
          </w:p>
          <w:p w:rsidR="005546D2" w:rsidRDefault="005546D2" w:rsidP="00F36CCF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一、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创设情境，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导入数据可视化概念</w:t>
            </w:r>
          </w:p>
          <w:p w:rsidR="005546D2" w:rsidRDefault="005546D2" w:rsidP="005546D2">
            <w:pPr>
              <w:pStyle w:val="a3"/>
              <w:numPr>
                <w:ilvl w:val="0"/>
                <w:numId w:val="19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教师根据课件提出的程序需求，引出数据可视化的概念。</w:t>
            </w:r>
          </w:p>
          <w:p w:rsidR="005546D2" w:rsidRDefault="005546D2" w:rsidP="00F36CCF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数据可视化是指将数据以图表的形式表示，并利用数据分析和开发工具发现其中未知信息的处理过程。</w:t>
            </w:r>
          </w:p>
          <w:p w:rsidR="005546D2" w:rsidRDefault="005546D2" w:rsidP="005546D2">
            <w:pPr>
              <w:pStyle w:val="a3"/>
              <w:numPr>
                <w:ilvl w:val="0"/>
                <w:numId w:val="19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要求了解数据可视化的概念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要求学生熟悉常见的图表类型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要求学生了解数据可视化的工具</w:t>
            </w:r>
          </w:p>
          <w:p w:rsidR="005546D2" w:rsidRDefault="005546D2" w:rsidP="00F36CCF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二、进行重点知识的讲解</w:t>
            </w:r>
          </w:p>
          <w:p w:rsidR="005546D2" w:rsidRDefault="005546D2" w:rsidP="005546D2">
            <w:pPr>
              <w:pStyle w:val="a3"/>
              <w:numPr>
                <w:ilvl w:val="0"/>
                <w:numId w:val="20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教师根据课件，讲述数据可视化的概念。</w:t>
            </w:r>
          </w:p>
          <w:p w:rsidR="005546D2" w:rsidRDefault="005546D2" w:rsidP="00F36CCF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数据可视化是指将护具以图表的形式表示，并利用数据分析和开发工具发现其中未知信息的处理过程</w:t>
            </w:r>
            <w:r w:rsidRPr="00BC45BF">
              <w:rPr>
                <w:rFonts w:hint="eastAsia"/>
                <w:color w:val="00B0F0"/>
              </w:rPr>
              <w:t>。</w:t>
            </w:r>
          </w:p>
          <w:p w:rsidR="005546D2" w:rsidRDefault="005546D2" w:rsidP="005546D2">
            <w:pPr>
              <w:pStyle w:val="a3"/>
              <w:numPr>
                <w:ilvl w:val="0"/>
                <w:numId w:val="20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教师根据课件，讲述常见图表类型。</w:t>
            </w:r>
          </w:p>
          <w:p w:rsidR="005546D2" w:rsidRPr="002C1C80" w:rsidRDefault="005546D2" w:rsidP="00F36CCF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lastRenderedPageBreak/>
              <w:t>常见的图表有直方图、折线图、条形图、饼图、散点图、箱线图</w:t>
            </w:r>
          </w:p>
          <w:p w:rsidR="005546D2" w:rsidRDefault="005546D2" w:rsidP="005546D2">
            <w:pPr>
              <w:pStyle w:val="a3"/>
              <w:numPr>
                <w:ilvl w:val="0"/>
                <w:numId w:val="20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教师根据课件，讲述数据可视化的工具。</w:t>
            </w:r>
          </w:p>
          <w:p w:rsidR="005546D2" w:rsidRPr="003B3371" w:rsidRDefault="005546D2" w:rsidP="00F36CCF">
            <w:pPr>
              <w:pStyle w:val="a3"/>
              <w:spacing w:line="312" w:lineRule="auto"/>
              <w:ind w:firstLine="420"/>
              <w:rPr>
                <w:color w:val="00B0F0"/>
              </w:rPr>
            </w:pPr>
            <w:r w:rsidRPr="003B3371">
              <w:rPr>
                <w:rFonts w:hint="eastAsia"/>
                <w:color w:val="00B0F0"/>
              </w:rPr>
              <w:t>常用的数据可视化库有</w:t>
            </w:r>
            <w:proofErr w:type="spellStart"/>
            <w:r w:rsidRPr="003B3371">
              <w:rPr>
                <w:rFonts w:hint="eastAsia"/>
                <w:color w:val="00B0F0"/>
              </w:rPr>
              <w:t>Matplotlib</w:t>
            </w:r>
            <w:proofErr w:type="spellEnd"/>
            <w:r w:rsidRPr="003B3371">
              <w:rPr>
                <w:rFonts w:hint="eastAsia"/>
                <w:color w:val="00B0F0"/>
              </w:rPr>
              <w:t>库、</w:t>
            </w:r>
            <w:proofErr w:type="spellStart"/>
            <w:r w:rsidRPr="003B3371">
              <w:rPr>
                <w:rFonts w:hint="eastAsia"/>
                <w:color w:val="00B0F0"/>
              </w:rPr>
              <w:t>Seaborn</w:t>
            </w:r>
            <w:proofErr w:type="spellEnd"/>
            <w:r w:rsidRPr="003B3371">
              <w:rPr>
                <w:rFonts w:hint="eastAsia"/>
                <w:color w:val="00B0F0"/>
              </w:rPr>
              <w:t>库、</w:t>
            </w:r>
            <w:proofErr w:type="spellStart"/>
            <w:r w:rsidRPr="003B3371">
              <w:rPr>
                <w:rFonts w:hint="eastAsia"/>
                <w:color w:val="00B0F0"/>
              </w:rPr>
              <w:t>Bokeh</w:t>
            </w:r>
            <w:proofErr w:type="spellEnd"/>
            <w:r w:rsidRPr="003B3371">
              <w:rPr>
                <w:rFonts w:hint="eastAsia"/>
                <w:color w:val="00B0F0"/>
              </w:rPr>
              <w:t>库</w:t>
            </w:r>
          </w:p>
          <w:p w:rsidR="005546D2" w:rsidRDefault="005546D2" w:rsidP="00F36CCF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三、归纳总结，布置作业/随堂练习</w:t>
            </w:r>
          </w:p>
          <w:p w:rsidR="005546D2" w:rsidRDefault="005546D2" w:rsidP="005546D2">
            <w:pPr>
              <w:pStyle w:val="a3"/>
              <w:numPr>
                <w:ilvl w:val="0"/>
                <w:numId w:val="21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回顾上课前的学习目标，并对本节课的内容进行总结。</w:t>
            </w:r>
          </w:p>
          <w:p w:rsidR="005546D2" w:rsidRDefault="005546D2" w:rsidP="00F36CCF">
            <w:pPr>
              <w:pStyle w:val="a3"/>
              <w:spacing w:line="312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cs="宋体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color w:val="00B0F0"/>
              </w:rPr>
              <w:t>教师总结本节</w:t>
            </w:r>
            <w:proofErr w:type="gramStart"/>
            <w:r>
              <w:rPr>
                <w:rFonts w:ascii="Times New Roman" w:hAnsi="Times New Roman" w:hint="eastAsia"/>
                <w:color w:val="00B0F0"/>
              </w:rPr>
              <w:t>课需要</w:t>
            </w:r>
            <w:proofErr w:type="gramEnd"/>
            <w:r>
              <w:rPr>
                <w:rFonts w:ascii="Times New Roman" w:hAnsi="Times New Roman" w:hint="eastAsia"/>
                <w:color w:val="00B0F0"/>
              </w:rPr>
              <w:t>掌握的知识点，包括数据可视化的概念、常见的图表类型、数据可视化工具。</w:t>
            </w:r>
          </w:p>
          <w:p w:rsidR="005546D2" w:rsidRDefault="005546D2" w:rsidP="005546D2">
            <w:pPr>
              <w:pStyle w:val="a3"/>
              <w:numPr>
                <w:ilvl w:val="0"/>
                <w:numId w:val="21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使用</w:t>
            </w:r>
            <w:r w:rsidR="00CC3930">
              <w:rPr>
                <w:rFonts w:ascii="Times New Roman" w:hAnsi="Times New Roman" w:cs="宋体" w:hint="eastAsia"/>
                <w:kern w:val="0"/>
                <w:szCs w:val="20"/>
              </w:rPr>
              <w:t>日照职业技术学院在线教学平台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下发课后作业。</w:t>
            </w:r>
          </w:p>
          <w:p w:rsidR="005546D2" w:rsidRDefault="005546D2" w:rsidP="00F36CCF">
            <w:pPr>
              <w:pStyle w:val="a3"/>
              <w:jc w:val="center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5546D2" w:rsidRDefault="005546D2" w:rsidP="00F36CCF">
            <w:pPr>
              <w:pStyle w:val="a3"/>
              <w:jc w:val="center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5546D2" w:rsidRDefault="005546D2" w:rsidP="00F36CCF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第二课时</w:t>
            </w:r>
          </w:p>
          <w:p w:rsidR="005546D2" w:rsidRDefault="005546D2" w:rsidP="00F36CCF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Matplotlib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绘制图表中的通过figure()函数创建画布、通过subplot()函数创建单个子图、通过subplots()函数创建多个子图、通过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add_subplot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()方法添加和选中子图）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一、回顾上节课的内容，继续讲解本课时的知识</w:t>
            </w:r>
          </w:p>
          <w:p w:rsidR="005546D2" w:rsidRDefault="005546D2" w:rsidP="005546D2">
            <w:pPr>
              <w:numPr>
                <w:ilvl w:val="0"/>
                <w:numId w:val="22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5546D2" w:rsidRDefault="005546D2" w:rsidP="005546D2">
            <w:pPr>
              <w:numPr>
                <w:ilvl w:val="0"/>
                <w:numId w:val="22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回顾总结上节课内容，继续介绍本课时的内容。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上节</w:t>
            </w:r>
            <w:proofErr w:type="gramStart"/>
            <w:r>
              <w:rPr>
                <w:rFonts w:cs="Courier New" w:hint="eastAsia"/>
                <w:color w:val="00B0F0"/>
                <w:szCs w:val="21"/>
              </w:rPr>
              <w:t>课介绍</w:t>
            </w:r>
            <w:proofErr w:type="gramEnd"/>
            <w:r>
              <w:rPr>
                <w:rFonts w:cs="Courier New" w:hint="eastAsia"/>
                <w:color w:val="00B0F0"/>
                <w:szCs w:val="21"/>
              </w:rPr>
              <w:t>了什么是数据可视化、常见的图表类型、数据可视化的工具。</w:t>
            </w:r>
          </w:p>
          <w:p w:rsidR="005546D2" w:rsidRDefault="005546D2" w:rsidP="005546D2">
            <w:pPr>
              <w:numPr>
                <w:ilvl w:val="0"/>
                <w:numId w:val="22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本节内容讲解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Matplotlib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—绘制图表</w:t>
            </w:r>
          </w:p>
          <w:p w:rsidR="005546D2" w:rsidRPr="00411098" w:rsidRDefault="005546D2" w:rsidP="00411098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 w:rsidRPr="00411098">
              <w:rPr>
                <w:rFonts w:ascii="Times New Roman" w:hAnsi="Times New Roman" w:hint="eastAsia"/>
                <w:color w:val="00B0F0"/>
              </w:rPr>
              <w:t>通过</w:t>
            </w:r>
            <w:r w:rsidRPr="00411098">
              <w:rPr>
                <w:rFonts w:ascii="Times New Roman" w:hAnsi="Times New Roman" w:hint="eastAsia"/>
                <w:color w:val="00B0F0"/>
              </w:rPr>
              <w:t>figure()</w:t>
            </w:r>
            <w:r w:rsidRPr="00411098">
              <w:rPr>
                <w:rFonts w:ascii="Times New Roman" w:hAnsi="Times New Roman" w:hint="eastAsia"/>
                <w:color w:val="00B0F0"/>
              </w:rPr>
              <w:t>函数创建画布</w:t>
            </w:r>
          </w:p>
          <w:p w:rsidR="005546D2" w:rsidRPr="00411098" w:rsidRDefault="005546D2" w:rsidP="00411098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 w:rsidRPr="00411098">
              <w:rPr>
                <w:rFonts w:ascii="Times New Roman" w:hAnsi="Times New Roman" w:hint="eastAsia"/>
                <w:color w:val="00B0F0"/>
              </w:rPr>
              <w:t>通过</w:t>
            </w:r>
            <w:r w:rsidRPr="00411098">
              <w:rPr>
                <w:rFonts w:ascii="Times New Roman" w:hAnsi="Times New Roman" w:hint="eastAsia"/>
                <w:color w:val="00B0F0"/>
              </w:rPr>
              <w:t>subplot()</w:t>
            </w:r>
            <w:r w:rsidRPr="00411098">
              <w:rPr>
                <w:rFonts w:ascii="Times New Roman" w:hAnsi="Times New Roman" w:hint="eastAsia"/>
                <w:color w:val="00B0F0"/>
              </w:rPr>
              <w:t>函数创建单个子图</w:t>
            </w:r>
          </w:p>
          <w:p w:rsidR="005546D2" w:rsidRPr="00411098" w:rsidRDefault="005546D2" w:rsidP="00411098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 w:rsidRPr="00411098">
              <w:rPr>
                <w:rFonts w:ascii="Times New Roman" w:hAnsi="Times New Roman" w:hint="eastAsia"/>
                <w:color w:val="00B0F0"/>
              </w:rPr>
              <w:t>通过</w:t>
            </w:r>
            <w:r w:rsidRPr="00411098">
              <w:rPr>
                <w:rFonts w:ascii="Times New Roman" w:hAnsi="Times New Roman" w:hint="eastAsia"/>
                <w:color w:val="00B0F0"/>
              </w:rPr>
              <w:t>subplots()</w:t>
            </w:r>
            <w:r w:rsidRPr="00411098">
              <w:rPr>
                <w:rFonts w:ascii="Times New Roman" w:hAnsi="Times New Roman" w:hint="eastAsia"/>
                <w:color w:val="00B0F0"/>
              </w:rPr>
              <w:t>函数创建多个子图</w:t>
            </w:r>
          </w:p>
          <w:p w:rsidR="005546D2" w:rsidRPr="00411098" w:rsidRDefault="005546D2" w:rsidP="00411098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 w:rsidRPr="00411098">
              <w:rPr>
                <w:rFonts w:ascii="Times New Roman" w:hAnsi="Times New Roman" w:hint="eastAsia"/>
                <w:color w:val="00B0F0"/>
              </w:rPr>
              <w:t>通过</w:t>
            </w:r>
            <w:proofErr w:type="spellStart"/>
            <w:r w:rsidRPr="00411098">
              <w:rPr>
                <w:rFonts w:ascii="Times New Roman" w:hAnsi="Times New Roman" w:hint="eastAsia"/>
                <w:color w:val="00B0F0"/>
              </w:rPr>
              <w:t>add_subplot</w:t>
            </w:r>
            <w:proofErr w:type="spellEnd"/>
            <w:r w:rsidRPr="00411098">
              <w:rPr>
                <w:rFonts w:ascii="Times New Roman" w:hAnsi="Times New Roman" w:hint="eastAsia"/>
                <w:color w:val="00B0F0"/>
              </w:rPr>
              <w:t>()</w:t>
            </w:r>
            <w:r w:rsidRPr="00411098">
              <w:rPr>
                <w:rFonts w:ascii="Times New Roman" w:hAnsi="Times New Roman" w:hint="eastAsia"/>
                <w:color w:val="00B0F0"/>
              </w:rPr>
              <w:t>方法添加和选中子图</w:t>
            </w:r>
          </w:p>
          <w:p w:rsidR="005546D2" w:rsidRDefault="005546D2" w:rsidP="005546D2">
            <w:pPr>
              <w:pStyle w:val="a3"/>
              <w:numPr>
                <w:ilvl w:val="0"/>
                <w:numId w:val="22"/>
              </w:numPr>
              <w:spacing w:line="360" w:lineRule="auto"/>
              <w:ind w:left="1026" w:hanging="588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要求学生了解</w:t>
            </w:r>
            <w:proofErr w:type="spellStart"/>
            <w:r>
              <w:rPr>
                <w:rFonts w:ascii="Times New Roman" w:hAnsi="Times New Roman" w:hint="eastAsia"/>
                <w:color w:val="00B0F0"/>
              </w:rPr>
              <w:t>pyplot</w:t>
            </w:r>
            <w:proofErr w:type="spellEnd"/>
            <w:r>
              <w:rPr>
                <w:rFonts w:ascii="Times New Roman" w:hAnsi="Times New Roman" w:hint="eastAsia"/>
                <w:color w:val="00B0F0"/>
              </w:rPr>
              <w:t>模块中的</w:t>
            </w:r>
            <w:r>
              <w:rPr>
                <w:rFonts w:ascii="Times New Roman" w:hAnsi="Times New Roman" w:hint="eastAsia"/>
                <w:color w:val="00B0F0"/>
              </w:rPr>
              <w:t>Figure</w:t>
            </w:r>
            <w:r>
              <w:rPr>
                <w:rFonts w:ascii="Times New Roman" w:hAnsi="Times New Roman" w:hint="eastAsia"/>
                <w:color w:val="00B0F0"/>
              </w:rPr>
              <w:t>对象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要求学生掌握通过</w:t>
            </w:r>
            <w:r>
              <w:rPr>
                <w:rFonts w:ascii="Times New Roman" w:hAnsi="Times New Roman" w:hint="eastAsia"/>
                <w:color w:val="00B0F0"/>
              </w:rPr>
              <w:t>subplot()</w:t>
            </w:r>
            <w:r>
              <w:rPr>
                <w:rFonts w:ascii="Times New Roman" w:hAnsi="Times New Roman" w:hint="eastAsia"/>
                <w:color w:val="00B0F0"/>
              </w:rPr>
              <w:t>函数创建单个子图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</w:t>
            </w:r>
            <w:r>
              <w:rPr>
                <w:rFonts w:ascii="Times New Roman" w:hAnsi="Times New Roman" w:hint="eastAsia"/>
                <w:color w:val="00B0F0"/>
              </w:rPr>
              <w:t>subplots()</w:t>
            </w:r>
            <w:r>
              <w:rPr>
                <w:rFonts w:ascii="Times New Roman" w:hAnsi="Times New Roman" w:hint="eastAsia"/>
                <w:color w:val="00B0F0"/>
              </w:rPr>
              <w:t>函数创建多个子图</w:t>
            </w:r>
          </w:p>
          <w:p w:rsidR="005546D2" w:rsidRDefault="005546D2" w:rsidP="005546D2">
            <w:pPr>
              <w:pStyle w:val="a3"/>
              <w:numPr>
                <w:ilvl w:val="0"/>
                <w:numId w:val="4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</w:t>
            </w:r>
            <w:proofErr w:type="spellStart"/>
            <w:r>
              <w:rPr>
                <w:rFonts w:ascii="Times New Roman" w:hAnsi="Times New Roman" w:hint="eastAsia"/>
                <w:color w:val="00B0F0"/>
              </w:rPr>
              <w:t>add_subplot</w:t>
            </w:r>
            <w:proofErr w:type="spellEnd"/>
            <w:r>
              <w:rPr>
                <w:rFonts w:ascii="Times New Roman" w:hAnsi="Times New Roman" w:hint="eastAsia"/>
                <w:color w:val="00B0F0"/>
              </w:rPr>
              <w:t>()</w:t>
            </w:r>
            <w:r>
              <w:rPr>
                <w:rFonts w:ascii="Times New Roman" w:hAnsi="Times New Roman" w:hint="eastAsia"/>
                <w:color w:val="00B0F0"/>
              </w:rPr>
              <w:t>方法添加和选中子图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5546D2" w:rsidRPr="0021153B" w:rsidRDefault="005546D2" w:rsidP="005546D2">
            <w:pPr>
              <w:numPr>
                <w:ilvl w:val="0"/>
                <w:numId w:val="24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教师通过示例代码，讲解</w:t>
            </w:r>
            <w:r>
              <w:rPr>
                <w:rFonts w:cs="宋体" w:hint="eastAsia"/>
                <w:kern w:val="0"/>
                <w:szCs w:val="20"/>
              </w:rPr>
              <w:t>figure()</w:t>
            </w:r>
            <w:r>
              <w:rPr>
                <w:rFonts w:cs="宋体" w:hint="eastAsia"/>
                <w:kern w:val="0"/>
                <w:szCs w:val="20"/>
              </w:rPr>
              <w:t>函数的使用。</w:t>
            </w:r>
          </w:p>
          <w:p w:rsidR="005546D2" w:rsidRPr="006E0B0D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</w:t>
            </w:r>
            <w:proofErr w:type="spellStart"/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pyplot</w:t>
            </w:r>
            <w:proofErr w:type="spellEnd"/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模块中，默认拥有一个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Figure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对象，该对象可以理解为一张空白的画布，用于容纳图表的各种组件，比如图例、坐标轴。</w:t>
            </w:r>
          </w:p>
          <w:p w:rsidR="005546D2" w:rsidRPr="006E0B0D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lastRenderedPageBreak/>
              <w:t>如果不希望在默认的画布上绘制图形，则可以调用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figure()</w:t>
            </w:r>
            <w:r w:rsidRPr="006E0B0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函数构建一张新的空白画布。</w:t>
            </w:r>
          </w:p>
          <w:p w:rsidR="005546D2" w:rsidRPr="007D59A0" w:rsidRDefault="005546D2" w:rsidP="005546D2">
            <w:pPr>
              <w:numPr>
                <w:ilvl w:val="0"/>
                <w:numId w:val="24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教师通过示例代码，讲解通过</w:t>
            </w:r>
            <w:r>
              <w:rPr>
                <w:rFonts w:cs="宋体" w:hint="eastAsia"/>
                <w:kern w:val="0"/>
                <w:szCs w:val="20"/>
              </w:rPr>
              <w:t>subplot()</w:t>
            </w:r>
            <w:r>
              <w:rPr>
                <w:rFonts w:cs="宋体" w:hint="eastAsia"/>
                <w:kern w:val="0"/>
                <w:szCs w:val="20"/>
              </w:rPr>
              <w:t>函数创建单个子图。</w:t>
            </w:r>
          </w:p>
          <w:p w:rsidR="005546D2" w:rsidRPr="007D59A0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很多时候，我们希望在同一个画布上绘制多个图形，而不是在多个画布中绘制多个图形。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Figure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对象允许划分为多个绘图区域，每个绘图区域都是一个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Axes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对象，它拥有属于自己的坐标系统，被称为子图。</w:t>
            </w:r>
          </w:p>
          <w:p w:rsidR="005546D2" w:rsidRPr="007D59A0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subplot()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函数会将整个绘图区域等分为“</w:t>
            </w:r>
            <w:proofErr w:type="spellStart"/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nrows</w:t>
            </w:r>
            <w:proofErr w:type="spellEnd"/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（行）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*</w:t>
            </w:r>
            <w:proofErr w:type="spellStart"/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ncols</w:t>
            </w:r>
            <w:proofErr w:type="spellEnd"/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（列）”的矩阵区域，之后按照从左到右、从上到下的顺序对每个区域进行编号。其中，位于左上角的子区域编号为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1</w:t>
            </w:r>
            <w:r w:rsidRPr="007D59A0">
              <w:rPr>
                <w:rFonts w:ascii="Calibri" w:hAnsi="Calibri" w:cs="宋体" w:hint="eastAsia"/>
                <w:color w:val="00B0F0"/>
                <w:kern w:val="0"/>
                <w:szCs w:val="20"/>
              </w:rPr>
              <w:t>，依次递增。</w:t>
            </w:r>
          </w:p>
          <w:p w:rsidR="005546D2" w:rsidRPr="0058269D" w:rsidRDefault="005546D2" w:rsidP="005546D2">
            <w:pPr>
              <w:numPr>
                <w:ilvl w:val="0"/>
                <w:numId w:val="24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教师通过示例代码，讲解</w:t>
            </w:r>
            <w:r>
              <w:rPr>
                <w:rFonts w:cs="宋体" w:hint="eastAsia"/>
                <w:kern w:val="0"/>
                <w:szCs w:val="20"/>
              </w:rPr>
              <w:t>subplots()</w:t>
            </w:r>
            <w:r>
              <w:rPr>
                <w:rFonts w:cs="宋体" w:hint="eastAsia"/>
                <w:kern w:val="0"/>
                <w:szCs w:val="20"/>
              </w:rPr>
              <w:t>函数创建多个子图。</w:t>
            </w:r>
          </w:p>
          <w:p w:rsidR="005546D2" w:rsidRPr="0058269D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如果希望一次创建一组子图，则可以通过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subplots()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函数进行实现。</w:t>
            </w:r>
          </w:p>
          <w:p w:rsidR="005546D2" w:rsidRPr="0058269D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subplots()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函数会返回一个元祖，元祖的第一个元素为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Figure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对象（画布），第二个元素为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Axes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对象（子图，包含坐标轴和画的图）或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Axes</w:t>
            </w:r>
            <w:r w:rsidRPr="0058269D">
              <w:rPr>
                <w:rFonts w:ascii="Calibri" w:hAnsi="Calibri" w:cs="宋体" w:hint="eastAsia"/>
                <w:color w:val="00B0F0"/>
                <w:kern w:val="0"/>
                <w:szCs w:val="20"/>
              </w:rPr>
              <w:t>对象数组。</w:t>
            </w:r>
          </w:p>
          <w:p w:rsidR="005546D2" w:rsidRPr="004E24D4" w:rsidRDefault="005546D2" w:rsidP="005546D2">
            <w:pPr>
              <w:numPr>
                <w:ilvl w:val="0"/>
                <w:numId w:val="24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教师通过示例代码，讲解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add_plot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()</w:t>
            </w:r>
            <w:r>
              <w:rPr>
                <w:rFonts w:cs="宋体" w:hint="eastAsia"/>
                <w:kern w:val="0"/>
                <w:szCs w:val="20"/>
              </w:rPr>
              <w:t>方法添加和选中子图。</w:t>
            </w:r>
          </w:p>
          <w:p w:rsidR="005546D2" w:rsidRPr="004E24D4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要想创建子图，除了使用</w:t>
            </w:r>
            <w:proofErr w:type="spellStart"/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pyplot</w:t>
            </w:r>
            <w:proofErr w:type="spellEnd"/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模块的函数之外，还可以通过</w:t>
            </w: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Figure</w:t>
            </w: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类的</w:t>
            </w:r>
            <w:proofErr w:type="spellStart"/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add_plot</w:t>
            </w:r>
            <w:proofErr w:type="spellEnd"/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()</w:t>
            </w:r>
            <w:r w:rsidRPr="004E24D4">
              <w:rPr>
                <w:rFonts w:ascii="Calibri" w:hAnsi="Calibri" w:cs="宋体" w:hint="eastAsia"/>
                <w:color w:val="00B0F0"/>
                <w:kern w:val="0"/>
                <w:szCs w:val="20"/>
              </w:rPr>
              <w:t>方法添加和选中子图。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5546D2" w:rsidRDefault="005546D2" w:rsidP="005546D2">
            <w:pPr>
              <w:pStyle w:val="a3"/>
              <w:numPr>
                <w:ilvl w:val="0"/>
                <w:numId w:val="25"/>
              </w:numPr>
              <w:spacing w:line="360" w:lineRule="auto"/>
              <w:ind w:hanging="588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5546D2" w:rsidRDefault="005546D2" w:rsidP="00F36CCF">
            <w:pPr>
              <w:pStyle w:val="a3"/>
              <w:spacing w:line="312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教师带领学生总结</w:t>
            </w:r>
            <w:proofErr w:type="spellStart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Matplotlib</w:t>
            </w:r>
            <w:proofErr w:type="spellEnd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—绘制图表的常用操作。</w:t>
            </w:r>
          </w:p>
          <w:p w:rsidR="005546D2" w:rsidRDefault="005546D2" w:rsidP="005546D2">
            <w:pPr>
              <w:pStyle w:val="a3"/>
              <w:numPr>
                <w:ilvl w:val="0"/>
                <w:numId w:val="26"/>
              </w:numPr>
              <w:ind w:left="884" w:hanging="567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5546D2" w:rsidRDefault="005546D2" w:rsidP="00F36CCF">
            <w:pPr>
              <w:pStyle w:val="a3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</w:t>
            </w:r>
            <w:r w:rsidR="00CC393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在线教学平台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和随堂练习资源，给学生布置随堂练习，检测学生的掌握程度，并对学生出现的问题进行解决。</w:t>
            </w:r>
            <w:r>
              <w:rPr>
                <w:rFonts w:ascii="Times New Roman" w:hAnsi="Times New Roman" w:cs="宋体"/>
                <w:kern w:val="0"/>
                <w:szCs w:val="20"/>
              </w:rPr>
              <w:t xml:space="preserve"> </w:t>
            </w:r>
          </w:p>
          <w:p w:rsidR="005546D2" w:rsidRDefault="005546D2" w:rsidP="005546D2">
            <w:pPr>
              <w:numPr>
                <w:ilvl w:val="0"/>
                <w:numId w:val="27"/>
              </w:numPr>
              <w:spacing w:line="360" w:lineRule="auto"/>
              <w:ind w:hanging="583"/>
            </w:pPr>
            <w:r>
              <w:rPr>
                <w:rFonts w:hint="eastAsia"/>
              </w:rPr>
              <w:t>使用</w:t>
            </w:r>
            <w:r w:rsidR="00CC3930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下发课后作业。</w:t>
            </w:r>
          </w:p>
          <w:p w:rsidR="005546D2" w:rsidRDefault="005546D2" w:rsidP="00F36CCF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546D2" w:rsidRDefault="005546D2" w:rsidP="00F36CCF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546D2" w:rsidRDefault="005546D2" w:rsidP="00F36CCF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第三课时</w:t>
            </w:r>
          </w:p>
          <w:p w:rsidR="005546D2" w:rsidRDefault="005546D2" w:rsidP="00F36CCF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（添加各类标签、绘制常见图表、本地保存图形）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一、回顾上节课内容，继续介绍本课时的内容</w:t>
            </w:r>
          </w:p>
          <w:p w:rsidR="005546D2" w:rsidRDefault="005546D2" w:rsidP="005546D2">
            <w:pPr>
              <w:numPr>
                <w:ilvl w:val="0"/>
                <w:numId w:val="28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5546D2" w:rsidRDefault="005546D2" w:rsidP="005546D2">
            <w:pPr>
              <w:numPr>
                <w:ilvl w:val="0"/>
                <w:numId w:val="28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回顾总结上节课内容，继续讲解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Matplotlib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的其他操作。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回顾上节内容的通过figure()函数创建画布、通过subplot()函数创建单个子图、通过subplots()函数创建多个子图、通过</w:t>
            </w:r>
            <w:proofErr w:type="spellStart"/>
            <w:r>
              <w:rPr>
                <w:rFonts w:ascii="宋体" w:hAnsi="Courier New" w:cs="Courier New" w:hint="eastAsia"/>
                <w:color w:val="00B0F0"/>
                <w:szCs w:val="21"/>
              </w:rPr>
              <w:t>add_subplot</w:t>
            </w:r>
            <w:proofErr w:type="spellEnd"/>
            <w:r>
              <w:rPr>
                <w:rFonts w:ascii="宋体" w:hAnsi="Courier New" w:cs="Courier New" w:hint="eastAsia"/>
                <w:color w:val="00B0F0"/>
                <w:szCs w:val="21"/>
              </w:rPr>
              <w:t>()方法添加和选中子图。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讲解本节内容：添加各类标签、绘制常见图表、本地保存图形。</w:t>
            </w:r>
          </w:p>
          <w:p w:rsidR="005546D2" w:rsidRDefault="005546D2" w:rsidP="005546D2">
            <w:pPr>
              <w:numPr>
                <w:ilvl w:val="0"/>
                <w:numId w:val="28"/>
              </w:numPr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lastRenderedPageBreak/>
              <w:t>明确学习目标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要求学生掌握添加各类标签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要求学生掌握绘制常见图表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要求学生掌握本地保存图形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5546D2" w:rsidRDefault="005546D2" w:rsidP="005546D2">
            <w:pPr>
              <w:numPr>
                <w:ilvl w:val="0"/>
                <w:numId w:val="29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教师根据课件，讲解各类标签，并演示常用标签。</w:t>
            </w:r>
          </w:p>
          <w:p w:rsidR="005546D2" w:rsidRPr="00CE6C36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CE6C36">
              <w:rPr>
                <w:rFonts w:ascii="宋体" w:hAnsi="Courier New" w:cs="Courier New" w:hint="eastAsia"/>
                <w:color w:val="00B0F0"/>
                <w:szCs w:val="21"/>
              </w:rPr>
              <w:t>例如title()、</w:t>
            </w:r>
            <w:proofErr w:type="spellStart"/>
            <w:r w:rsidRPr="00CE6C36">
              <w:rPr>
                <w:rFonts w:ascii="宋体" w:hAnsi="Courier New" w:cs="Courier New" w:hint="eastAsia"/>
                <w:color w:val="00B0F0"/>
                <w:szCs w:val="21"/>
              </w:rPr>
              <w:t>xlabel</w:t>
            </w:r>
            <w:proofErr w:type="spellEnd"/>
            <w:r w:rsidRPr="00CE6C36">
              <w:rPr>
                <w:rFonts w:ascii="宋体" w:hAnsi="Courier New" w:cs="Courier New" w:hint="eastAsia"/>
                <w:color w:val="00B0F0"/>
                <w:szCs w:val="21"/>
              </w:rPr>
              <w:t>()、</w:t>
            </w:r>
            <w:proofErr w:type="spellStart"/>
            <w:r w:rsidRPr="00CE6C36">
              <w:rPr>
                <w:rFonts w:ascii="宋体" w:hAnsi="Courier New" w:cs="Courier New" w:hint="eastAsia"/>
                <w:color w:val="00B0F0"/>
                <w:szCs w:val="21"/>
              </w:rPr>
              <w:t>ylabel</w:t>
            </w:r>
            <w:proofErr w:type="spellEnd"/>
            <w:r w:rsidRPr="00CE6C36">
              <w:rPr>
                <w:rFonts w:ascii="宋体" w:hAnsi="Courier New" w:cs="Courier New" w:hint="eastAsia"/>
                <w:color w:val="00B0F0"/>
                <w:szCs w:val="21"/>
              </w:rPr>
              <w:t>()等。</w:t>
            </w:r>
          </w:p>
          <w:p w:rsidR="005546D2" w:rsidRDefault="005546D2" w:rsidP="005546D2">
            <w:pPr>
              <w:numPr>
                <w:ilvl w:val="0"/>
                <w:numId w:val="29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教师根据课件，讲解绘制的图表，并演示常用的图表。</w:t>
            </w:r>
          </w:p>
          <w:p w:rsidR="005546D2" w:rsidRPr="00DD02DA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proofErr w:type="spellStart"/>
            <w:r w:rsidRPr="00DD02DA">
              <w:rPr>
                <w:rFonts w:ascii="宋体" w:hAnsi="Courier New" w:cs="Courier New" w:hint="eastAsia"/>
                <w:color w:val="00B0F0"/>
                <w:szCs w:val="21"/>
              </w:rPr>
              <w:t>matplotlib.pyplot</w:t>
            </w:r>
            <w:proofErr w:type="spellEnd"/>
            <w:r w:rsidRPr="00DD02DA">
              <w:rPr>
                <w:rFonts w:ascii="宋体" w:hAnsi="Courier New" w:cs="Courier New" w:hint="eastAsia"/>
                <w:color w:val="00B0F0"/>
                <w:szCs w:val="21"/>
              </w:rPr>
              <w:t>模块中包含了快速生成多种图表的函数。</w:t>
            </w:r>
          </w:p>
          <w:p w:rsidR="005546D2" w:rsidRDefault="005546D2" w:rsidP="005546D2">
            <w:pPr>
              <w:numPr>
                <w:ilvl w:val="0"/>
                <w:numId w:val="29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教师根据课件，讲解本地保存图形的操作。</w:t>
            </w:r>
          </w:p>
          <w:p w:rsidR="005546D2" w:rsidRPr="001C149B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1C149B">
              <w:rPr>
                <w:rFonts w:ascii="宋体" w:hAnsi="Courier New" w:cs="Courier New" w:hint="eastAsia"/>
                <w:color w:val="00B0F0"/>
                <w:szCs w:val="21"/>
              </w:rPr>
              <w:t>使用</w:t>
            </w:r>
            <w:proofErr w:type="spellStart"/>
            <w:r w:rsidRPr="001C149B">
              <w:rPr>
                <w:rFonts w:ascii="宋体" w:hAnsi="Courier New" w:cs="Courier New" w:hint="eastAsia"/>
                <w:color w:val="00B0F0"/>
                <w:szCs w:val="21"/>
              </w:rPr>
              <w:t>savefig</w:t>
            </w:r>
            <w:proofErr w:type="spellEnd"/>
            <w:r w:rsidRPr="001C149B">
              <w:rPr>
                <w:rFonts w:ascii="宋体" w:hAnsi="Courier New" w:cs="Courier New" w:hint="eastAsia"/>
                <w:color w:val="00B0F0"/>
                <w:szCs w:val="21"/>
              </w:rPr>
              <w:t>()函数演示将生成的图表保存到本地。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5546D2" w:rsidRDefault="005546D2" w:rsidP="00644EF2">
            <w:pPr>
              <w:pStyle w:val="a3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5546D2" w:rsidRDefault="005546D2" w:rsidP="00F36CCF">
            <w:pPr>
              <w:pStyle w:val="a3"/>
              <w:spacing w:line="312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cs="宋体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color w:val="00B0F0"/>
              </w:rPr>
              <w:t>教师总结本节</w:t>
            </w:r>
            <w:proofErr w:type="gramStart"/>
            <w:r>
              <w:rPr>
                <w:rFonts w:ascii="Times New Roman" w:hAnsi="Times New Roman" w:hint="eastAsia"/>
                <w:color w:val="00B0F0"/>
              </w:rPr>
              <w:t>课需要</w:t>
            </w:r>
            <w:proofErr w:type="gramEnd"/>
            <w:r>
              <w:rPr>
                <w:rFonts w:ascii="Times New Roman" w:hAnsi="Times New Roman" w:hint="eastAsia"/>
                <w:color w:val="00B0F0"/>
              </w:rPr>
              <w:t>掌握的添加各类标签、绘制常见图表、本地保存图形。</w:t>
            </w:r>
          </w:p>
          <w:p w:rsidR="005546D2" w:rsidRDefault="005546D2" w:rsidP="00644EF2">
            <w:pPr>
              <w:pStyle w:val="a3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5546D2" w:rsidRDefault="005546D2" w:rsidP="00F36CCF">
            <w:pPr>
              <w:pStyle w:val="a3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</w:t>
            </w:r>
            <w:r w:rsidR="00CC393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在线教学平台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和随堂练习资源，给学生布置随堂练习，检测学生的掌握程度，并对学生出现的问题进行解决。</w:t>
            </w:r>
          </w:p>
          <w:p w:rsidR="005546D2" w:rsidRDefault="005546D2" w:rsidP="00644EF2">
            <w:pPr>
              <w:pStyle w:val="a3"/>
              <w:numPr>
                <w:ilvl w:val="0"/>
                <w:numId w:val="36"/>
              </w:numPr>
              <w:spacing w:line="360" w:lineRule="auto"/>
            </w:pPr>
            <w:r>
              <w:rPr>
                <w:rFonts w:hint="eastAsia"/>
              </w:rPr>
              <w:t>使用</w:t>
            </w:r>
            <w:r w:rsidR="00CC3930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下发课后作业。</w:t>
            </w:r>
          </w:p>
          <w:p w:rsidR="005546D2" w:rsidRDefault="005546D2" w:rsidP="00F36CCF">
            <w:pPr>
              <w:jc w:val="center"/>
            </w:pPr>
          </w:p>
          <w:p w:rsidR="005546D2" w:rsidRDefault="005546D2" w:rsidP="00F36CCF">
            <w:pPr>
              <w:jc w:val="center"/>
            </w:pPr>
          </w:p>
          <w:p w:rsidR="005546D2" w:rsidRDefault="005546D2" w:rsidP="00F36CCF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第四课时</w:t>
            </w:r>
          </w:p>
          <w:p w:rsidR="005546D2" w:rsidRDefault="005546D2" w:rsidP="00F36CCF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Seaborn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—绘制统计图形、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Bokeh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—交互式可视化库）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一、回顾上节课内容，继续介绍本课时的内容</w:t>
            </w:r>
          </w:p>
          <w:p w:rsidR="005546D2" w:rsidRDefault="005546D2" w:rsidP="005546D2">
            <w:pPr>
              <w:numPr>
                <w:ilvl w:val="0"/>
                <w:numId w:val="32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5546D2" w:rsidRDefault="005546D2" w:rsidP="005546D2">
            <w:pPr>
              <w:numPr>
                <w:ilvl w:val="0"/>
                <w:numId w:val="32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回顾总结上节课内容，由上节课的内容引出本课时的知识。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在上节课中，我们介绍了</w:t>
            </w:r>
            <w:proofErr w:type="spellStart"/>
            <w:r>
              <w:rPr>
                <w:rFonts w:ascii="宋体" w:hAnsi="Courier New" w:cs="Courier New" w:hint="eastAsia"/>
                <w:color w:val="00B0F0"/>
                <w:szCs w:val="21"/>
              </w:rPr>
              <w:t>Matplotlib</w:t>
            </w:r>
            <w:proofErr w:type="spellEnd"/>
            <w:r>
              <w:rPr>
                <w:rFonts w:ascii="宋体" w:hAnsi="Courier New" w:cs="Courier New" w:hint="eastAsia"/>
                <w:color w:val="00B0F0"/>
                <w:szCs w:val="21"/>
              </w:rPr>
              <w:t>库的操作，接下来，介绍另外的可视化库—</w:t>
            </w:r>
            <w:proofErr w:type="spellStart"/>
            <w:r>
              <w:rPr>
                <w:rFonts w:ascii="宋体" w:hAnsi="Courier New" w:cs="Courier New" w:hint="eastAsia"/>
                <w:color w:val="00B0F0"/>
                <w:szCs w:val="21"/>
              </w:rPr>
              <w:t>Seaborn</w:t>
            </w:r>
            <w:proofErr w:type="spellEnd"/>
            <w:r>
              <w:rPr>
                <w:rFonts w:ascii="宋体" w:hAnsi="Courier New" w:cs="Courier New" w:hint="eastAsia"/>
                <w:color w:val="00B0F0"/>
                <w:szCs w:val="21"/>
              </w:rPr>
              <w:t>与</w:t>
            </w:r>
            <w:proofErr w:type="spellStart"/>
            <w:r>
              <w:rPr>
                <w:rFonts w:ascii="宋体" w:hAnsi="Courier New" w:cs="Courier New" w:hint="eastAsia"/>
                <w:color w:val="00B0F0"/>
                <w:szCs w:val="21"/>
              </w:rPr>
              <w:t>Bokeh</w:t>
            </w:r>
            <w:proofErr w:type="spellEnd"/>
            <w:r>
              <w:rPr>
                <w:rFonts w:ascii="宋体" w:hAnsi="Courier New" w:cs="Courier New" w:hint="eastAsia"/>
                <w:color w:val="00B0F0"/>
                <w:szCs w:val="21"/>
              </w:rPr>
              <w:t>库。</w:t>
            </w:r>
          </w:p>
          <w:p w:rsidR="005546D2" w:rsidRDefault="005546D2" w:rsidP="005546D2">
            <w:pPr>
              <w:numPr>
                <w:ilvl w:val="0"/>
                <w:numId w:val="32"/>
              </w:numPr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明确学习目标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要求学生了解可视化数据的分布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要求学生熟悉分类数据绘图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要求学生了解</w:t>
            </w:r>
            <w:proofErr w:type="spellStart"/>
            <w:r>
              <w:rPr>
                <w:rFonts w:cs="Courier New" w:hint="eastAsia"/>
                <w:color w:val="00B0F0"/>
                <w:szCs w:val="21"/>
              </w:rPr>
              <w:t>Bokeh</w:t>
            </w:r>
            <w:proofErr w:type="spellEnd"/>
            <w:r>
              <w:rPr>
                <w:rFonts w:cs="Courier New" w:hint="eastAsia"/>
                <w:color w:val="00B0F0"/>
                <w:szCs w:val="21"/>
              </w:rPr>
              <w:t>库</w:t>
            </w:r>
          </w:p>
          <w:p w:rsidR="005546D2" w:rsidRDefault="005546D2" w:rsidP="005546D2">
            <w:pPr>
              <w:numPr>
                <w:ilvl w:val="0"/>
                <w:numId w:val="12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</w:t>
            </w:r>
            <w:proofErr w:type="gramStart"/>
            <w:r>
              <w:rPr>
                <w:rFonts w:cs="Courier New" w:hint="eastAsia"/>
                <w:color w:val="00B0F0"/>
                <w:szCs w:val="21"/>
              </w:rPr>
              <w:t>熟悉通过</w:t>
            </w:r>
            <w:proofErr w:type="gramEnd"/>
            <w:r>
              <w:rPr>
                <w:rFonts w:cs="Courier New" w:hint="eastAsia"/>
                <w:color w:val="00B0F0"/>
                <w:szCs w:val="21"/>
              </w:rPr>
              <w:t>Plotting</w:t>
            </w:r>
            <w:r>
              <w:rPr>
                <w:rFonts w:cs="Courier New" w:hint="eastAsia"/>
                <w:color w:val="00B0F0"/>
                <w:szCs w:val="21"/>
              </w:rPr>
              <w:t>绘制图形</w:t>
            </w:r>
          </w:p>
          <w:p w:rsidR="005546D2" w:rsidRDefault="005546D2" w:rsidP="00F36CCF">
            <w:pPr>
              <w:spacing w:line="360" w:lineRule="auto"/>
              <w:ind w:leftChars="-1" w:left="-2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lastRenderedPageBreak/>
              <w:t>（</w:t>
            </w:r>
            <w:r>
              <w:rPr>
                <w:rFonts w:cs="宋体"/>
                <w:kern w:val="0"/>
                <w:szCs w:val="20"/>
              </w:rPr>
              <w:t>1</w:t>
            </w:r>
            <w:r>
              <w:rPr>
                <w:rFonts w:cs="宋体" w:hint="eastAsia"/>
                <w:kern w:val="0"/>
                <w:szCs w:val="20"/>
              </w:rPr>
              <w:t>）教师根据课件，讲解什么是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Seaborn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库。</w:t>
            </w:r>
          </w:p>
          <w:p w:rsidR="005546D2" w:rsidRPr="00784A3A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proofErr w:type="spellStart"/>
            <w:r w:rsidRPr="00784A3A">
              <w:rPr>
                <w:rFonts w:ascii="宋体" w:hAnsi="Courier New" w:cs="Courier New" w:hint="eastAsia"/>
                <w:color w:val="00B0F0"/>
                <w:szCs w:val="21"/>
              </w:rPr>
              <w:t>Seaborn</w:t>
            </w:r>
            <w:proofErr w:type="spellEnd"/>
            <w:r w:rsidRPr="00784A3A">
              <w:rPr>
                <w:rFonts w:ascii="宋体" w:hAnsi="Courier New" w:cs="Courier New" w:hint="eastAsia"/>
                <w:color w:val="00B0F0"/>
                <w:szCs w:val="21"/>
              </w:rPr>
              <w:t>基于</w:t>
            </w:r>
            <w:proofErr w:type="spellStart"/>
            <w:r w:rsidRPr="00784A3A">
              <w:rPr>
                <w:rFonts w:ascii="宋体" w:hAnsi="Courier New" w:cs="Courier New" w:hint="eastAsia"/>
                <w:color w:val="00B0F0"/>
                <w:szCs w:val="21"/>
              </w:rPr>
              <w:t>Matplotlib</w:t>
            </w:r>
            <w:proofErr w:type="spellEnd"/>
            <w:r w:rsidRPr="00784A3A">
              <w:rPr>
                <w:rFonts w:ascii="宋体" w:hAnsi="Courier New" w:cs="Courier New" w:hint="eastAsia"/>
                <w:color w:val="00B0F0"/>
                <w:szCs w:val="21"/>
              </w:rPr>
              <w:t>核心库进行了更高级的API封装，可以轻松地画出更漂亮的图形，而</w:t>
            </w:r>
            <w:proofErr w:type="spellStart"/>
            <w:r w:rsidRPr="00784A3A">
              <w:rPr>
                <w:rFonts w:ascii="宋体" w:hAnsi="Courier New" w:cs="Courier New" w:hint="eastAsia"/>
                <w:color w:val="00B0F0"/>
                <w:szCs w:val="21"/>
              </w:rPr>
              <w:t>Seaborn</w:t>
            </w:r>
            <w:proofErr w:type="spellEnd"/>
            <w:r w:rsidRPr="00784A3A">
              <w:rPr>
                <w:rFonts w:ascii="宋体" w:hAnsi="Courier New" w:cs="Courier New" w:hint="eastAsia"/>
                <w:color w:val="00B0F0"/>
                <w:szCs w:val="21"/>
              </w:rPr>
              <w:t>的漂亮主要体现在配色更加舒服，以及图形元素的样式更加细腻。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）教师根据课件，讲解可视化数据的分布。</w:t>
            </w:r>
          </w:p>
          <w:p w:rsidR="005546D2" w:rsidRPr="00234A51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234A51">
              <w:rPr>
                <w:rFonts w:ascii="宋体" w:hAnsi="Courier New" w:cs="Courier New" w:hint="eastAsia"/>
                <w:color w:val="00B0F0"/>
                <w:szCs w:val="21"/>
              </w:rPr>
              <w:t>当处理一组数据时，通常先要做的就是了解变量是如何分布的。对于单变量的数据来说，采用直方图或核密度曲线是个不错的选择，对于双变量来说，可采用多面板图形展现，比如散点图、二维直方图、核密度估计图形等。针对这种情况，</w:t>
            </w:r>
            <w:proofErr w:type="spellStart"/>
            <w:r w:rsidRPr="00234A51">
              <w:rPr>
                <w:rFonts w:ascii="宋体" w:hAnsi="Courier New" w:cs="Courier New"/>
                <w:color w:val="00B0F0"/>
                <w:szCs w:val="21"/>
              </w:rPr>
              <w:t>Seaborn</w:t>
            </w:r>
            <w:proofErr w:type="spellEnd"/>
            <w:proofErr w:type="gramStart"/>
            <w:r w:rsidRPr="00234A51">
              <w:rPr>
                <w:rFonts w:ascii="宋体" w:hAnsi="Courier New" w:cs="Courier New" w:hint="eastAsia"/>
                <w:color w:val="00B0F0"/>
                <w:szCs w:val="21"/>
              </w:rPr>
              <w:t>库提供</w:t>
            </w:r>
            <w:proofErr w:type="gramEnd"/>
            <w:r w:rsidRPr="00234A51">
              <w:rPr>
                <w:rFonts w:ascii="宋体" w:hAnsi="Courier New" w:cs="Courier New" w:hint="eastAsia"/>
                <w:color w:val="00B0F0"/>
                <w:szCs w:val="21"/>
              </w:rPr>
              <w:t>了对单变量和双变量分布的绘制函数，如</w:t>
            </w:r>
            <w:proofErr w:type="spellStart"/>
            <w:r w:rsidRPr="00234A51">
              <w:rPr>
                <w:rFonts w:ascii="宋体" w:hAnsi="Courier New" w:cs="Courier New" w:hint="eastAsia"/>
                <w:color w:val="00B0F0"/>
                <w:szCs w:val="21"/>
              </w:rPr>
              <w:t>displot</w:t>
            </w:r>
            <w:proofErr w:type="spellEnd"/>
            <w:r w:rsidRPr="00234A51">
              <w:rPr>
                <w:rFonts w:ascii="宋体" w:hAnsi="Courier New" w:cs="Courier New" w:hint="eastAsia"/>
                <w:color w:val="00B0F0"/>
                <w:szCs w:val="21"/>
              </w:rPr>
              <w:t>()函数、</w:t>
            </w:r>
            <w:proofErr w:type="spellStart"/>
            <w:r w:rsidRPr="00234A51">
              <w:rPr>
                <w:rFonts w:ascii="宋体" w:hAnsi="Courier New" w:cs="Courier New" w:hint="eastAsia"/>
                <w:color w:val="00B0F0"/>
                <w:szCs w:val="21"/>
              </w:rPr>
              <w:t>jointplot</w:t>
            </w:r>
            <w:proofErr w:type="spellEnd"/>
            <w:r w:rsidRPr="00234A51">
              <w:rPr>
                <w:rFonts w:ascii="宋体" w:hAnsi="Courier New" w:cs="Courier New" w:hint="eastAsia"/>
                <w:color w:val="00B0F0"/>
                <w:szCs w:val="21"/>
              </w:rPr>
              <w:t>()函数。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3</w:t>
            </w:r>
            <w:r>
              <w:rPr>
                <w:rFonts w:cs="宋体" w:hint="eastAsia"/>
                <w:kern w:val="0"/>
                <w:szCs w:val="20"/>
              </w:rPr>
              <w:t>）教师根据课件，讲解分类数据绘图。</w:t>
            </w:r>
          </w:p>
          <w:p w:rsidR="005546D2" w:rsidRPr="00AB09A6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proofErr w:type="spellStart"/>
            <w:r w:rsidRPr="00AB09A6">
              <w:rPr>
                <w:rFonts w:ascii="宋体" w:hAnsi="Courier New" w:cs="Courier New"/>
                <w:color w:val="00B0F0"/>
                <w:szCs w:val="21"/>
              </w:rPr>
              <w:t>Seaborn</w:t>
            </w:r>
            <w:proofErr w:type="spellEnd"/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针对分类数据提供了专门的可视化函数，这些函数大致可以分为如下三种：分类数据散点图：</w:t>
            </w:r>
            <w:r w:rsidR="00F9035A">
              <w:fldChar w:fldCharType="begin"/>
            </w:r>
            <w:r w:rsidR="00F9035A">
              <w:instrText xml:space="preserve"> HYPERLINK "http://seaborn</w:instrText>
            </w:r>
            <w:r w:rsidR="00F9035A">
              <w:instrText xml:space="preserve">.pydata.org/generated/seaborn.swarmplot.html" \l "seaborn.swarmplot" \o "seaborn.swarmplot" </w:instrText>
            </w:r>
            <w:r w:rsidR="00F9035A">
              <w:fldChar w:fldCharType="separate"/>
            </w:r>
            <w:r w:rsidRPr="00AB09A6">
              <w:rPr>
                <w:rFonts w:ascii="宋体" w:hAnsi="Courier New" w:cs="Courier New"/>
                <w:color w:val="00B0F0"/>
                <w:szCs w:val="21"/>
              </w:rPr>
              <w:t>swarmplot()</w:t>
            </w:r>
            <w:r w:rsidR="00F9035A">
              <w:rPr>
                <w:rFonts w:ascii="宋体" w:hAnsi="Courier New" w:cs="Courier New"/>
                <w:color w:val="00B0F0"/>
                <w:szCs w:val="21"/>
              </w:rPr>
              <w:fldChar w:fldCharType="end"/>
            </w:r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与</w:t>
            </w:r>
            <w:r w:rsidR="00F9035A">
              <w:fldChar w:fldCharType="begin"/>
            </w:r>
            <w:r w:rsidR="00F9035A">
              <w:instrText xml:space="preserve"> HYPERLINK "http://seaborn.pydata.org/generated/seaborn.stripplot.html" \l "seaborn.stripplot" \o "seaborn.stripplot" </w:instrText>
            </w:r>
            <w:r w:rsidR="00F9035A">
              <w:fldChar w:fldCharType="separate"/>
            </w:r>
            <w:r w:rsidRPr="00AB09A6">
              <w:rPr>
                <w:rFonts w:ascii="宋体" w:hAnsi="Courier New" w:cs="Courier New"/>
                <w:color w:val="00B0F0"/>
                <w:szCs w:val="21"/>
              </w:rPr>
              <w:t>stripplot()</w:t>
            </w:r>
            <w:r w:rsidR="00F9035A">
              <w:rPr>
                <w:rFonts w:ascii="宋体" w:hAnsi="Courier New" w:cs="Courier New"/>
                <w:color w:val="00B0F0"/>
                <w:szCs w:val="21"/>
              </w:rPr>
              <w:fldChar w:fldCharType="end"/>
            </w:r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；分类数据的分布图：</w:t>
            </w:r>
            <w:r w:rsidR="00F9035A">
              <w:fldChar w:fldCharType="begin"/>
            </w:r>
            <w:r w:rsidR="00F9035A">
              <w:instrText xml:space="preserve"> HYPERL</w:instrText>
            </w:r>
            <w:r w:rsidR="00F9035A">
              <w:instrText xml:space="preserve">INK "http://seaborn.pydata.org/generated/seaborn.boxplot.html" \l "seaborn.boxplot" \o "seaborn.boxplot" </w:instrText>
            </w:r>
            <w:r w:rsidR="00F9035A">
              <w:fldChar w:fldCharType="separate"/>
            </w:r>
            <w:r w:rsidRPr="00AB09A6">
              <w:rPr>
                <w:rFonts w:ascii="宋体" w:hAnsi="Courier New" w:cs="Courier New"/>
                <w:color w:val="00B0F0"/>
                <w:szCs w:val="21"/>
              </w:rPr>
              <w:t>boxplot()</w:t>
            </w:r>
            <w:r w:rsidR="00F9035A">
              <w:rPr>
                <w:rFonts w:ascii="宋体" w:hAnsi="Courier New" w:cs="Courier New"/>
                <w:color w:val="00B0F0"/>
                <w:szCs w:val="21"/>
              </w:rPr>
              <w:fldChar w:fldCharType="end"/>
            </w:r>
            <w:r w:rsidRPr="00AB09A6">
              <w:rPr>
                <w:rFonts w:ascii="宋体" w:hAnsi="Courier New" w:cs="Courier New"/>
                <w:color w:val="00B0F0"/>
                <w:szCs w:val="21"/>
              </w:rPr>
              <w:t>与</w:t>
            </w:r>
            <w:r w:rsidR="00F9035A">
              <w:fldChar w:fldCharType="begin"/>
            </w:r>
            <w:r w:rsidR="00F9035A">
              <w:instrText xml:space="preserve"> HYPERLINK "http://seaborn.pydata.org/generated/seaborn.violinplot.html" \l "seaborn.violinplot" \o "seaborn.violinplot" </w:instrText>
            </w:r>
            <w:r w:rsidR="00F9035A">
              <w:fldChar w:fldCharType="separate"/>
            </w:r>
            <w:r w:rsidRPr="00AB09A6">
              <w:rPr>
                <w:rFonts w:ascii="宋体" w:hAnsi="Courier New" w:cs="Courier New"/>
                <w:color w:val="00B0F0"/>
                <w:szCs w:val="21"/>
              </w:rPr>
              <w:t>violinplot()</w:t>
            </w:r>
            <w:r w:rsidR="00F9035A">
              <w:rPr>
                <w:rFonts w:ascii="宋体" w:hAnsi="Courier New" w:cs="Courier New"/>
                <w:color w:val="00B0F0"/>
                <w:szCs w:val="21"/>
              </w:rPr>
              <w:fldChar w:fldCharType="end"/>
            </w:r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；分类数据的统计估算图：</w:t>
            </w:r>
            <w:hyperlink r:id="rId8" w:anchor="seaborn.barplot" w:tooltip="seaborn.barplot" w:history="1">
              <w:r w:rsidRPr="00AB09A6">
                <w:rPr>
                  <w:rFonts w:ascii="宋体" w:hAnsi="Courier New" w:cs="Courier New"/>
                  <w:color w:val="00B0F0"/>
                  <w:szCs w:val="21"/>
                </w:rPr>
                <w:t>barplot()</w:t>
              </w:r>
            </w:hyperlink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与</w:t>
            </w:r>
            <w:r w:rsidR="00F9035A">
              <w:fldChar w:fldCharType="begin"/>
            </w:r>
            <w:r w:rsidR="00F9035A">
              <w:instrText xml:space="preserve"> HYPERLINK "http://seaborn.pydata.org/generated/seaborn.pointplot.html" \l "seaborn.pointplot" \o "seaborn.pointplot" </w:instrText>
            </w:r>
            <w:r w:rsidR="00F9035A">
              <w:fldChar w:fldCharType="separate"/>
            </w:r>
            <w:r w:rsidRPr="00AB09A6">
              <w:rPr>
                <w:rFonts w:ascii="宋体" w:hAnsi="Courier New" w:cs="Courier New"/>
                <w:color w:val="00B0F0"/>
                <w:szCs w:val="21"/>
              </w:rPr>
              <w:t>pointplot()</w:t>
            </w:r>
            <w:r w:rsidR="00F9035A">
              <w:rPr>
                <w:rFonts w:ascii="宋体" w:hAnsi="Courier New" w:cs="Courier New"/>
                <w:color w:val="00B0F0"/>
                <w:szCs w:val="21"/>
              </w:rPr>
              <w:fldChar w:fldCharType="end"/>
            </w:r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4</w:t>
            </w:r>
            <w:r>
              <w:rPr>
                <w:rFonts w:cs="宋体" w:hint="eastAsia"/>
                <w:kern w:val="0"/>
                <w:szCs w:val="20"/>
              </w:rPr>
              <w:t>）教师根据课件，讲解什么是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Bokeh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库。</w:t>
            </w:r>
          </w:p>
          <w:p w:rsidR="005546D2" w:rsidRPr="00AB09A6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proofErr w:type="spellStart"/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Bokeh</w:t>
            </w:r>
            <w:proofErr w:type="spellEnd"/>
            <w:r w:rsidRPr="00AB09A6">
              <w:rPr>
                <w:rFonts w:ascii="宋体" w:hAnsi="Courier New" w:cs="Courier New" w:hint="eastAsia"/>
                <w:color w:val="00B0F0"/>
                <w:szCs w:val="21"/>
              </w:rPr>
              <w:t>是针对浏览器使用的交互式可视化库，它旨在提供优雅、简洁的通用图形构建，并且在大的数据集或流媒体数据集上扩展这种性能，帮助程序员快速地、轻松地创建交互图、数据应用程序等。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5</w:t>
            </w:r>
            <w:r>
              <w:rPr>
                <w:rFonts w:cs="宋体" w:hint="eastAsia"/>
                <w:kern w:val="0"/>
                <w:szCs w:val="20"/>
              </w:rPr>
              <w:t>）教师根据课件，讲解通过</w:t>
            </w:r>
            <w:r>
              <w:rPr>
                <w:rFonts w:cs="宋体" w:hint="eastAsia"/>
                <w:kern w:val="0"/>
                <w:szCs w:val="20"/>
              </w:rPr>
              <w:t>plotting</w:t>
            </w:r>
            <w:r>
              <w:rPr>
                <w:rFonts w:cs="宋体" w:hint="eastAsia"/>
                <w:kern w:val="0"/>
                <w:szCs w:val="20"/>
              </w:rPr>
              <w:t>绘制图形的操作。</w:t>
            </w:r>
          </w:p>
          <w:p w:rsidR="005546D2" w:rsidRPr="006266DB" w:rsidRDefault="005546D2" w:rsidP="00F36CC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6266DB">
              <w:rPr>
                <w:rFonts w:ascii="宋体" w:hAnsi="Courier New" w:cs="Courier New"/>
                <w:color w:val="00B0F0"/>
                <w:szCs w:val="21"/>
              </w:rPr>
              <w:t>Plotting</w:t>
            </w:r>
            <w:r w:rsidRPr="006266DB">
              <w:rPr>
                <w:rFonts w:ascii="宋体" w:hAnsi="Courier New" w:cs="Courier New" w:hint="eastAsia"/>
                <w:color w:val="00B0F0"/>
                <w:szCs w:val="21"/>
              </w:rPr>
              <w:t>是以构建视觉符号为核心的接口，可以结合各种视觉元素（例如，点、圆、线等其它元素）和工具（例如，缩放、保存、重置等其它工具）创建可视化图形。</w:t>
            </w:r>
          </w:p>
          <w:p w:rsidR="005546D2" w:rsidRDefault="005546D2" w:rsidP="00F36CCF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1</w:t>
            </w:r>
            <w:r>
              <w:rPr>
                <w:rFonts w:cs="宋体" w:hint="eastAsia"/>
                <w:kern w:val="0"/>
                <w:szCs w:val="20"/>
              </w:rPr>
              <w:t>）回顾学习目标，对本节课的内容进行总结。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color w:val="00B0F0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教师总结本节</w:t>
            </w:r>
            <w:proofErr w:type="gramStart"/>
            <w:r>
              <w:rPr>
                <w:rFonts w:ascii="宋体" w:hAnsi="Courier New" w:cs="Courier New" w:hint="eastAsia"/>
                <w:color w:val="00B0F0"/>
                <w:szCs w:val="21"/>
              </w:rPr>
              <w:t>课</w:t>
            </w:r>
            <w:r>
              <w:rPr>
                <w:rFonts w:hint="eastAsia"/>
                <w:color w:val="00B0F0"/>
              </w:rPr>
              <w:t>需要</w:t>
            </w:r>
            <w:proofErr w:type="gramEnd"/>
            <w:r>
              <w:rPr>
                <w:rFonts w:hint="eastAsia"/>
                <w:color w:val="00B0F0"/>
              </w:rPr>
              <w:t>掌握的知识点，包括</w:t>
            </w:r>
            <w:proofErr w:type="spellStart"/>
            <w:r>
              <w:rPr>
                <w:rFonts w:hint="eastAsia"/>
                <w:color w:val="00B0F0"/>
              </w:rPr>
              <w:t>Seaborn</w:t>
            </w:r>
            <w:proofErr w:type="spellEnd"/>
            <w:r>
              <w:rPr>
                <w:rFonts w:hint="eastAsia"/>
                <w:color w:val="00B0F0"/>
              </w:rPr>
              <w:t>—绘制统计图表和</w:t>
            </w:r>
            <w:proofErr w:type="spellStart"/>
            <w:r>
              <w:rPr>
                <w:rFonts w:hint="eastAsia"/>
                <w:color w:val="00B0F0"/>
              </w:rPr>
              <w:t>Bokeh</w:t>
            </w:r>
            <w:proofErr w:type="spellEnd"/>
            <w:r>
              <w:rPr>
                <w:rFonts w:hint="eastAsia"/>
                <w:color w:val="00B0F0"/>
              </w:rPr>
              <w:t>—交互式可视化库。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ascii="Damascus" w:hAnsi="Damascus" w:cs="Damascus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5546D2" w:rsidRDefault="005546D2" w:rsidP="00F36CCF">
            <w:pPr>
              <w:spacing w:line="312" w:lineRule="auto"/>
              <w:ind w:firstLine="420"/>
              <w:rPr>
                <w:rFonts w:cs="宋体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</w:t>
            </w:r>
            <w:r w:rsidR="00CC3930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在线教学平台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和随堂练习资源，给学生布置随堂练习，检测学生的掌握程度，并对学生出现的问题进行解决。</w:t>
            </w:r>
          </w:p>
          <w:p w:rsidR="005546D2" w:rsidRDefault="005546D2" w:rsidP="00F36CCF">
            <w:pPr>
              <w:spacing w:line="360" w:lineRule="auto"/>
              <w:ind w:left="404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/>
                <w:kern w:val="0"/>
                <w:szCs w:val="20"/>
              </w:rPr>
              <w:t>3</w:t>
            </w:r>
            <w:r>
              <w:rPr>
                <w:rFonts w:cs="宋体" w:hint="eastAsia"/>
                <w:kern w:val="0"/>
                <w:szCs w:val="20"/>
              </w:rPr>
              <w:t>）</w:t>
            </w:r>
            <w:r>
              <w:rPr>
                <w:rFonts w:hint="eastAsia"/>
              </w:rPr>
              <w:t>使用</w:t>
            </w:r>
            <w:r w:rsidR="00CC3930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下发课后作业。</w:t>
            </w:r>
          </w:p>
          <w:p w:rsidR="005546D2" w:rsidRDefault="005546D2" w:rsidP="00F36CCF">
            <w:pPr>
              <w:rPr>
                <w:rFonts w:ascii="宋体" w:hAnsi="Courier New" w:cs="Courier New"/>
                <w:color w:val="00B0F0"/>
                <w:szCs w:val="21"/>
              </w:rPr>
            </w:pPr>
          </w:p>
          <w:p w:rsidR="005546D2" w:rsidRDefault="005546D2" w:rsidP="00F36CCF">
            <w:pPr>
              <w:ind w:firstLine="420"/>
              <w:jc w:val="center"/>
              <w:rPr>
                <w:rFonts w:ascii="宋体" w:hAnsi="Courier New" w:cs="Courier New"/>
                <w:color w:val="00B0F0"/>
                <w:szCs w:val="21"/>
              </w:rPr>
            </w:pPr>
          </w:p>
          <w:p w:rsidR="005546D2" w:rsidRDefault="005546D2" w:rsidP="00F36CCF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第五课时</w:t>
            </w:r>
          </w:p>
          <w:p w:rsidR="005546D2" w:rsidRDefault="005546D2" w:rsidP="00F36CCF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（上机练习）</w:t>
            </w:r>
          </w:p>
          <w:p w:rsidR="005546D2" w:rsidRDefault="005546D2" w:rsidP="00F36CCF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lastRenderedPageBreak/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5546D2" w:rsidRDefault="005546D2" w:rsidP="00F36CCF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</w:p>
          <w:p w:rsidR="005546D2" w:rsidRDefault="005546D2" w:rsidP="00F36CCF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</w:t>
            </w:r>
            <w:proofErr w:type="gramStart"/>
            <w:r>
              <w:rPr>
                <w:rFonts w:cs="宋体" w:hint="eastAsia"/>
                <w:b/>
                <w:kern w:val="0"/>
                <w:szCs w:val="20"/>
              </w:rPr>
              <w:t>一</w:t>
            </w:r>
            <w:proofErr w:type="gramEnd"/>
            <w:r>
              <w:rPr>
                <w:rFonts w:cs="宋体" w:hint="eastAsia"/>
                <w:b/>
                <w:kern w:val="0"/>
                <w:szCs w:val="20"/>
              </w:rPr>
              <w:t>：（练习教材中的示例代码）</w:t>
            </w: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5546D2" w:rsidRDefault="005546D2" w:rsidP="00F36CCF">
            <w:pPr>
              <w:ind w:left="30" w:hangingChars="14" w:hanging="30"/>
              <w:jc w:val="center"/>
              <w:rPr>
                <w:rFonts w:cs="宋体"/>
                <w:b/>
                <w:kern w:val="0"/>
                <w:szCs w:val="20"/>
              </w:rPr>
            </w:pPr>
          </w:p>
          <w:p w:rsidR="005546D2" w:rsidRDefault="005546D2" w:rsidP="00F36CCF">
            <w:pPr>
              <w:ind w:left="30" w:hangingChars="14" w:hanging="30"/>
              <w:jc w:val="center"/>
              <w:rPr>
                <w:rFonts w:cs="宋体"/>
                <w:b/>
                <w:kern w:val="0"/>
                <w:szCs w:val="20"/>
              </w:rPr>
            </w:pPr>
          </w:p>
          <w:p w:rsidR="005546D2" w:rsidRDefault="005546D2" w:rsidP="00F36CCF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第六课时</w:t>
            </w:r>
          </w:p>
          <w:p w:rsidR="005546D2" w:rsidRDefault="005546D2" w:rsidP="00F36CCF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（上机练习）</w:t>
            </w:r>
          </w:p>
          <w:p w:rsidR="005546D2" w:rsidRDefault="005546D2" w:rsidP="00F36CCF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5546D2" w:rsidRDefault="005546D2" w:rsidP="00F36CCF">
            <w:pPr>
              <w:spacing w:line="360" w:lineRule="auto"/>
              <w:rPr>
                <w:rFonts w:cs="宋体"/>
                <w:kern w:val="0"/>
                <w:szCs w:val="20"/>
              </w:rPr>
            </w:pP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</w:t>
            </w:r>
            <w:proofErr w:type="gramStart"/>
            <w:r>
              <w:rPr>
                <w:rFonts w:cs="宋体" w:hint="eastAsia"/>
                <w:b/>
                <w:kern w:val="0"/>
                <w:szCs w:val="20"/>
              </w:rPr>
              <w:t>一</w:t>
            </w:r>
            <w:proofErr w:type="gramEnd"/>
            <w:r>
              <w:rPr>
                <w:rFonts w:cs="宋体" w:hint="eastAsia"/>
                <w:b/>
                <w:kern w:val="0"/>
                <w:szCs w:val="20"/>
              </w:rPr>
              <w:t>：（练习教材中的示例代码）</w:t>
            </w: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5546D2" w:rsidRDefault="005546D2" w:rsidP="00F36CCF">
            <w:pPr>
              <w:widowControl/>
              <w:spacing w:line="276" w:lineRule="auto"/>
              <w:jc w:val="left"/>
              <w:rPr>
                <w:rFonts w:cs="宋体"/>
                <w:b/>
                <w:kern w:val="0"/>
                <w:szCs w:val="20"/>
              </w:rPr>
            </w:pPr>
          </w:p>
          <w:p w:rsidR="005546D2" w:rsidRDefault="005546D2" w:rsidP="00F36CCF">
            <w:pPr>
              <w:widowControl/>
              <w:spacing w:line="276" w:lineRule="auto"/>
              <w:jc w:val="left"/>
              <w:rPr>
                <w:rFonts w:cs="宋体"/>
                <w:b/>
                <w:kern w:val="0"/>
                <w:szCs w:val="20"/>
              </w:rPr>
            </w:pP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上机二：（完成案例—画图分析某年旅游景点数据）</w:t>
            </w:r>
          </w:p>
          <w:p w:rsidR="005546D2" w:rsidRDefault="005546D2" w:rsidP="00F36CC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5546D2" w:rsidRDefault="005546D2" w:rsidP="00F36CCF">
            <w:pPr>
              <w:widowControl/>
              <w:spacing w:line="276" w:lineRule="auto"/>
              <w:jc w:val="left"/>
              <w:rPr>
                <w:rFonts w:cs="宋体"/>
                <w:b/>
                <w:kern w:val="0"/>
                <w:szCs w:val="20"/>
              </w:rPr>
            </w:pPr>
          </w:p>
        </w:tc>
      </w:tr>
      <w:tr w:rsidR="005546D2" w:rsidTr="00F36CCF">
        <w:trPr>
          <w:trHeight w:val="104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思考题和习题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6D2" w:rsidRDefault="005546D2" w:rsidP="00F36CCF">
            <w:pPr>
              <w:jc w:val="center"/>
            </w:pPr>
          </w:p>
          <w:p w:rsidR="005546D2" w:rsidRDefault="005546D2" w:rsidP="00F36CCF">
            <w:pPr>
              <w:ind w:firstLineChars="650" w:firstLine="1365"/>
            </w:pPr>
            <w:r>
              <w:rPr>
                <w:rFonts w:hint="eastAsia"/>
              </w:rPr>
              <w:t>见教材第</w:t>
            </w:r>
            <w:r>
              <w:t>6</w:t>
            </w:r>
            <w:proofErr w:type="gramStart"/>
            <w:r>
              <w:rPr>
                <w:rFonts w:hint="eastAsia"/>
              </w:rPr>
              <w:t>章配套</w:t>
            </w:r>
            <w:proofErr w:type="gramEnd"/>
            <w:r>
              <w:rPr>
                <w:rFonts w:hint="eastAsia"/>
              </w:rPr>
              <w:t>的习题</w:t>
            </w:r>
          </w:p>
        </w:tc>
      </w:tr>
      <w:tr w:rsidR="005546D2" w:rsidTr="00F36CCF">
        <w:trPr>
          <w:trHeight w:val="168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后</w:t>
            </w:r>
          </w:p>
          <w:p w:rsidR="005546D2" w:rsidRDefault="005546D2" w:rsidP="00F36CCF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记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6D2" w:rsidRDefault="005546D2" w:rsidP="00F36CCF">
            <w:pPr>
              <w:pStyle w:val="a6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5546D2" w:rsidRDefault="005546D2" w:rsidP="005546D2"/>
    <w:p w:rsidR="005546D2" w:rsidRDefault="005546D2" w:rsidP="005546D2"/>
    <w:p w:rsidR="005546D2" w:rsidRDefault="005546D2" w:rsidP="005546D2"/>
    <w:p w:rsidR="009D583A" w:rsidRPr="005546D2" w:rsidRDefault="009D583A" w:rsidP="005546D2"/>
    <w:sectPr w:rsidR="009D583A" w:rsidRPr="0055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5A" w:rsidRDefault="00F9035A">
      <w:r>
        <w:separator/>
      </w:r>
    </w:p>
  </w:endnote>
  <w:endnote w:type="continuationSeparator" w:id="0">
    <w:p w:rsidR="00F9035A" w:rsidRDefault="00F9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Damascus">
    <w:altName w:val="Segoe Print"/>
    <w:charset w:val="00"/>
    <w:family w:val="auto"/>
    <w:pitch w:val="default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30" w:rsidRDefault="00CC39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86" w:rsidRDefault="00F9035A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30" w:rsidRDefault="00CC39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5A" w:rsidRDefault="00F9035A">
      <w:r>
        <w:separator/>
      </w:r>
    </w:p>
  </w:footnote>
  <w:footnote w:type="continuationSeparator" w:id="0">
    <w:p w:rsidR="00F9035A" w:rsidRDefault="00F90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30" w:rsidRDefault="00CC39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30" w:rsidRDefault="00CC39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30" w:rsidRDefault="00CC39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1">
    <w:nsid w:val="004A3468"/>
    <w:multiLevelType w:val="multilevel"/>
    <w:tmpl w:val="004A3468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88E6389"/>
    <w:multiLevelType w:val="multilevel"/>
    <w:tmpl w:val="088E6389"/>
    <w:lvl w:ilvl="0">
      <w:start w:val="1"/>
      <w:numFmt w:val="bullet"/>
      <w:lvlText w:val="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08E27832"/>
    <w:multiLevelType w:val="multilevel"/>
    <w:tmpl w:val="08E27832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488" w:hanging="480"/>
      </w:pPr>
    </w:lvl>
    <w:lvl w:ilvl="2">
      <w:start w:val="1"/>
      <w:numFmt w:val="lowerRoman"/>
      <w:lvlText w:val="%3."/>
      <w:lvlJc w:val="right"/>
      <w:pPr>
        <w:ind w:left="1968" w:hanging="480"/>
      </w:pPr>
    </w:lvl>
    <w:lvl w:ilvl="3">
      <w:start w:val="1"/>
      <w:numFmt w:val="decimal"/>
      <w:lvlText w:val="%4."/>
      <w:lvlJc w:val="left"/>
      <w:pPr>
        <w:ind w:left="2448" w:hanging="480"/>
      </w:pPr>
    </w:lvl>
    <w:lvl w:ilvl="4">
      <w:start w:val="1"/>
      <w:numFmt w:val="lowerLetter"/>
      <w:lvlText w:val="%5)"/>
      <w:lvlJc w:val="left"/>
      <w:pPr>
        <w:ind w:left="2928" w:hanging="480"/>
      </w:pPr>
    </w:lvl>
    <w:lvl w:ilvl="5">
      <w:start w:val="1"/>
      <w:numFmt w:val="lowerRoman"/>
      <w:lvlText w:val="%6."/>
      <w:lvlJc w:val="right"/>
      <w:pPr>
        <w:ind w:left="3408" w:hanging="480"/>
      </w:pPr>
    </w:lvl>
    <w:lvl w:ilvl="6">
      <w:start w:val="1"/>
      <w:numFmt w:val="decimal"/>
      <w:lvlText w:val="%7."/>
      <w:lvlJc w:val="left"/>
      <w:pPr>
        <w:ind w:left="3888" w:hanging="480"/>
      </w:pPr>
    </w:lvl>
    <w:lvl w:ilvl="7">
      <w:start w:val="1"/>
      <w:numFmt w:val="lowerLetter"/>
      <w:lvlText w:val="%8)"/>
      <w:lvlJc w:val="left"/>
      <w:pPr>
        <w:ind w:left="4368" w:hanging="480"/>
      </w:pPr>
    </w:lvl>
    <w:lvl w:ilvl="8">
      <w:start w:val="1"/>
      <w:numFmt w:val="lowerRoman"/>
      <w:lvlText w:val="%9."/>
      <w:lvlJc w:val="right"/>
      <w:pPr>
        <w:ind w:left="4848" w:hanging="480"/>
      </w:pPr>
    </w:lvl>
  </w:abstractNum>
  <w:abstractNum w:abstractNumId="4">
    <w:nsid w:val="0DF11AD8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5">
    <w:nsid w:val="0E131A5C"/>
    <w:multiLevelType w:val="hybridMultilevel"/>
    <w:tmpl w:val="7B6C74C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3E3778"/>
    <w:multiLevelType w:val="hybridMultilevel"/>
    <w:tmpl w:val="7B6C74C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511358"/>
    <w:multiLevelType w:val="multilevel"/>
    <w:tmpl w:val="18511358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lowerLetter"/>
      <w:lvlText w:val="%5)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lowerLetter"/>
      <w:lvlText w:val="%8)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8">
    <w:nsid w:val="1B6B1715"/>
    <w:multiLevelType w:val="multilevel"/>
    <w:tmpl w:val="1B6B1715"/>
    <w:lvl w:ilvl="0">
      <w:start w:val="3"/>
      <w:numFmt w:val="decimal"/>
      <w:lvlText w:val="（%1）"/>
      <w:lvlJc w:val="left"/>
      <w:pPr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8327F7"/>
    <w:multiLevelType w:val="multilevel"/>
    <w:tmpl w:val="1B8327F7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1C2C6811"/>
    <w:multiLevelType w:val="multilevel"/>
    <w:tmpl w:val="1C2C6811"/>
    <w:lvl w:ilvl="0">
      <w:start w:val="1"/>
      <w:numFmt w:val="decimal"/>
      <w:lvlText w:val="（%1）"/>
      <w:lvlJc w:val="left"/>
      <w:pPr>
        <w:ind w:left="905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9F4EA5"/>
    <w:multiLevelType w:val="multilevel"/>
    <w:tmpl w:val="52E43A3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854640"/>
    <w:multiLevelType w:val="hybridMultilevel"/>
    <w:tmpl w:val="9DAA0F58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A873488"/>
    <w:multiLevelType w:val="multilevel"/>
    <w:tmpl w:val="2A873488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>
    <w:nsid w:val="2B366E80"/>
    <w:multiLevelType w:val="multilevel"/>
    <w:tmpl w:val="2B366E80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>
    <w:nsid w:val="2CFC7C67"/>
    <w:multiLevelType w:val="multilevel"/>
    <w:tmpl w:val="2CFC7C67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lowerLetter"/>
      <w:lvlText w:val="%5)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lowerLetter"/>
      <w:lvlText w:val="%8)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6">
    <w:nsid w:val="2D636EFA"/>
    <w:multiLevelType w:val="hybridMultilevel"/>
    <w:tmpl w:val="7B6C74C8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2080F2C"/>
    <w:multiLevelType w:val="multilevel"/>
    <w:tmpl w:val="32080F2C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FC30AA"/>
    <w:multiLevelType w:val="multilevel"/>
    <w:tmpl w:val="52E43A3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2E43A39"/>
    <w:multiLevelType w:val="multilevel"/>
    <w:tmpl w:val="52E43A3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CD63EA5"/>
    <w:multiLevelType w:val="multilevel"/>
    <w:tmpl w:val="5CD63EA5"/>
    <w:lvl w:ilvl="0">
      <w:start w:val="1"/>
      <w:numFmt w:val="decimal"/>
      <w:lvlText w:val="（%1）"/>
      <w:lvlJc w:val="left"/>
      <w:pPr>
        <w:ind w:left="1224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4" w:hanging="480"/>
      </w:pPr>
    </w:lvl>
    <w:lvl w:ilvl="2">
      <w:start w:val="1"/>
      <w:numFmt w:val="lowerRoman"/>
      <w:lvlText w:val="%3."/>
      <w:lvlJc w:val="right"/>
      <w:pPr>
        <w:ind w:left="2184" w:hanging="480"/>
      </w:pPr>
    </w:lvl>
    <w:lvl w:ilvl="3">
      <w:start w:val="1"/>
      <w:numFmt w:val="decimal"/>
      <w:lvlText w:val="%4."/>
      <w:lvlJc w:val="left"/>
      <w:pPr>
        <w:ind w:left="2664" w:hanging="480"/>
      </w:pPr>
    </w:lvl>
    <w:lvl w:ilvl="4">
      <w:start w:val="1"/>
      <w:numFmt w:val="lowerLetter"/>
      <w:lvlText w:val="%5)"/>
      <w:lvlJc w:val="left"/>
      <w:pPr>
        <w:ind w:left="3144" w:hanging="480"/>
      </w:pPr>
    </w:lvl>
    <w:lvl w:ilvl="5">
      <w:start w:val="1"/>
      <w:numFmt w:val="lowerRoman"/>
      <w:lvlText w:val="%6."/>
      <w:lvlJc w:val="right"/>
      <w:pPr>
        <w:ind w:left="3624" w:hanging="480"/>
      </w:pPr>
    </w:lvl>
    <w:lvl w:ilvl="6">
      <w:start w:val="1"/>
      <w:numFmt w:val="decimal"/>
      <w:lvlText w:val="%7."/>
      <w:lvlJc w:val="left"/>
      <w:pPr>
        <w:ind w:left="4104" w:hanging="480"/>
      </w:pPr>
    </w:lvl>
    <w:lvl w:ilvl="7">
      <w:start w:val="1"/>
      <w:numFmt w:val="lowerLetter"/>
      <w:lvlText w:val="%8)"/>
      <w:lvlJc w:val="left"/>
      <w:pPr>
        <w:ind w:left="4584" w:hanging="480"/>
      </w:pPr>
    </w:lvl>
    <w:lvl w:ilvl="8">
      <w:start w:val="1"/>
      <w:numFmt w:val="lowerRoman"/>
      <w:lvlText w:val="%9."/>
      <w:lvlJc w:val="right"/>
      <w:pPr>
        <w:ind w:left="5064" w:hanging="480"/>
      </w:pPr>
    </w:lvl>
  </w:abstractNum>
  <w:abstractNum w:abstractNumId="21">
    <w:nsid w:val="5D111BE2"/>
    <w:multiLevelType w:val="multilevel"/>
    <w:tmpl w:val="5D111BE2"/>
    <w:lvl w:ilvl="0">
      <w:start w:val="2"/>
      <w:numFmt w:val="decimal"/>
      <w:lvlText w:val="（%1）"/>
      <w:lvlJc w:val="left"/>
      <w:pPr>
        <w:ind w:left="1047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034" w:hanging="480"/>
      </w:pPr>
    </w:lvl>
    <w:lvl w:ilvl="2">
      <w:start w:val="1"/>
      <w:numFmt w:val="lowerRoman"/>
      <w:lvlText w:val="%3."/>
      <w:lvlJc w:val="right"/>
      <w:pPr>
        <w:ind w:left="1514" w:hanging="480"/>
      </w:pPr>
    </w:lvl>
    <w:lvl w:ilvl="3">
      <w:start w:val="1"/>
      <w:numFmt w:val="decimal"/>
      <w:lvlText w:val="%4."/>
      <w:lvlJc w:val="left"/>
      <w:pPr>
        <w:ind w:left="1994" w:hanging="480"/>
      </w:pPr>
    </w:lvl>
    <w:lvl w:ilvl="4">
      <w:start w:val="1"/>
      <w:numFmt w:val="lowerLetter"/>
      <w:lvlText w:val="%5)"/>
      <w:lvlJc w:val="left"/>
      <w:pPr>
        <w:ind w:left="2474" w:hanging="480"/>
      </w:pPr>
    </w:lvl>
    <w:lvl w:ilvl="5">
      <w:start w:val="1"/>
      <w:numFmt w:val="lowerRoman"/>
      <w:lvlText w:val="%6."/>
      <w:lvlJc w:val="right"/>
      <w:pPr>
        <w:ind w:left="2954" w:hanging="480"/>
      </w:pPr>
    </w:lvl>
    <w:lvl w:ilvl="6">
      <w:start w:val="1"/>
      <w:numFmt w:val="decimal"/>
      <w:lvlText w:val="%7."/>
      <w:lvlJc w:val="left"/>
      <w:pPr>
        <w:ind w:left="3434" w:hanging="480"/>
      </w:pPr>
    </w:lvl>
    <w:lvl w:ilvl="7">
      <w:start w:val="1"/>
      <w:numFmt w:val="lowerLetter"/>
      <w:lvlText w:val="%8)"/>
      <w:lvlJc w:val="left"/>
      <w:pPr>
        <w:ind w:left="3914" w:hanging="480"/>
      </w:pPr>
    </w:lvl>
    <w:lvl w:ilvl="8">
      <w:start w:val="1"/>
      <w:numFmt w:val="lowerRoman"/>
      <w:lvlText w:val="%9."/>
      <w:lvlJc w:val="right"/>
      <w:pPr>
        <w:ind w:left="4394" w:hanging="480"/>
      </w:pPr>
    </w:lvl>
  </w:abstractNum>
  <w:abstractNum w:abstractNumId="22">
    <w:nsid w:val="67131D5B"/>
    <w:multiLevelType w:val="hybridMultilevel"/>
    <w:tmpl w:val="DCA2BB50"/>
    <w:lvl w:ilvl="0" w:tplc="E03F39F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A5A550E"/>
    <w:multiLevelType w:val="multilevel"/>
    <w:tmpl w:val="6A5A550E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778B6042"/>
    <w:multiLevelType w:val="multilevel"/>
    <w:tmpl w:val="778B6042"/>
    <w:lvl w:ilvl="0">
      <w:start w:val="2"/>
      <w:numFmt w:val="decimal"/>
      <w:lvlText w:val="（%1）"/>
      <w:lvlJc w:val="left"/>
      <w:pPr>
        <w:ind w:left="973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14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21"/>
  </w:num>
  <w:num w:numId="10">
    <w:abstractNumId w:val="8"/>
  </w:num>
  <w:num w:numId="11">
    <w:abstractNumId w:val="15"/>
  </w:num>
  <w:num w:numId="12">
    <w:abstractNumId w:val="13"/>
  </w:num>
  <w:num w:numId="13">
    <w:abstractNumId w:val="17"/>
  </w:num>
  <w:num w:numId="14">
    <w:abstractNumId w:val="20"/>
  </w:num>
  <w:num w:numId="15">
    <w:abstractNumId w:val="24"/>
  </w:num>
  <w:num w:numId="16">
    <w:abstractNumId w:val="18"/>
  </w:num>
  <w:num w:numId="17">
    <w:abstractNumId w:val="11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6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D2"/>
    <w:rsid w:val="000743A1"/>
    <w:rsid w:val="00411098"/>
    <w:rsid w:val="00522496"/>
    <w:rsid w:val="005546D2"/>
    <w:rsid w:val="00644EF2"/>
    <w:rsid w:val="009D583A"/>
    <w:rsid w:val="00CC3930"/>
    <w:rsid w:val="00ED5350"/>
    <w:rsid w:val="00F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5546D2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55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46D2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5546D2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5546D2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55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5546D2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5546D2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5546D2"/>
    <w:rPr>
      <w:rFonts w:ascii="Times New Roman" w:eastAsia="宋体" w:hAnsi="Times New Roman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5546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5546D2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55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46D2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5546D2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5546D2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55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5546D2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5546D2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5546D2"/>
    <w:rPr>
      <w:rFonts w:ascii="Times New Roman" w:eastAsia="宋体" w:hAnsi="Times New Roman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5546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born.pydata.org/generated/seaborn.barplot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711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</dc:creator>
  <cp:lastModifiedBy>Windows User</cp:lastModifiedBy>
  <cp:revision>4</cp:revision>
  <dcterms:created xsi:type="dcterms:W3CDTF">2018-11-21T07:54:00Z</dcterms:created>
  <dcterms:modified xsi:type="dcterms:W3CDTF">2020-08-24T08:54:00Z</dcterms:modified>
</cp:coreProperties>
</file>