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9C453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</w:t>
            </w:r>
            <w:r w:rsidR="009C4537" w:rsidRPr="00904EAF">
              <w:rPr>
                <w:rFonts w:ascii="楷体_GB2312" w:eastAsia="楷体_GB2312" w:hAnsi="宋体" w:hint="eastAsia"/>
                <w:szCs w:val="21"/>
              </w:rPr>
              <w:t>任务</w:t>
            </w:r>
            <w:r w:rsidR="009852F0" w:rsidRPr="00904EAF">
              <w:rPr>
                <w:rFonts w:ascii="楷体_GB2312" w:eastAsia="楷体_GB2312" w:hAnsi="宋体" w:hint="eastAsia"/>
                <w:szCs w:val="21"/>
              </w:rPr>
              <w:t>6.2店招视觉营销设计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B91343">
              <w:rPr>
                <w:rFonts w:ascii="楷体_GB2312" w:eastAsia="楷体_GB2312" w:hAnsi="宋体" w:hint="eastAsia"/>
                <w:szCs w:val="21"/>
              </w:rPr>
              <w:t>2</w:t>
            </w:r>
            <w:r w:rsidR="009852F0">
              <w:rPr>
                <w:rFonts w:ascii="楷体_GB2312" w:eastAsia="楷体_GB2312" w:hAnsi="宋体" w:hint="eastAsia"/>
                <w:szCs w:val="21"/>
              </w:rPr>
              <w:t>3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D86365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A6727C">
              <w:rPr>
                <w:rFonts w:ascii="楷体_GB2312" w:eastAsia="楷体_GB2312" w:hAnsi="宋体" w:hint="eastAsia"/>
                <w:szCs w:val="21"/>
              </w:rPr>
              <w:t>够布局自己店铺首页，使其符合视觉化要求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525" w:type="dxa"/>
            <w:vAlign w:val="center"/>
          </w:tcPr>
          <w:p w:rsidR="003C1F01" w:rsidRPr="00904EAF" w:rsidRDefault="003C1F01" w:rsidP="00904EAF">
            <w:pPr>
              <w:spacing w:line="320" w:lineRule="exact"/>
              <w:rPr>
                <w:rFonts w:ascii="楷体_GB2312" w:eastAsia="楷体_GB2312" w:hAnsi="宋体"/>
              </w:rPr>
            </w:pPr>
            <w:r w:rsidRPr="00904EAF">
              <w:rPr>
                <w:rFonts w:ascii="楷体_GB2312" w:eastAsia="楷体_GB2312" w:hAnsi="宋体" w:hint="eastAsia"/>
              </w:rPr>
              <w:t>1．掌握店招的营销设计方法</w:t>
            </w:r>
          </w:p>
          <w:p w:rsidR="004267E5" w:rsidRPr="00AE58D5" w:rsidRDefault="003C1F01" w:rsidP="003C1F01">
            <w:pPr>
              <w:spacing w:line="320" w:lineRule="exact"/>
              <w:rPr>
                <w:rFonts w:ascii="楷体_GB2312" w:eastAsia="楷体_GB2312" w:hAnsi="宋体"/>
              </w:rPr>
            </w:pPr>
            <w:r w:rsidRPr="00904EAF">
              <w:rPr>
                <w:rFonts w:ascii="楷体_GB2312" w:eastAsia="楷体_GB2312" w:hAnsi="宋体" w:hint="eastAsia"/>
              </w:rPr>
              <w:t>2．掌握店招的布局</w:t>
            </w:r>
            <w:r w:rsidR="00904EAF">
              <w:rPr>
                <w:rFonts w:ascii="楷体_GB2312" w:eastAsia="楷体_GB2312" w:hAnsi="宋体" w:hint="eastAsia"/>
              </w:rPr>
              <w:t>方法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F84E84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.</w:t>
            </w:r>
            <w:r w:rsidR="00F05DE2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4407AC" w:rsidRDefault="0059112B" w:rsidP="00EE5284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59112B">
              <w:rPr>
                <w:rFonts w:ascii="楷体_GB2312" w:eastAsia="楷体_GB2312" w:hint="eastAsia"/>
                <w:szCs w:val="21"/>
              </w:rPr>
              <w:t>制作淑女装店招，要求店招中要包含店铺</w:t>
            </w:r>
            <w:r w:rsidRPr="0059112B">
              <w:rPr>
                <w:rFonts w:ascii="楷体_GB2312" w:eastAsia="楷体_GB2312"/>
                <w:szCs w:val="21"/>
              </w:rPr>
              <w:t>logo</w:t>
            </w:r>
            <w:r w:rsidRPr="0059112B">
              <w:rPr>
                <w:rFonts w:ascii="楷体_GB2312" w:eastAsia="楷体_GB2312" w:hint="eastAsia"/>
                <w:szCs w:val="21"/>
              </w:rPr>
              <w:t>，并且风格与“淑女”一致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F05DE2" w:rsidRDefault="00F05DE2" w:rsidP="00F05DE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F05DE2" w:rsidRDefault="00F05DE2" w:rsidP="00F05DE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F05DE2" w:rsidRDefault="00F05DE2" w:rsidP="00F05DE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F05DE2" w:rsidRDefault="00F05DE2" w:rsidP="00F05DE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F05DE2" w:rsidRDefault="00F05DE2" w:rsidP="00F05DE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F05DE2" w:rsidRDefault="00F05DE2" w:rsidP="00F05DE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F05DE2" w:rsidRDefault="00F05DE2" w:rsidP="00F05DE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F05DE2" w:rsidRDefault="00F05DE2" w:rsidP="00F05DE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F05DE2" w:rsidRDefault="00F05DE2" w:rsidP="00F05DE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F05DE2" w:rsidP="00F05DE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04768" w:rsidRPr="00067866" w:rsidRDefault="00722927" w:rsidP="004038AD">
            <w:pPr>
              <w:rPr>
                <w:rFonts w:ascii="楷体_GB2312" w:eastAsia="楷体_GB2312" w:hAnsi="宋体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9C4537" w:rsidRPr="00E40153">
              <w:rPr>
                <w:rFonts w:ascii="楷体_GB2312" w:eastAsia="楷体_GB2312" w:hAnsi="宋体" w:hint="eastAsia"/>
              </w:rPr>
              <w:t>任务</w:t>
            </w:r>
            <w:r w:rsidR="009852F0" w:rsidRPr="00904EAF">
              <w:rPr>
                <w:rFonts w:ascii="楷体_GB2312" w:eastAsia="楷体_GB2312" w:hAnsi="宋体" w:hint="eastAsia"/>
              </w:rPr>
              <w:t>6.2店招视觉营销设计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787"/>
        <w:gridCol w:w="2977"/>
        <w:gridCol w:w="1446"/>
        <w:gridCol w:w="891"/>
      </w:tblGrid>
      <w:tr w:rsidR="00722927" w:rsidTr="00D86365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278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97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446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9C4537">
        <w:trPr>
          <w:cantSplit/>
          <w:trHeight w:val="2107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2787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977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3C1F01" w:rsidRPr="00904EAF" w:rsidRDefault="003C1F01" w:rsidP="00904EAF">
            <w:pPr>
              <w:spacing w:line="320" w:lineRule="exact"/>
              <w:rPr>
                <w:rFonts w:ascii="楷体_GB2312" w:eastAsia="楷体_GB2312" w:hAnsi="宋体"/>
              </w:rPr>
            </w:pPr>
            <w:r w:rsidRPr="00904EAF">
              <w:rPr>
                <w:rFonts w:ascii="楷体_GB2312" w:eastAsia="楷体_GB2312" w:hAnsi="宋体" w:hint="eastAsia"/>
              </w:rPr>
              <w:t>怎么设计首页中的各个</w:t>
            </w:r>
            <w:proofErr w:type="gramStart"/>
            <w:r w:rsidRPr="00904EAF">
              <w:rPr>
                <w:rFonts w:ascii="楷体_GB2312" w:eastAsia="楷体_GB2312" w:hAnsi="宋体" w:hint="eastAsia"/>
              </w:rPr>
              <w:t>版块</w:t>
            </w:r>
            <w:proofErr w:type="gramEnd"/>
            <w:r w:rsidRPr="00904EAF">
              <w:rPr>
                <w:rFonts w:ascii="楷体_GB2312" w:eastAsia="楷体_GB2312" w:hAnsi="宋体" w:hint="eastAsia"/>
              </w:rPr>
              <w:t>？在设计过程中有什么注意事项？</w:t>
            </w:r>
          </w:p>
          <w:p w:rsidR="003818DC" w:rsidRPr="003C1F01" w:rsidRDefault="00FF7B68" w:rsidP="00904EAF">
            <w:pPr>
              <w:spacing w:line="320" w:lineRule="exact"/>
              <w:rPr>
                <w:rFonts w:ascii="宋体" w:hAnsi="宋体"/>
                <w:szCs w:val="21"/>
              </w:rPr>
            </w:pPr>
            <w:r w:rsidRPr="003C1F01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1446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D8636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2787" w:type="dxa"/>
            <w:vAlign w:val="center"/>
          </w:tcPr>
          <w:p w:rsidR="00724BCA" w:rsidRPr="003C1F01" w:rsidRDefault="003818DC" w:rsidP="004C7164">
            <w:pPr>
              <w:spacing w:line="320" w:lineRule="exact"/>
              <w:rPr>
                <w:rFonts w:ascii="楷体_GB2312" w:eastAsia="楷体_GB2312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3C1F01" w:rsidRPr="003C1F01">
              <w:rPr>
                <w:rFonts w:ascii="楷体_GB2312" w:eastAsia="楷体_GB2312" w:hint="eastAsia"/>
              </w:rPr>
              <w:t>一般来说，常规店招的使用率相对较低，多采用通栏店招进行显示。下面先讲解确认店招风格、店招营销设计、店招的布局设计等知识，再对制作店招的方法进行介绍。</w:t>
            </w:r>
          </w:p>
        </w:tc>
        <w:tc>
          <w:tcPr>
            <w:tcW w:w="2977" w:type="dxa"/>
            <w:vAlign w:val="center"/>
          </w:tcPr>
          <w:p w:rsidR="003818DC" w:rsidRDefault="00D86365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讲解演示</w:t>
            </w:r>
            <w:r w:rsidR="00904EAF">
              <w:rPr>
                <w:rFonts w:ascii="楷体_GB2312" w:eastAsia="楷体_GB2312" w:hAnsi="宋体" w:hint="eastAsia"/>
              </w:rPr>
              <w:t>不同店铺店招</w:t>
            </w:r>
            <w:r>
              <w:rPr>
                <w:rFonts w:ascii="楷体_GB2312" w:eastAsia="楷体_GB2312" w:hAnsi="宋体" w:hint="eastAsia"/>
              </w:rPr>
              <w:t>，对其优劣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</w:t>
            </w:r>
            <w:r w:rsidR="004407AC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1430ED" w:rsidP="004407AC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自己搜集</w:t>
            </w:r>
            <w:r w:rsidR="00904EAF">
              <w:rPr>
                <w:rFonts w:ascii="楷体_GB2312" w:eastAsia="楷体_GB2312" w:hAnsi="宋体" w:hint="eastAsia"/>
              </w:rPr>
              <w:t>店招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比，并对比要求对自己以前所做</w:t>
            </w:r>
            <w:r w:rsidR="00904EAF">
              <w:rPr>
                <w:rFonts w:ascii="楷体_GB2312" w:eastAsia="楷体_GB2312" w:hAnsi="宋体" w:hint="eastAsia"/>
              </w:rPr>
              <w:t>店招</w:t>
            </w:r>
            <w:r>
              <w:rPr>
                <w:rFonts w:ascii="楷体_GB2312" w:eastAsia="楷体_GB2312" w:hAnsi="宋体" w:hint="eastAsia"/>
              </w:rPr>
              <w:t>修改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2787" w:type="dxa"/>
            <w:vAlign w:val="center"/>
          </w:tcPr>
          <w:p w:rsidR="00722927" w:rsidRDefault="00904EA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 w:rsidRPr="00904EAF">
              <w:rPr>
                <w:rFonts w:ascii="楷体_GB2312" w:eastAsia="楷体_GB2312" w:hAnsi="宋体" w:hint="eastAsia"/>
              </w:rPr>
              <w:t>确定店招的策略与营销设计</w:t>
            </w:r>
          </w:p>
        </w:tc>
        <w:tc>
          <w:tcPr>
            <w:tcW w:w="2977" w:type="dxa"/>
            <w:vAlign w:val="center"/>
          </w:tcPr>
          <w:p w:rsidR="001430ED" w:rsidRDefault="00AF4139" w:rsidP="009557B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8C525A">
              <w:rPr>
                <w:rFonts w:ascii="楷体_GB2312" w:eastAsia="楷体_GB2312" w:hAnsi="宋体" w:hint="eastAsia"/>
              </w:rPr>
              <w:t>演示</w:t>
            </w:r>
            <w:r w:rsidR="00904EAF">
              <w:rPr>
                <w:rFonts w:ascii="楷体_GB2312" w:eastAsia="楷体_GB2312" w:hAnsi="宋体" w:hint="eastAsia"/>
              </w:rPr>
              <w:t>店招营销设计</w:t>
            </w:r>
            <w:r w:rsidR="00E40153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E40153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思考自己店铺</w:t>
            </w:r>
            <w:r w:rsidR="00904EAF">
              <w:rPr>
                <w:rFonts w:ascii="楷体_GB2312" w:eastAsia="楷体_GB2312" w:hAnsi="宋体" w:hint="eastAsia"/>
              </w:rPr>
              <w:t>店招</w:t>
            </w:r>
            <w:r>
              <w:rPr>
                <w:rFonts w:ascii="楷体_GB2312" w:eastAsia="楷体_GB2312" w:hAnsi="宋体" w:hint="eastAsia"/>
              </w:rPr>
              <w:t>如何改造符合视觉传达要求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2787" w:type="dxa"/>
            <w:vAlign w:val="center"/>
          </w:tcPr>
          <w:p w:rsidR="00722927" w:rsidRDefault="00904EA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店招</w:t>
            </w:r>
            <w:r w:rsidR="00E40153" w:rsidRPr="00E40153">
              <w:rPr>
                <w:rFonts w:ascii="楷体_GB2312" w:eastAsia="楷体_GB2312" w:hAnsi="宋体" w:hint="eastAsia"/>
              </w:rPr>
              <w:t>的布局</w:t>
            </w:r>
            <w:r>
              <w:rPr>
                <w:rFonts w:ascii="楷体_GB2312" w:eastAsia="楷体_GB2312" w:hAnsi="宋体" w:hint="eastAsia"/>
              </w:rPr>
              <w:t>与制作</w:t>
            </w:r>
          </w:p>
        </w:tc>
        <w:tc>
          <w:tcPr>
            <w:tcW w:w="2977" w:type="dxa"/>
            <w:vAlign w:val="center"/>
          </w:tcPr>
          <w:p w:rsidR="001430ED" w:rsidRDefault="009557BA" w:rsidP="0006786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</w:t>
            </w:r>
            <w:r w:rsidR="00904EAF">
              <w:rPr>
                <w:rFonts w:ascii="楷体_GB2312" w:eastAsia="楷体_GB2312" w:hAnsi="宋体" w:hint="eastAsia"/>
              </w:rPr>
              <w:t>店招</w:t>
            </w:r>
            <w:r w:rsidR="00E40153">
              <w:rPr>
                <w:rFonts w:ascii="楷体_GB2312" w:eastAsia="楷体_GB2312" w:hAnsi="宋体" w:hint="eastAsia"/>
              </w:rPr>
              <w:t>布局</w:t>
            </w:r>
            <w:r w:rsidR="00904EAF">
              <w:rPr>
                <w:rFonts w:ascii="楷体_GB2312" w:eastAsia="楷体_GB2312" w:hAnsi="宋体" w:hint="eastAsia"/>
              </w:rPr>
              <w:t>与制作</w:t>
            </w:r>
            <w:r w:rsidR="00067866">
              <w:rPr>
                <w:rFonts w:ascii="楷体_GB2312" w:eastAsia="楷体_GB2312" w:hAnsi="宋体" w:hint="eastAsia"/>
              </w:rPr>
              <w:t>。</w:t>
            </w:r>
            <w:r w:rsidR="004407AC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722927" w:rsidRDefault="00904EAF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设计店招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4407AC" w:rsidRDefault="00904EAF" w:rsidP="001430E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店招的设计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D86365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9C4537" w:rsidRDefault="003C1F01" w:rsidP="00E40153">
            <w:pPr>
              <w:spacing w:line="320" w:lineRule="exact"/>
              <w:rPr>
                <w:rFonts w:ascii="楷体_GB2312" w:eastAsia="楷体_GB2312" w:hAnsi="宋体"/>
              </w:rPr>
            </w:pPr>
            <w:proofErr w:type="gramStart"/>
            <w:r w:rsidRPr="003C1F01">
              <w:rPr>
                <w:rFonts w:ascii="楷体_GB2312" w:eastAsia="楷体_GB2312" w:hint="eastAsia"/>
              </w:rPr>
              <w:t>淘宝网</w:t>
            </w:r>
            <w:proofErr w:type="gramEnd"/>
            <w:r w:rsidRPr="003C1F01">
              <w:rPr>
                <w:rFonts w:ascii="楷体_GB2312" w:eastAsia="楷体_GB2312" w:hint="eastAsia"/>
              </w:rPr>
              <w:t>按尺寸大小将店招分为常规店招和通栏店招两类。常规店招为</w:t>
            </w:r>
            <w:r w:rsidRPr="003C1F01">
              <w:rPr>
                <w:rFonts w:ascii="楷体_GB2312" w:eastAsia="楷体_GB2312"/>
              </w:rPr>
              <w:t>950</w:t>
            </w:r>
            <w:r w:rsidRPr="003C1F01">
              <w:rPr>
                <w:rFonts w:ascii="楷体_GB2312" w:eastAsia="楷体_GB2312"/>
              </w:rPr>
              <w:t>×</w:t>
            </w:r>
            <w:r w:rsidRPr="003C1F01">
              <w:rPr>
                <w:rFonts w:ascii="楷体_GB2312" w:eastAsia="楷体_GB2312"/>
              </w:rPr>
              <w:t xml:space="preserve">120 </w:t>
            </w:r>
            <w:r w:rsidRPr="003C1F01">
              <w:rPr>
                <w:rFonts w:ascii="楷体_GB2312" w:eastAsia="楷体_GB2312" w:hint="eastAsia"/>
              </w:rPr>
              <w:t>像素，而通栏店招的尺寸多为</w:t>
            </w:r>
            <w:r w:rsidRPr="003C1F01">
              <w:rPr>
                <w:rFonts w:ascii="楷体_GB2312" w:eastAsia="楷体_GB2312"/>
              </w:rPr>
              <w:t>1920</w:t>
            </w:r>
            <w:r w:rsidRPr="003C1F01">
              <w:rPr>
                <w:rFonts w:ascii="楷体_GB2312" w:eastAsia="楷体_GB2312"/>
              </w:rPr>
              <w:t>×</w:t>
            </w:r>
            <w:r w:rsidRPr="003C1F01">
              <w:rPr>
                <w:rFonts w:ascii="楷体_GB2312" w:eastAsia="楷体_GB2312"/>
              </w:rPr>
              <w:t>150</w:t>
            </w:r>
            <w:r w:rsidRPr="003C1F01">
              <w:rPr>
                <w:rFonts w:ascii="楷体_GB2312" w:eastAsia="楷体_GB2312" w:hint="eastAsia"/>
              </w:rPr>
              <w:t>像素。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</w:t>
            </w:r>
            <w:r w:rsidR="009557BA">
              <w:rPr>
                <w:rFonts w:ascii="楷体_GB2312" w:eastAsia="楷体_GB2312" w:hAnsi="宋体" w:hint="eastAsia"/>
              </w:rPr>
              <w:t>实践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B620E6" w:rsidRDefault="0059112B" w:rsidP="0059112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设计</w:t>
            </w:r>
            <w:r w:rsidR="00F55386">
              <w:rPr>
                <w:rFonts w:ascii="楷体_GB2312" w:eastAsia="楷体_GB2312" w:hAnsi="宋体" w:hint="eastAsia"/>
                <w:szCs w:val="21"/>
              </w:rPr>
              <w:t>自己</w:t>
            </w:r>
            <w:r w:rsidR="00F55386" w:rsidRPr="009C4537">
              <w:rPr>
                <w:rFonts w:ascii="楷体_GB2312" w:eastAsia="楷体_GB2312" w:hAnsi="宋体" w:hint="eastAsia"/>
                <w:szCs w:val="21"/>
              </w:rPr>
              <w:t>店铺</w:t>
            </w:r>
            <w:r>
              <w:rPr>
                <w:rFonts w:ascii="楷体_GB2312" w:eastAsia="楷体_GB2312" w:hAnsi="宋体" w:hint="eastAsia"/>
                <w:szCs w:val="21"/>
              </w:rPr>
              <w:t>店招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59112B" w:rsidP="009C4537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59112B">
              <w:rPr>
                <w:rFonts w:ascii="楷体_GB2312" w:eastAsia="楷体_GB2312" w:hAnsi="宋体" w:hint="eastAsia"/>
                <w:szCs w:val="21"/>
              </w:rPr>
              <w:t>制作饮水机店铺店招，要求店招采用互动布局的方式进行制作，体现品牌</w:t>
            </w:r>
            <w:r w:rsidR="00067866" w:rsidRPr="00067866">
              <w:rPr>
                <w:rFonts w:ascii="楷体_GB2312" w:eastAsia="楷体_GB2312" w:hAnsi="宋体" w:hint="eastAsia"/>
                <w:szCs w:val="21"/>
              </w:rPr>
              <w:tab/>
            </w:r>
            <w:r w:rsidR="003A1450" w:rsidRPr="003A1450">
              <w:rPr>
                <w:rFonts w:ascii="楷体_GB2312" w:eastAsia="楷体_GB2312" w:hAnsi="宋体" w:hint="eastAsia"/>
                <w:szCs w:val="21"/>
              </w:rPr>
              <w:tab/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35A" w:rsidRDefault="009A635A" w:rsidP="00722927">
      <w:r>
        <w:separator/>
      </w:r>
    </w:p>
  </w:endnote>
  <w:endnote w:type="continuationSeparator" w:id="0">
    <w:p w:rsidR="009A635A" w:rsidRDefault="009A635A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35A" w:rsidRDefault="009A635A" w:rsidP="00722927">
      <w:r>
        <w:separator/>
      </w:r>
    </w:p>
  </w:footnote>
  <w:footnote w:type="continuationSeparator" w:id="0">
    <w:p w:rsidR="009A635A" w:rsidRDefault="009A635A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67FF7"/>
    <w:multiLevelType w:val="hybridMultilevel"/>
    <w:tmpl w:val="F7DA233A"/>
    <w:lvl w:ilvl="0" w:tplc="BBE6E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C4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45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E6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E7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C7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22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22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EF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B9E5BF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8">
    <w:nsid w:val="7C8D7CB9"/>
    <w:multiLevelType w:val="hybridMultilevel"/>
    <w:tmpl w:val="FE06BB5E"/>
    <w:lvl w:ilvl="0" w:tplc="366ACCEC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304DE"/>
    <w:rsid w:val="00067866"/>
    <w:rsid w:val="00085958"/>
    <w:rsid w:val="00093905"/>
    <w:rsid w:val="00095EDF"/>
    <w:rsid w:val="000C37DC"/>
    <w:rsid w:val="000F7D33"/>
    <w:rsid w:val="0013454E"/>
    <w:rsid w:val="001430ED"/>
    <w:rsid w:val="001433EF"/>
    <w:rsid w:val="00156BB8"/>
    <w:rsid w:val="001A2D86"/>
    <w:rsid w:val="001D7E62"/>
    <w:rsid w:val="001E0A7D"/>
    <w:rsid w:val="001F3B06"/>
    <w:rsid w:val="001F4568"/>
    <w:rsid w:val="001F65CB"/>
    <w:rsid w:val="002019A1"/>
    <w:rsid w:val="00233D56"/>
    <w:rsid w:val="00234C82"/>
    <w:rsid w:val="0023648E"/>
    <w:rsid w:val="0026647A"/>
    <w:rsid w:val="00270891"/>
    <w:rsid w:val="002A09E1"/>
    <w:rsid w:val="002B6FDD"/>
    <w:rsid w:val="002E0C2C"/>
    <w:rsid w:val="00305C56"/>
    <w:rsid w:val="00313587"/>
    <w:rsid w:val="00351F62"/>
    <w:rsid w:val="0036219B"/>
    <w:rsid w:val="00365B44"/>
    <w:rsid w:val="003725A4"/>
    <w:rsid w:val="003779C9"/>
    <w:rsid w:val="00380678"/>
    <w:rsid w:val="003818DC"/>
    <w:rsid w:val="003A1450"/>
    <w:rsid w:val="003A7138"/>
    <w:rsid w:val="003C0352"/>
    <w:rsid w:val="003C1F01"/>
    <w:rsid w:val="003C7AA8"/>
    <w:rsid w:val="003D0A98"/>
    <w:rsid w:val="003E11DB"/>
    <w:rsid w:val="003F272F"/>
    <w:rsid w:val="004038AD"/>
    <w:rsid w:val="004267E5"/>
    <w:rsid w:val="004407AC"/>
    <w:rsid w:val="00452FAB"/>
    <w:rsid w:val="00480E89"/>
    <w:rsid w:val="004B31A2"/>
    <w:rsid w:val="004C7164"/>
    <w:rsid w:val="004F173F"/>
    <w:rsid w:val="005158FF"/>
    <w:rsid w:val="0052755A"/>
    <w:rsid w:val="005557F9"/>
    <w:rsid w:val="0056463C"/>
    <w:rsid w:val="0059112B"/>
    <w:rsid w:val="00594ED8"/>
    <w:rsid w:val="005A10C5"/>
    <w:rsid w:val="005D3EAE"/>
    <w:rsid w:val="006212F9"/>
    <w:rsid w:val="00621881"/>
    <w:rsid w:val="006317AF"/>
    <w:rsid w:val="00665779"/>
    <w:rsid w:val="00686E55"/>
    <w:rsid w:val="006B4A16"/>
    <w:rsid w:val="0070063A"/>
    <w:rsid w:val="00704768"/>
    <w:rsid w:val="00710484"/>
    <w:rsid w:val="00722927"/>
    <w:rsid w:val="00722C26"/>
    <w:rsid w:val="00723E3E"/>
    <w:rsid w:val="00724BCA"/>
    <w:rsid w:val="00725D11"/>
    <w:rsid w:val="007642B7"/>
    <w:rsid w:val="007C4F8E"/>
    <w:rsid w:val="007E2A34"/>
    <w:rsid w:val="00842302"/>
    <w:rsid w:val="00861516"/>
    <w:rsid w:val="0086296E"/>
    <w:rsid w:val="00893CFD"/>
    <w:rsid w:val="00895965"/>
    <w:rsid w:val="008B07D0"/>
    <w:rsid w:val="008C525A"/>
    <w:rsid w:val="00904EAF"/>
    <w:rsid w:val="00945226"/>
    <w:rsid w:val="00945245"/>
    <w:rsid w:val="00953B40"/>
    <w:rsid w:val="009557BA"/>
    <w:rsid w:val="00965E62"/>
    <w:rsid w:val="00966906"/>
    <w:rsid w:val="0098525A"/>
    <w:rsid w:val="009852F0"/>
    <w:rsid w:val="009A635A"/>
    <w:rsid w:val="009C4537"/>
    <w:rsid w:val="009F2ED8"/>
    <w:rsid w:val="00A03DBD"/>
    <w:rsid w:val="00A46B73"/>
    <w:rsid w:val="00A628A0"/>
    <w:rsid w:val="00A6727C"/>
    <w:rsid w:val="00A84806"/>
    <w:rsid w:val="00A8776F"/>
    <w:rsid w:val="00AE58D5"/>
    <w:rsid w:val="00AF4139"/>
    <w:rsid w:val="00B164F3"/>
    <w:rsid w:val="00B41FB2"/>
    <w:rsid w:val="00B51440"/>
    <w:rsid w:val="00B620E6"/>
    <w:rsid w:val="00B91343"/>
    <w:rsid w:val="00B91DB3"/>
    <w:rsid w:val="00B94CBE"/>
    <w:rsid w:val="00BC5F43"/>
    <w:rsid w:val="00BE3401"/>
    <w:rsid w:val="00BF4005"/>
    <w:rsid w:val="00C14487"/>
    <w:rsid w:val="00C14526"/>
    <w:rsid w:val="00C16BDF"/>
    <w:rsid w:val="00C35C9C"/>
    <w:rsid w:val="00C5355E"/>
    <w:rsid w:val="00C635B7"/>
    <w:rsid w:val="00C66233"/>
    <w:rsid w:val="00C8634D"/>
    <w:rsid w:val="00CA6532"/>
    <w:rsid w:val="00CD238F"/>
    <w:rsid w:val="00CD59EB"/>
    <w:rsid w:val="00CF6F65"/>
    <w:rsid w:val="00D11021"/>
    <w:rsid w:val="00D724F6"/>
    <w:rsid w:val="00D86365"/>
    <w:rsid w:val="00DD30ED"/>
    <w:rsid w:val="00DE7AD6"/>
    <w:rsid w:val="00E052A1"/>
    <w:rsid w:val="00E229B5"/>
    <w:rsid w:val="00E40153"/>
    <w:rsid w:val="00E57B6A"/>
    <w:rsid w:val="00E61D11"/>
    <w:rsid w:val="00EC7755"/>
    <w:rsid w:val="00EE31E1"/>
    <w:rsid w:val="00EE5284"/>
    <w:rsid w:val="00F05DE2"/>
    <w:rsid w:val="00F41247"/>
    <w:rsid w:val="00F52271"/>
    <w:rsid w:val="00F55386"/>
    <w:rsid w:val="00F84E84"/>
    <w:rsid w:val="00FA7433"/>
    <w:rsid w:val="00FB0E46"/>
    <w:rsid w:val="00FC37FE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3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7FAAC-1533-4DB4-9102-1C35D448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196</Words>
  <Characters>1122</Characters>
  <Application>Microsoft Office Word</Application>
  <DocSecurity>0</DocSecurity>
  <Lines>9</Lines>
  <Paragraphs>2</Paragraphs>
  <ScaleCrop>false</ScaleCrop>
  <Company>Microsoft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7</cp:revision>
  <cp:lastPrinted>2019-02-17T05:58:00Z</cp:lastPrinted>
  <dcterms:created xsi:type="dcterms:W3CDTF">2019-02-17T05:59:00Z</dcterms:created>
  <dcterms:modified xsi:type="dcterms:W3CDTF">2020-02-07T02:35:00Z</dcterms:modified>
</cp:coreProperties>
</file>