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27" w:rsidRDefault="0086296E" w:rsidP="00D724F6">
      <w:pPr>
        <w:jc w:val="center"/>
        <w:rPr>
          <w:rFonts w:ascii="楷体_GB2312" w:eastAsia="楷体_GB2312"/>
          <w:b/>
          <w:bCs/>
          <w:w w:val="90"/>
          <w:sz w:val="36"/>
        </w:rPr>
      </w:pPr>
      <w:r>
        <w:rPr>
          <w:rFonts w:ascii="楷体_GB2312" w:eastAsia="楷体_GB2312" w:hint="eastAsia"/>
          <w:b/>
          <w:bCs/>
          <w:w w:val="90"/>
          <w:sz w:val="36"/>
        </w:rPr>
        <w:t>视觉营销设计</w:t>
      </w:r>
      <w:r w:rsidR="00722927">
        <w:rPr>
          <w:rFonts w:ascii="楷体_GB2312" w:eastAsia="楷体_GB2312" w:hint="eastAsia"/>
          <w:b/>
          <w:bCs/>
          <w:w w:val="90"/>
          <w:sz w:val="36"/>
        </w:rPr>
        <w:t>课程单元教学设计</w:t>
      </w:r>
    </w:p>
    <w:p w:rsidR="00D724F6" w:rsidRPr="00D724F6" w:rsidRDefault="00D724F6" w:rsidP="00D724F6">
      <w:pPr>
        <w:jc w:val="center"/>
        <w:rPr>
          <w:rFonts w:ascii="楷体_GB2312" w:eastAsia="楷体_GB2312"/>
          <w:b/>
          <w:bCs/>
          <w:w w:val="90"/>
          <w:sz w:val="36"/>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60"/>
        <w:gridCol w:w="465"/>
        <w:gridCol w:w="2560"/>
        <w:gridCol w:w="2525"/>
        <w:gridCol w:w="420"/>
        <w:gridCol w:w="1605"/>
      </w:tblGrid>
      <w:tr w:rsidR="00722927" w:rsidTr="0000117D">
        <w:trPr>
          <w:cantSplit/>
          <w:trHeight w:val="458"/>
        </w:trPr>
        <w:tc>
          <w:tcPr>
            <w:tcW w:w="4253" w:type="dxa"/>
            <w:gridSpan w:val="4"/>
            <w:vMerge w:val="restart"/>
            <w:vAlign w:val="center"/>
          </w:tcPr>
          <w:p w:rsidR="00722927" w:rsidRDefault="00722927" w:rsidP="0000117D">
            <w:pPr>
              <w:spacing w:line="320" w:lineRule="exact"/>
              <w:rPr>
                <w:rFonts w:ascii="楷体_GB2312" w:eastAsia="楷体_GB2312" w:hAnsi="宋体"/>
                <w:b/>
                <w:sz w:val="28"/>
                <w:szCs w:val="28"/>
              </w:rPr>
            </w:pPr>
            <w:r>
              <w:rPr>
                <w:rFonts w:ascii="楷体_GB2312" w:eastAsia="楷体_GB2312" w:hAnsi="宋体" w:hint="eastAsia"/>
                <w:b/>
                <w:sz w:val="28"/>
                <w:szCs w:val="28"/>
              </w:rPr>
              <w:t>单</w:t>
            </w:r>
          </w:p>
          <w:p w:rsidR="0000117D" w:rsidRDefault="00722927" w:rsidP="0000117D">
            <w:pPr>
              <w:spacing w:line="320" w:lineRule="exact"/>
              <w:rPr>
                <w:rFonts w:ascii="楷体_GB2312" w:eastAsia="楷体_GB2312" w:hAnsi="宋体"/>
                <w:b/>
                <w:sz w:val="28"/>
                <w:szCs w:val="28"/>
              </w:rPr>
            </w:pPr>
            <w:r>
              <w:rPr>
                <w:rFonts w:ascii="楷体_GB2312" w:eastAsia="楷体_GB2312" w:hAnsi="宋体" w:hint="eastAsia"/>
                <w:b/>
                <w:sz w:val="28"/>
                <w:szCs w:val="28"/>
              </w:rPr>
              <w:t>元</w:t>
            </w:r>
          </w:p>
          <w:p w:rsidR="00722927" w:rsidRDefault="0000117D" w:rsidP="0000117D">
            <w:pPr>
              <w:spacing w:line="320" w:lineRule="exact"/>
              <w:rPr>
                <w:rFonts w:ascii="楷体_GB2312" w:eastAsia="楷体_GB2312" w:hAnsi="宋体"/>
                <w:b/>
                <w:sz w:val="28"/>
                <w:szCs w:val="28"/>
              </w:rPr>
            </w:pPr>
            <w:r>
              <w:rPr>
                <w:rFonts w:ascii="楷体_GB2312" w:eastAsia="楷体_GB2312" w:hAnsi="宋体" w:hint="eastAsia"/>
                <w:b/>
                <w:sz w:val="28"/>
                <w:szCs w:val="28"/>
              </w:rPr>
              <w:t>标</w:t>
            </w:r>
            <w:r w:rsidR="00722927">
              <w:rPr>
                <w:rFonts w:ascii="楷体_GB2312" w:eastAsia="楷体_GB2312" w:hAnsi="宋体" w:hint="eastAsia"/>
                <w:b/>
                <w:sz w:val="28"/>
                <w:szCs w:val="28"/>
              </w:rPr>
              <w:t xml:space="preserve">   </w:t>
            </w:r>
            <w:r w:rsidR="00B620E6" w:rsidRPr="008B07D0">
              <w:rPr>
                <w:rFonts w:ascii="楷体_GB2312" w:eastAsia="楷体_GB2312" w:hAnsi="宋体" w:hint="eastAsia"/>
                <w:szCs w:val="21"/>
              </w:rPr>
              <w:t>任务2.3 广告的视觉传达</w:t>
            </w:r>
          </w:p>
          <w:p w:rsidR="00722927" w:rsidRDefault="00722927" w:rsidP="0000117D">
            <w:pPr>
              <w:spacing w:line="320" w:lineRule="exact"/>
              <w:rPr>
                <w:rFonts w:ascii="楷体_GB2312" w:eastAsia="楷体_GB2312" w:hAnsi="宋体"/>
                <w:b/>
                <w:sz w:val="28"/>
                <w:szCs w:val="28"/>
              </w:rPr>
            </w:pPr>
            <w:r>
              <w:rPr>
                <w:rFonts w:ascii="楷体_GB2312" w:eastAsia="楷体_GB2312" w:hAnsi="宋体" w:hint="eastAsia"/>
                <w:b/>
                <w:sz w:val="28"/>
                <w:szCs w:val="28"/>
              </w:rPr>
              <w:t>题</w:t>
            </w:r>
          </w:p>
        </w:tc>
        <w:tc>
          <w:tcPr>
            <w:tcW w:w="2945" w:type="dxa"/>
            <w:gridSpan w:val="2"/>
            <w:vAlign w:val="center"/>
          </w:tcPr>
          <w:p w:rsidR="00722927" w:rsidRDefault="00722927" w:rsidP="00836802">
            <w:pPr>
              <w:rPr>
                <w:rFonts w:ascii="楷体_GB2312" w:eastAsia="楷体_GB2312" w:hAnsi="宋体"/>
                <w:b/>
                <w:sz w:val="28"/>
                <w:szCs w:val="28"/>
              </w:rPr>
            </w:pPr>
            <w:r>
              <w:rPr>
                <w:rFonts w:ascii="楷体_GB2312" w:eastAsia="楷体_GB2312" w:hAnsi="宋体" w:hint="eastAsia"/>
                <w:b/>
                <w:sz w:val="28"/>
                <w:szCs w:val="28"/>
              </w:rPr>
              <w:t>单元教学学时</w:t>
            </w:r>
          </w:p>
        </w:tc>
        <w:tc>
          <w:tcPr>
            <w:tcW w:w="1605" w:type="dxa"/>
            <w:vAlign w:val="center"/>
          </w:tcPr>
          <w:p w:rsidR="00722927" w:rsidRPr="0070063A" w:rsidRDefault="00722927" w:rsidP="00836802">
            <w:pPr>
              <w:jc w:val="left"/>
              <w:rPr>
                <w:rFonts w:ascii="楷体_GB2312" w:eastAsia="楷体_GB2312" w:hAnsi="宋体"/>
                <w:szCs w:val="21"/>
              </w:rPr>
            </w:pPr>
            <w:r w:rsidRPr="0070063A">
              <w:rPr>
                <w:rFonts w:ascii="楷体_GB2312" w:eastAsia="楷体_GB2312" w:hAnsi="宋体" w:hint="eastAsia"/>
                <w:szCs w:val="21"/>
              </w:rPr>
              <w:t>2</w:t>
            </w:r>
          </w:p>
        </w:tc>
      </w:tr>
      <w:tr w:rsidR="00722927" w:rsidTr="00836802">
        <w:trPr>
          <w:cantSplit/>
          <w:trHeight w:val="668"/>
        </w:trPr>
        <w:tc>
          <w:tcPr>
            <w:tcW w:w="4253" w:type="dxa"/>
            <w:gridSpan w:val="4"/>
            <w:vMerge/>
            <w:vAlign w:val="center"/>
          </w:tcPr>
          <w:p w:rsidR="00722927" w:rsidRDefault="00722927" w:rsidP="00836802">
            <w:pPr>
              <w:rPr>
                <w:rFonts w:ascii="楷体_GB2312" w:eastAsia="楷体_GB2312" w:hAnsi="宋体"/>
                <w:b/>
                <w:sz w:val="28"/>
                <w:szCs w:val="28"/>
              </w:rPr>
            </w:pPr>
          </w:p>
        </w:tc>
        <w:tc>
          <w:tcPr>
            <w:tcW w:w="2945" w:type="dxa"/>
            <w:gridSpan w:val="2"/>
            <w:vAlign w:val="center"/>
          </w:tcPr>
          <w:p w:rsidR="00722927" w:rsidRDefault="00722927" w:rsidP="00836802">
            <w:pPr>
              <w:rPr>
                <w:rFonts w:ascii="楷体_GB2312" w:eastAsia="楷体_GB2312" w:hAnsi="宋体"/>
                <w:b/>
                <w:sz w:val="28"/>
                <w:szCs w:val="28"/>
              </w:rPr>
            </w:pPr>
            <w:r>
              <w:rPr>
                <w:rFonts w:ascii="楷体_GB2312" w:eastAsia="楷体_GB2312" w:hAnsi="宋体" w:hint="eastAsia"/>
                <w:b/>
                <w:sz w:val="28"/>
                <w:szCs w:val="28"/>
              </w:rPr>
              <w:t>在整体设计中的位置</w:t>
            </w:r>
          </w:p>
        </w:tc>
        <w:tc>
          <w:tcPr>
            <w:tcW w:w="1605" w:type="dxa"/>
            <w:vAlign w:val="center"/>
          </w:tcPr>
          <w:p w:rsidR="00722927" w:rsidRPr="0070063A" w:rsidRDefault="00722927" w:rsidP="00836802">
            <w:pPr>
              <w:jc w:val="left"/>
              <w:rPr>
                <w:rFonts w:ascii="楷体_GB2312" w:eastAsia="楷体_GB2312" w:hAnsi="宋体"/>
                <w:szCs w:val="21"/>
              </w:rPr>
            </w:pPr>
            <w:r w:rsidRPr="0070063A">
              <w:rPr>
                <w:rFonts w:ascii="楷体_GB2312" w:eastAsia="楷体_GB2312" w:hAnsi="宋体" w:hint="eastAsia"/>
                <w:szCs w:val="21"/>
              </w:rPr>
              <w:t>第</w:t>
            </w:r>
            <w:r w:rsidR="00B620E6">
              <w:rPr>
                <w:rFonts w:ascii="楷体_GB2312" w:eastAsia="楷体_GB2312" w:hAnsi="宋体" w:hint="eastAsia"/>
                <w:szCs w:val="21"/>
              </w:rPr>
              <w:t>7</w:t>
            </w:r>
            <w:r w:rsidRPr="0070063A">
              <w:rPr>
                <w:rFonts w:ascii="楷体_GB2312" w:eastAsia="楷体_GB2312" w:hAnsi="宋体" w:hint="eastAsia"/>
                <w:szCs w:val="21"/>
              </w:rPr>
              <w:t>次</w:t>
            </w:r>
          </w:p>
        </w:tc>
      </w:tr>
      <w:tr w:rsidR="00722927" w:rsidTr="00836802">
        <w:trPr>
          <w:cantSplit/>
          <w:trHeight w:val="1401"/>
        </w:trPr>
        <w:tc>
          <w:tcPr>
            <w:tcW w:w="568"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授课班级</w:t>
            </w:r>
          </w:p>
        </w:tc>
        <w:tc>
          <w:tcPr>
            <w:tcW w:w="660" w:type="dxa"/>
            <w:vAlign w:val="center"/>
          </w:tcPr>
          <w:p w:rsidR="00722927" w:rsidRDefault="00722927" w:rsidP="00836802">
            <w:pPr>
              <w:rPr>
                <w:rFonts w:ascii="楷体_GB2312" w:eastAsia="楷体_GB2312" w:hAnsi="宋体"/>
                <w:sz w:val="28"/>
                <w:szCs w:val="28"/>
              </w:rPr>
            </w:pPr>
            <w:r>
              <w:rPr>
                <w:rFonts w:ascii="楷体_GB2312" w:eastAsia="楷体_GB2312" w:hAnsi="宋体" w:hint="eastAsia"/>
                <w:sz w:val="28"/>
                <w:szCs w:val="28"/>
              </w:rPr>
              <w:t>电商</w:t>
            </w:r>
          </w:p>
        </w:tc>
        <w:tc>
          <w:tcPr>
            <w:tcW w:w="465"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上课</w:t>
            </w:r>
          </w:p>
          <w:p w:rsidR="00722927" w:rsidRDefault="00722927" w:rsidP="00836802">
            <w:pPr>
              <w:spacing w:line="320" w:lineRule="exact"/>
              <w:jc w:val="center"/>
              <w:rPr>
                <w:rFonts w:ascii="楷体_GB2312" w:eastAsia="楷体_GB2312" w:hAnsi="宋体"/>
                <w:sz w:val="28"/>
                <w:szCs w:val="28"/>
              </w:rPr>
            </w:pPr>
            <w:r>
              <w:rPr>
                <w:rFonts w:ascii="楷体_GB2312" w:eastAsia="楷体_GB2312" w:hAnsi="宋体" w:hint="eastAsia"/>
                <w:b/>
                <w:sz w:val="28"/>
                <w:szCs w:val="28"/>
              </w:rPr>
              <w:t>时间</w:t>
            </w:r>
          </w:p>
        </w:tc>
        <w:tc>
          <w:tcPr>
            <w:tcW w:w="2560" w:type="dxa"/>
            <w:vAlign w:val="center"/>
          </w:tcPr>
          <w:p w:rsidR="00722927" w:rsidRDefault="00722927" w:rsidP="00836802">
            <w:pPr>
              <w:spacing w:line="320" w:lineRule="exact"/>
              <w:ind w:firstLineChars="150" w:firstLine="420"/>
              <w:rPr>
                <w:rFonts w:ascii="楷体_GB2312" w:eastAsia="楷体_GB2312" w:hAnsi="宋体"/>
                <w:sz w:val="28"/>
                <w:szCs w:val="28"/>
              </w:rPr>
            </w:pPr>
            <w:r>
              <w:rPr>
                <w:rFonts w:ascii="楷体_GB2312" w:eastAsia="楷体_GB2312" w:hAnsi="宋体" w:hint="eastAsia"/>
                <w:sz w:val="28"/>
                <w:szCs w:val="28"/>
              </w:rPr>
              <w:t>周 月 日第    节至  周 月 日第    节</w:t>
            </w:r>
          </w:p>
        </w:tc>
        <w:tc>
          <w:tcPr>
            <w:tcW w:w="2945" w:type="dxa"/>
            <w:gridSpan w:val="2"/>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上课</w:t>
            </w:r>
          </w:p>
          <w:p w:rsidR="00722927" w:rsidRDefault="00722927" w:rsidP="00836802">
            <w:pPr>
              <w:spacing w:line="320" w:lineRule="exact"/>
              <w:jc w:val="center"/>
              <w:rPr>
                <w:rFonts w:ascii="楷体_GB2312" w:eastAsia="楷体_GB2312" w:hAnsi="宋体"/>
                <w:sz w:val="28"/>
                <w:szCs w:val="28"/>
              </w:rPr>
            </w:pPr>
            <w:r>
              <w:rPr>
                <w:rFonts w:ascii="楷体_GB2312" w:eastAsia="楷体_GB2312" w:hAnsi="宋体" w:hint="eastAsia"/>
                <w:b/>
                <w:sz w:val="28"/>
                <w:szCs w:val="28"/>
              </w:rPr>
              <w:t>地点</w:t>
            </w:r>
          </w:p>
        </w:tc>
        <w:tc>
          <w:tcPr>
            <w:tcW w:w="1605" w:type="dxa"/>
            <w:vAlign w:val="center"/>
          </w:tcPr>
          <w:p w:rsidR="00722927" w:rsidRPr="0070063A" w:rsidRDefault="00722927" w:rsidP="00722C26">
            <w:pPr>
              <w:spacing w:line="320" w:lineRule="exact"/>
              <w:jc w:val="left"/>
              <w:rPr>
                <w:rFonts w:ascii="宋体" w:hAnsi="宋体"/>
                <w:szCs w:val="21"/>
              </w:rPr>
            </w:pPr>
          </w:p>
        </w:tc>
      </w:tr>
      <w:tr w:rsidR="00722927" w:rsidTr="00836802">
        <w:trPr>
          <w:cantSplit/>
          <w:trHeight w:val="424"/>
        </w:trPr>
        <w:tc>
          <w:tcPr>
            <w:tcW w:w="568" w:type="dxa"/>
            <w:vMerge w:val="restart"/>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教学</w:t>
            </w:r>
          </w:p>
          <w:p w:rsidR="00722927" w:rsidRDefault="00722927" w:rsidP="00836802">
            <w:pPr>
              <w:spacing w:line="320" w:lineRule="exact"/>
              <w:jc w:val="center"/>
              <w:rPr>
                <w:rFonts w:ascii="楷体_GB2312" w:eastAsia="楷体_GB2312" w:hAnsi="宋体"/>
                <w:sz w:val="28"/>
                <w:szCs w:val="28"/>
              </w:rPr>
            </w:pPr>
            <w:r>
              <w:rPr>
                <w:rFonts w:ascii="楷体_GB2312" w:eastAsia="楷体_GB2312" w:hAnsi="宋体" w:hint="eastAsia"/>
                <w:b/>
                <w:sz w:val="28"/>
                <w:szCs w:val="28"/>
              </w:rPr>
              <w:t>目标</w:t>
            </w:r>
          </w:p>
        </w:tc>
        <w:tc>
          <w:tcPr>
            <w:tcW w:w="3685" w:type="dxa"/>
            <w:gridSpan w:val="3"/>
            <w:vAlign w:val="center"/>
          </w:tcPr>
          <w:p w:rsidR="00722927" w:rsidRDefault="00722927" w:rsidP="00836802">
            <w:pPr>
              <w:spacing w:line="320" w:lineRule="exact"/>
              <w:jc w:val="center"/>
              <w:rPr>
                <w:rFonts w:ascii="楷体_GB2312" w:eastAsia="楷体_GB2312" w:hAnsi="宋体-方正超大字符集" w:cs="宋体-方正超大字符集"/>
                <w:sz w:val="28"/>
                <w:szCs w:val="28"/>
              </w:rPr>
            </w:pPr>
            <w:r>
              <w:rPr>
                <w:rFonts w:ascii="楷体_GB2312" w:eastAsia="楷体_GB2312" w:hAnsi="宋体" w:hint="eastAsia"/>
                <w:b/>
                <w:sz w:val="28"/>
                <w:szCs w:val="28"/>
              </w:rPr>
              <w:t>能力目标</w:t>
            </w:r>
          </w:p>
        </w:tc>
        <w:tc>
          <w:tcPr>
            <w:tcW w:w="2525" w:type="dxa"/>
            <w:vAlign w:val="center"/>
          </w:tcPr>
          <w:p w:rsidR="00722927" w:rsidRDefault="00722927" w:rsidP="00836802">
            <w:pPr>
              <w:spacing w:line="320" w:lineRule="exact"/>
              <w:jc w:val="center"/>
              <w:rPr>
                <w:rFonts w:ascii="楷体_GB2312" w:eastAsia="楷体_GB2312" w:hAnsi="宋体-方正超大字符集" w:cs="宋体-方正超大字符集"/>
                <w:sz w:val="28"/>
                <w:szCs w:val="28"/>
              </w:rPr>
            </w:pPr>
            <w:r>
              <w:rPr>
                <w:rFonts w:ascii="楷体_GB2312" w:eastAsia="楷体_GB2312" w:hAnsi="宋体" w:hint="eastAsia"/>
                <w:b/>
                <w:sz w:val="28"/>
                <w:szCs w:val="28"/>
              </w:rPr>
              <w:t>知识目标</w:t>
            </w:r>
          </w:p>
        </w:tc>
        <w:tc>
          <w:tcPr>
            <w:tcW w:w="2025" w:type="dxa"/>
            <w:gridSpan w:val="2"/>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素质目标</w:t>
            </w:r>
          </w:p>
        </w:tc>
      </w:tr>
      <w:tr w:rsidR="00722927" w:rsidTr="00836802">
        <w:trPr>
          <w:cantSplit/>
          <w:trHeight w:val="1845"/>
        </w:trPr>
        <w:tc>
          <w:tcPr>
            <w:tcW w:w="568" w:type="dxa"/>
            <w:vMerge/>
            <w:vAlign w:val="center"/>
          </w:tcPr>
          <w:p w:rsidR="00722927" w:rsidRDefault="00722927" w:rsidP="00836802">
            <w:pPr>
              <w:spacing w:line="320" w:lineRule="exact"/>
              <w:jc w:val="center"/>
              <w:rPr>
                <w:rFonts w:ascii="楷体_GB2312" w:eastAsia="楷体_GB2312" w:hAnsi="宋体"/>
                <w:sz w:val="28"/>
                <w:szCs w:val="28"/>
              </w:rPr>
            </w:pPr>
          </w:p>
        </w:tc>
        <w:tc>
          <w:tcPr>
            <w:tcW w:w="3685" w:type="dxa"/>
            <w:gridSpan w:val="3"/>
            <w:vAlign w:val="center"/>
          </w:tcPr>
          <w:p w:rsidR="00722927" w:rsidRPr="0070063A" w:rsidRDefault="00722927" w:rsidP="00945226">
            <w:pPr>
              <w:spacing w:line="320" w:lineRule="exact"/>
              <w:rPr>
                <w:rFonts w:ascii="楷体_GB2312" w:eastAsia="楷体_GB2312" w:hAnsi="宋体"/>
                <w:szCs w:val="21"/>
              </w:rPr>
            </w:pPr>
            <w:r w:rsidRPr="0070063A">
              <w:rPr>
                <w:rFonts w:ascii="楷体_GB2312" w:eastAsia="楷体_GB2312" w:hAnsi="宋体" w:hint="eastAsia"/>
                <w:szCs w:val="21"/>
              </w:rPr>
              <w:t>1.能</w:t>
            </w:r>
            <w:r w:rsidR="00FE4E09">
              <w:rPr>
                <w:rFonts w:ascii="楷体_GB2312" w:eastAsia="楷体_GB2312" w:hAnsi="宋体" w:hint="eastAsia"/>
                <w:szCs w:val="21"/>
              </w:rPr>
              <w:t>运用所学</w:t>
            </w:r>
            <w:r w:rsidR="00C8634D">
              <w:rPr>
                <w:rFonts w:ascii="楷体_GB2312" w:eastAsia="楷体_GB2312" w:hAnsi="宋体" w:hint="eastAsia"/>
                <w:szCs w:val="21"/>
              </w:rPr>
              <w:t>知识，</w:t>
            </w:r>
            <w:r w:rsidR="00E052A1">
              <w:rPr>
                <w:rFonts w:ascii="楷体_GB2312" w:eastAsia="楷体_GB2312" w:hAnsi="宋体" w:hint="eastAsia"/>
                <w:szCs w:val="21"/>
              </w:rPr>
              <w:t>实际传达品牌信息的广告</w:t>
            </w:r>
            <w:r w:rsidRPr="0070063A">
              <w:rPr>
                <w:rFonts w:ascii="楷体_GB2312" w:eastAsia="楷体_GB2312" w:hAnsi="宋体" w:hint="eastAsia"/>
                <w:szCs w:val="21"/>
              </w:rPr>
              <w:t>。</w:t>
            </w:r>
          </w:p>
        </w:tc>
        <w:tc>
          <w:tcPr>
            <w:tcW w:w="2525" w:type="dxa"/>
            <w:vAlign w:val="center"/>
          </w:tcPr>
          <w:p w:rsidR="00E052A1" w:rsidRPr="008B07D0" w:rsidRDefault="0086296E" w:rsidP="008B07D0">
            <w:pPr>
              <w:spacing w:line="320" w:lineRule="exact"/>
              <w:rPr>
                <w:rFonts w:ascii="楷体_GB2312" w:eastAsia="楷体_GB2312" w:hAnsi="宋体"/>
                <w:szCs w:val="21"/>
              </w:rPr>
            </w:pPr>
            <w:r w:rsidRPr="0086296E">
              <w:rPr>
                <w:rFonts w:ascii="楷体_GB2312" w:eastAsia="楷体_GB2312" w:hAnsi="宋体" w:hint="eastAsia"/>
                <w:szCs w:val="21"/>
              </w:rPr>
              <w:t>1.</w:t>
            </w:r>
            <w:r w:rsidR="00E052A1" w:rsidRPr="008B07D0">
              <w:rPr>
                <w:rFonts w:ascii="楷体_GB2312" w:eastAsia="楷体_GB2312" w:hAnsi="宋体" w:hint="eastAsia"/>
                <w:szCs w:val="21"/>
              </w:rPr>
              <w:t xml:space="preserve"> 掌握广告视觉化的重要性。</w:t>
            </w:r>
          </w:p>
          <w:p w:rsidR="004267E5" w:rsidRPr="00B41FB2" w:rsidRDefault="00E052A1" w:rsidP="008B07D0">
            <w:pPr>
              <w:spacing w:line="320" w:lineRule="exact"/>
            </w:pPr>
            <w:r w:rsidRPr="008B07D0">
              <w:rPr>
                <w:rFonts w:ascii="楷体_GB2312" w:eastAsia="楷体_GB2312" w:hAnsi="宋体" w:hint="eastAsia"/>
                <w:szCs w:val="21"/>
              </w:rPr>
              <w:t>2．掌握广告视觉性的要求。</w:t>
            </w:r>
          </w:p>
        </w:tc>
        <w:tc>
          <w:tcPr>
            <w:tcW w:w="2025" w:type="dxa"/>
            <w:gridSpan w:val="2"/>
            <w:vAlign w:val="center"/>
          </w:tcPr>
          <w:p w:rsidR="00722927" w:rsidRPr="0070063A" w:rsidRDefault="00722927" w:rsidP="00836802">
            <w:pPr>
              <w:spacing w:line="320" w:lineRule="exact"/>
              <w:rPr>
                <w:rFonts w:ascii="楷体_GB2312" w:eastAsia="楷体_GB2312" w:hAnsi="宋体"/>
                <w:szCs w:val="21"/>
              </w:rPr>
            </w:pPr>
            <w:r w:rsidRPr="0070063A">
              <w:rPr>
                <w:rFonts w:ascii="楷体_GB2312" w:eastAsia="楷体_GB2312" w:hAnsi="宋体" w:hint="eastAsia"/>
                <w:szCs w:val="21"/>
              </w:rPr>
              <w:t>1.养成积极主动学习意识；</w:t>
            </w:r>
          </w:p>
          <w:p w:rsidR="00722927" w:rsidRPr="0070063A" w:rsidRDefault="00722927" w:rsidP="00836802">
            <w:pPr>
              <w:spacing w:line="320" w:lineRule="exact"/>
              <w:rPr>
                <w:rFonts w:ascii="楷体_GB2312" w:eastAsia="楷体_GB2312" w:hAnsi="宋体"/>
                <w:szCs w:val="21"/>
              </w:rPr>
            </w:pPr>
            <w:r w:rsidRPr="0070063A">
              <w:rPr>
                <w:rFonts w:ascii="楷体_GB2312" w:eastAsia="楷体_GB2312" w:hAnsi="宋体" w:hint="eastAsia"/>
                <w:szCs w:val="21"/>
              </w:rPr>
              <w:t>2.养成良好的团队合作精神；</w:t>
            </w:r>
          </w:p>
          <w:p w:rsidR="00722927" w:rsidRPr="0070063A" w:rsidRDefault="00722927" w:rsidP="00836802">
            <w:pPr>
              <w:spacing w:line="320" w:lineRule="exact"/>
              <w:rPr>
                <w:rFonts w:ascii="楷体_GB2312" w:eastAsia="楷体_GB2312" w:hAnsi="宋体"/>
                <w:szCs w:val="21"/>
              </w:rPr>
            </w:pPr>
            <w:r w:rsidRPr="0070063A">
              <w:rPr>
                <w:rFonts w:ascii="楷体_GB2312" w:eastAsia="楷体_GB2312" w:hAnsi="宋体" w:hint="eastAsia"/>
                <w:szCs w:val="21"/>
              </w:rPr>
              <w:t>3.</w:t>
            </w:r>
            <w:r w:rsidR="0023398A">
              <w:rPr>
                <w:rFonts w:ascii="楷体_GB2312" w:eastAsia="楷体_GB2312" w:hAnsi="宋体" w:hint="eastAsia"/>
                <w:szCs w:val="21"/>
              </w:rPr>
              <w:t>养成动手操作的</w:t>
            </w:r>
            <w:r w:rsidRPr="0070063A">
              <w:rPr>
                <w:rFonts w:ascii="楷体_GB2312" w:eastAsia="楷体_GB2312" w:hAnsi="宋体" w:hint="eastAsia"/>
                <w:szCs w:val="21"/>
              </w:rPr>
              <w:t>习惯。</w:t>
            </w:r>
          </w:p>
        </w:tc>
      </w:tr>
      <w:tr w:rsidR="00722927" w:rsidTr="00380678">
        <w:trPr>
          <w:cantSplit/>
          <w:trHeight w:val="1573"/>
        </w:trPr>
        <w:tc>
          <w:tcPr>
            <w:tcW w:w="568"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能力训练任务</w:t>
            </w:r>
          </w:p>
        </w:tc>
        <w:tc>
          <w:tcPr>
            <w:tcW w:w="8235" w:type="dxa"/>
            <w:gridSpan w:val="6"/>
            <w:vAlign w:val="center"/>
          </w:tcPr>
          <w:p w:rsidR="00722927" w:rsidRPr="00A03DBD" w:rsidRDefault="00B620E6" w:rsidP="00B620E6">
            <w:pPr>
              <w:spacing w:line="320" w:lineRule="exact"/>
              <w:rPr>
                <w:rFonts w:ascii="楷体_GB2312" w:eastAsia="楷体_GB2312" w:hAnsi="宋体"/>
                <w:szCs w:val="21"/>
              </w:rPr>
            </w:pPr>
            <w:r w:rsidRPr="00B620E6">
              <w:rPr>
                <w:rFonts w:ascii="楷体_GB2312" w:eastAsia="楷体_GB2312" w:hAnsi="宋体" w:hint="eastAsia"/>
                <w:szCs w:val="21"/>
              </w:rPr>
              <w:t>为“女士香水”设计一款广告海报，分析使用哪种方式进行营销</w:t>
            </w:r>
            <w:r w:rsidR="00234C82">
              <w:rPr>
                <w:rFonts w:ascii="楷体_GB2312" w:eastAsia="楷体_GB2312" w:hAnsi="宋体" w:hint="eastAsia"/>
                <w:szCs w:val="21"/>
              </w:rPr>
              <w:t>。</w:t>
            </w:r>
          </w:p>
        </w:tc>
      </w:tr>
      <w:tr w:rsidR="00722927" w:rsidTr="0086296E">
        <w:trPr>
          <w:cantSplit/>
          <w:trHeight w:val="2170"/>
        </w:trPr>
        <w:tc>
          <w:tcPr>
            <w:tcW w:w="568"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外语单词</w:t>
            </w:r>
          </w:p>
        </w:tc>
        <w:tc>
          <w:tcPr>
            <w:tcW w:w="8235" w:type="dxa"/>
            <w:gridSpan w:val="6"/>
            <w:vAlign w:val="center"/>
          </w:tcPr>
          <w:p w:rsidR="0023398A" w:rsidRDefault="0023398A" w:rsidP="0023398A">
            <w:pPr>
              <w:spacing w:line="320" w:lineRule="exact"/>
              <w:rPr>
                <w:rFonts w:ascii="楷体_GB2312" w:eastAsia="楷体_GB2312" w:hAnsi="宋体"/>
              </w:rPr>
            </w:pPr>
            <w:r>
              <w:rPr>
                <w:rFonts w:ascii="楷体_GB2312" w:eastAsia="楷体_GB2312" w:hAnsi="宋体" w:hint="eastAsia"/>
              </w:rPr>
              <w:t>1 视觉营销 visual merchandising     2 Color Balance 色彩平衡</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 xml:space="preserve">3 Script Typeface手写字体          4 Typography 排版 </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5 Hierarchy 层次                   6 Kerning 字母间隙</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7 Leading 行间距                   8 Tracking 字间距</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 xml:space="preserve">9 Serif Typeface </w:t>
            </w:r>
            <w:proofErr w:type="gramStart"/>
            <w:r>
              <w:rPr>
                <w:rFonts w:ascii="楷体_GB2312" w:eastAsia="楷体_GB2312" w:hAnsi="宋体" w:hint="eastAsia"/>
              </w:rPr>
              <w:t>衬线字体</w:t>
            </w:r>
            <w:proofErr w:type="gramEnd"/>
            <w:r>
              <w:rPr>
                <w:rFonts w:ascii="楷体_GB2312" w:eastAsia="楷体_GB2312" w:hAnsi="宋体" w:hint="eastAsia"/>
              </w:rPr>
              <w:t xml:space="preserve">          10 Sans Serif Typeface </w:t>
            </w:r>
            <w:proofErr w:type="gramStart"/>
            <w:r>
              <w:rPr>
                <w:rFonts w:ascii="楷体_GB2312" w:eastAsia="楷体_GB2312" w:hAnsi="宋体" w:hint="eastAsia"/>
              </w:rPr>
              <w:t>非衬线</w:t>
            </w:r>
            <w:proofErr w:type="gramEnd"/>
            <w:r>
              <w:rPr>
                <w:rFonts w:ascii="楷体_GB2312" w:eastAsia="楷体_GB2312" w:hAnsi="宋体" w:hint="eastAsia"/>
              </w:rPr>
              <w:t>体</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 xml:space="preserve">11 Legibility 可读性               12 Palette 调色板 </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13 Analogous 类似色                14 Complementary 互补色</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15 Triadic 三色                    16 Warm</w:t>
            </w:r>
            <w:r>
              <w:rPr>
                <w:rFonts w:ascii="楷体_GB2312" w:eastAsia="楷体_GB2312" w:hAnsi="宋体" w:hint="eastAsia"/>
              </w:rPr>
              <w:t> </w:t>
            </w:r>
            <w:r>
              <w:rPr>
                <w:rFonts w:ascii="楷体_GB2312" w:eastAsia="楷体_GB2312" w:hAnsi="宋体" w:hint="eastAsia"/>
              </w:rPr>
              <w:t>Colors暖色调</w:t>
            </w:r>
          </w:p>
          <w:p w:rsidR="0023398A" w:rsidRDefault="0023398A" w:rsidP="0023398A">
            <w:pPr>
              <w:spacing w:line="320" w:lineRule="exact"/>
              <w:rPr>
                <w:rFonts w:ascii="楷体_GB2312" w:eastAsia="楷体_GB2312" w:hAnsi="宋体" w:hint="eastAsia"/>
              </w:rPr>
            </w:pPr>
            <w:r>
              <w:rPr>
                <w:rFonts w:ascii="楷体_GB2312" w:eastAsia="楷体_GB2312" w:hAnsi="宋体" w:hint="eastAsia"/>
              </w:rPr>
              <w:t>17 Cool</w:t>
            </w:r>
            <w:r>
              <w:rPr>
                <w:rFonts w:ascii="楷体_GB2312" w:eastAsia="楷体_GB2312" w:hAnsi="宋体" w:hint="eastAsia"/>
              </w:rPr>
              <w:t> </w:t>
            </w:r>
            <w:r>
              <w:rPr>
                <w:rFonts w:ascii="楷体_GB2312" w:eastAsia="楷体_GB2312" w:hAnsi="宋体" w:hint="eastAsia"/>
              </w:rPr>
              <w:t>Colors冷色调             18 Legibility）可读性</w:t>
            </w:r>
          </w:p>
          <w:p w:rsidR="00722927" w:rsidRPr="0070063A" w:rsidRDefault="0023398A" w:rsidP="0023398A">
            <w:pPr>
              <w:spacing w:line="320" w:lineRule="exact"/>
              <w:rPr>
                <w:rFonts w:ascii="楷体_GB2312" w:eastAsia="楷体_GB2312" w:hAnsi="宋体"/>
              </w:rPr>
            </w:pPr>
            <w:r>
              <w:rPr>
                <w:rFonts w:ascii="楷体_GB2312" w:eastAsia="楷体_GB2312" w:hAnsi="宋体" w:hint="eastAsia"/>
                <w:kern w:val="0"/>
              </w:rPr>
              <w:t>19 brand identity品牌识别         20 Logotype字体LOGO</w:t>
            </w:r>
            <w:bookmarkStart w:id="0" w:name="_GoBack"/>
            <w:bookmarkEnd w:id="0"/>
          </w:p>
        </w:tc>
      </w:tr>
      <w:tr w:rsidR="00722927" w:rsidTr="00836802">
        <w:trPr>
          <w:cantSplit/>
          <w:trHeight w:val="2170"/>
        </w:trPr>
        <w:tc>
          <w:tcPr>
            <w:tcW w:w="568"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案例</w:t>
            </w:r>
            <w:proofErr w:type="gramStart"/>
            <w:r>
              <w:rPr>
                <w:rFonts w:ascii="楷体_GB2312" w:eastAsia="楷体_GB2312" w:hAnsi="宋体" w:hint="eastAsia"/>
                <w:b/>
                <w:sz w:val="28"/>
                <w:szCs w:val="28"/>
              </w:rPr>
              <w:t>和</w:t>
            </w:r>
            <w:proofErr w:type="gramEnd"/>
          </w:p>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教学</w:t>
            </w:r>
          </w:p>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材料</w:t>
            </w:r>
          </w:p>
        </w:tc>
        <w:tc>
          <w:tcPr>
            <w:tcW w:w="8235" w:type="dxa"/>
            <w:gridSpan w:val="6"/>
          </w:tcPr>
          <w:p w:rsidR="0086296E" w:rsidRDefault="0086296E" w:rsidP="00836802">
            <w:pPr>
              <w:spacing w:line="320" w:lineRule="exact"/>
              <w:rPr>
                <w:rFonts w:ascii="楷体_GB2312" w:eastAsia="楷体_GB2312" w:hAnsi="宋体"/>
                <w:szCs w:val="21"/>
              </w:rPr>
            </w:pPr>
          </w:p>
          <w:p w:rsidR="00722927" w:rsidRDefault="00722927" w:rsidP="00836802">
            <w:pPr>
              <w:spacing w:line="320" w:lineRule="exact"/>
              <w:rPr>
                <w:rFonts w:ascii="楷体_GB2312" w:eastAsia="楷体_GB2312" w:hAnsi="宋体"/>
                <w:szCs w:val="21"/>
              </w:rPr>
            </w:pPr>
            <w:r w:rsidRPr="0070063A">
              <w:rPr>
                <w:rFonts w:ascii="楷体_GB2312" w:eastAsia="楷体_GB2312" w:hAnsi="宋体" w:hint="eastAsia"/>
                <w:szCs w:val="21"/>
              </w:rPr>
              <w:t>课件：</w:t>
            </w:r>
            <w:r w:rsidR="00B620E6">
              <w:rPr>
                <w:rFonts w:hint="eastAsia"/>
              </w:rPr>
              <w:t xml:space="preserve"> </w:t>
            </w:r>
            <w:r w:rsidR="00B620E6" w:rsidRPr="008B07D0">
              <w:rPr>
                <w:rFonts w:ascii="楷体_GB2312" w:eastAsia="楷体_GB2312" w:hAnsi="宋体" w:hint="eastAsia"/>
                <w:szCs w:val="21"/>
              </w:rPr>
              <w:t>广告的视觉传达</w:t>
            </w:r>
          </w:p>
          <w:p w:rsidR="0086296E" w:rsidRDefault="0086296E" w:rsidP="00836802">
            <w:pPr>
              <w:spacing w:line="320" w:lineRule="exact"/>
              <w:rPr>
                <w:rFonts w:ascii="楷体_GB2312" w:eastAsia="楷体_GB2312" w:hAnsi="宋体"/>
                <w:szCs w:val="21"/>
              </w:rPr>
            </w:pPr>
            <w:r>
              <w:rPr>
                <w:rFonts w:ascii="楷体_GB2312" w:eastAsia="楷体_GB2312" w:hAnsi="宋体" w:hint="eastAsia"/>
                <w:szCs w:val="21"/>
              </w:rPr>
              <w:t>淘宝、天猫、京东网站</w:t>
            </w:r>
          </w:p>
          <w:p w:rsidR="00722927" w:rsidRDefault="0070063A" w:rsidP="00836802">
            <w:pPr>
              <w:spacing w:line="320" w:lineRule="exact"/>
              <w:rPr>
                <w:rFonts w:ascii="楷体_GB2312" w:eastAsia="楷体_GB2312" w:hAnsi="宋体"/>
                <w:sz w:val="28"/>
                <w:szCs w:val="28"/>
              </w:rPr>
            </w:pPr>
            <w:r w:rsidRPr="0070063A">
              <w:rPr>
                <w:rFonts w:ascii="楷体_GB2312" w:eastAsia="楷体_GB2312" w:hAnsi="宋体" w:hint="eastAsia"/>
                <w:szCs w:val="21"/>
              </w:rPr>
              <w:t>仪器、设备：安装PS</w:t>
            </w:r>
            <w:r w:rsidRPr="0070063A">
              <w:rPr>
                <w:rFonts w:ascii="楷体_GB2312" w:eastAsia="楷体_GB2312" w:hAnsi="宋体"/>
                <w:szCs w:val="21"/>
              </w:rPr>
              <w:t xml:space="preserve"> </w:t>
            </w:r>
            <w:r w:rsidRPr="0070063A">
              <w:rPr>
                <w:rFonts w:ascii="楷体_GB2312" w:eastAsia="楷体_GB2312" w:hAnsi="宋体" w:hint="eastAsia"/>
                <w:szCs w:val="21"/>
              </w:rPr>
              <w:t>cs6的电脑</w:t>
            </w:r>
          </w:p>
        </w:tc>
      </w:tr>
    </w:tbl>
    <w:p w:rsidR="00722927" w:rsidRPr="00270891" w:rsidRDefault="00722927" w:rsidP="00722927">
      <w:pPr>
        <w:spacing w:line="320" w:lineRule="exact"/>
        <w:rPr>
          <w:b/>
          <w:bCs/>
          <w:sz w:val="30"/>
        </w:rPr>
      </w:pPr>
      <w:r>
        <w:br w:type="page"/>
      </w:r>
      <w:r>
        <w:rPr>
          <w:rFonts w:hint="eastAsia"/>
          <w:b/>
          <w:bCs/>
          <w:sz w:val="30"/>
        </w:rPr>
        <w:lastRenderedPageBreak/>
        <w:t>单元教学进度</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1965"/>
        <w:gridCol w:w="2474"/>
        <w:gridCol w:w="2771"/>
        <w:gridCol w:w="891"/>
      </w:tblGrid>
      <w:tr w:rsidR="00722927" w:rsidTr="0070063A">
        <w:trPr>
          <w:trHeight w:val="465"/>
        </w:trPr>
        <w:tc>
          <w:tcPr>
            <w:tcW w:w="899"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步骤</w:t>
            </w:r>
          </w:p>
        </w:tc>
        <w:tc>
          <w:tcPr>
            <w:tcW w:w="1965"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教学内容及能力/知识目标</w:t>
            </w:r>
          </w:p>
        </w:tc>
        <w:tc>
          <w:tcPr>
            <w:tcW w:w="2474"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教师活动</w:t>
            </w:r>
          </w:p>
        </w:tc>
        <w:tc>
          <w:tcPr>
            <w:tcW w:w="2771"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学生活动</w:t>
            </w:r>
          </w:p>
        </w:tc>
        <w:tc>
          <w:tcPr>
            <w:tcW w:w="891" w:type="dxa"/>
            <w:vAlign w:val="center"/>
          </w:tcPr>
          <w:p w:rsidR="00722927" w:rsidRDefault="00722927" w:rsidP="00836802">
            <w:pPr>
              <w:spacing w:line="320" w:lineRule="exact"/>
              <w:jc w:val="center"/>
              <w:rPr>
                <w:rFonts w:ascii="楷体_GB2312" w:eastAsia="楷体_GB2312" w:hAnsi="宋体"/>
                <w:b/>
                <w:sz w:val="28"/>
                <w:szCs w:val="28"/>
              </w:rPr>
            </w:pPr>
            <w:r>
              <w:rPr>
                <w:rFonts w:ascii="楷体_GB2312" w:eastAsia="楷体_GB2312" w:hAnsi="宋体" w:hint="eastAsia"/>
                <w:b/>
                <w:sz w:val="28"/>
                <w:szCs w:val="28"/>
              </w:rPr>
              <w:t>时间（分钟）</w:t>
            </w:r>
          </w:p>
        </w:tc>
      </w:tr>
      <w:tr w:rsidR="003818DC" w:rsidTr="0070555F">
        <w:trPr>
          <w:cantSplit/>
          <w:trHeight w:val="2345"/>
        </w:trPr>
        <w:tc>
          <w:tcPr>
            <w:tcW w:w="899" w:type="dxa"/>
            <w:vAlign w:val="center"/>
          </w:tcPr>
          <w:p w:rsidR="003818DC" w:rsidRDefault="003818DC" w:rsidP="00836802">
            <w:pPr>
              <w:spacing w:line="320" w:lineRule="exact"/>
              <w:jc w:val="center"/>
              <w:rPr>
                <w:rFonts w:ascii="楷体_GB2312" w:eastAsia="楷体_GB2312" w:hAnsi="宋体"/>
                <w:b/>
                <w:bCs/>
                <w:sz w:val="28"/>
                <w:szCs w:val="28"/>
              </w:rPr>
            </w:pPr>
            <w:r>
              <w:rPr>
                <w:rFonts w:ascii="楷体_GB2312" w:eastAsia="楷体_GB2312" w:hAnsi="宋体" w:hint="eastAsia"/>
                <w:b/>
                <w:bCs/>
                <w:sz w:val="28"/>
                <w:szCs w:val="28"/>
              </w:rPr>
              <w:t>1</w:t>
            </w:r>
          </w:p>
          <w:p w:rsidR="003818DC" w:rsidRDefault="003818DC" w:rsidP="00836802">
            <w:pPr>
              <w:spacing w:line="320" w:lineRule="exact"/>
              <w:jc w:val="center"/>
              <w:rPr>
                <w:rFonts w:ascii="楷体_GB2312" w:eastAsia="楷体_GB2312" w:hAnsi="宋体"/>
              </w:rPr>
            </w:pPr>
            <w:r>
              <w:rPr>
                <w:rFonts w:ascii="楷体_GB2312" w:eastAsia="楷体_GB2312" w:hAnsi="宋体" w:hint="eastAsia"/>
              </w:rPr>
              <w:t>（课前）</w:t>
            </w:r>
          </w:p>
        </w:tc>
        <w:tc>
          <w:tcPr>
            <w:tcW w:w="1965" w:type="dxa"/>
            <w:vAlign w:val="center"/>
          </w:tcPr>
          <w:p w:rsidR="003818DC" w:rsidRPr="003818DC" w:rsidRDefault="003818DC" w:rsidP="00836802">
            <w:pPr>
              <w:spacing w:line="320" w:lineRule="exact"/>
              <w:rPr>
                <w:rFonts w:ascii="楷体_GB2312" w:eastAsia="楷体_GB2312" w:hAnsi="宋体"/>
              </w:rPr>
            </w:pPr>
            <w:r>
              <w:rPr>
                <w:rFonts w:ascii="楷体_GB2312" w:eastAsia="楷体_GB2312" w:hAnsi="宋体" w:hint="eastAsia"/>
              </w:rPr>
              <w:t>教学内容</w:t>
            </w:r>
            <w:r>
              <w:rPr>
                <w:rFonts w:ascii="楷体_GB2312" w:eastAsia="楷体_GB2312" w:hAnsi="宋体"/>
              </w:rPr>
              <w:t>：</w:t>
            </w:r>
            <w:r>
              <w:rPr>
                <w:rFonts w:ascii="楷体_GB2312" w:eastAsia="楷体_GB2312" w:hAnsi="宋体" w:hint="eastAsia"/>
              </w:rPr>
              <w:t>复习回顾；</w:t>
            </w:r>
          </w:p>
        </w:tc>
        <w:tc>
          <w:tcPr>
            <w:tcW w:w="2474" w:type="dxa"/>
            <w:vAlign w:val="center"/>
          </w:tcPr>
          <w:p w:rsidR="003818DC" w:rsidRDefault="003818DC" w:rsidP="003818DC">
            <w:pPr>
              <w:rPr>
                <w:rFonts w:ascii="楷体_GB2312" w:eastAsia="楷体_GB2312" w:hAnsi="宋体"/>
              </w:rPr>
            </w:pPr>
            <w:r>
              <w:rPr>
                <w:rFonts w:ascii="楷体_GB2312" w:eastAsia="楷体_GB2312" w:hAnsi="宋体" w:hint="eastAsia"/>
              </w:rPr>
              <w:t>复习提问：</w:t>
            </w:r>
          </w:p>
          <w:p w:rsidR="00B620E6" w:rsidRPr="008B07D0" w:rsidRDefault="00B620E6" w:rsidP="008B07D0">
            <w:pPr>
              <w:spacing w:line="320" w:lineRule="exact"/>
              <w:rPr>
                <w:rFonts w:ascii="楷体_GB2312" w:eastAsia="楷体_GB2312" w:hAnsi="宋体"/>
                <w:szCs w:val="21"/>
              </w:rPr>
            </w:pPr>
            <w:r w:rsidRPr="008B07D0">
              <w:rPr>
                <w:rFonts w:ascii="楷体_GB2312" w:eastAsia="楷体_GB2312" w:hAnsi="宋体" w:hint="eastAsia"/>
                <w:szCs w:val="21"/>
              </w:rPr>
              <w:t>1、店铺专属VI是什么？</w:t>
            </w:r>
          </w:p>
          <w:p w:rsidR="00B620E6" w:rsidRPr="008B07D0" w:rsidRDefault="00B620E6" w:rsidP="008B07D0">
            <w:pPr>
              <w:spacing w:line="320" w:lineRule="exact"/>
              <w:rPr>
                <w:rFonts w:ascii="楷体_GB2312" w:eastAsia="楷体_GB2312" w:hAnsi="宋体"/>
                <w:szCs w:val="21"/>
              </w:rPr>
            </w:pPr>
            <w:r w:rsidRPr="008B07D0">
              <w:rPr>
                <w:rFonts w:ascii="楷体_GB2312" w:eastAsia="楷体_GB2312" w:hAnsi="宋体" w:hint="eastAsia"/>
                <w:szCs w:val="21"/>
              </w:rPr>
              <w:t>2、怎么定义店铺的风格？怎么让色彩与风格的搭配更完美？</w:t>
            </w:r>
          </w:p>
          <w:p w:rsidR="003818DC" w:rsidRPr="00B620E6" w:rsidRDefault="00B620E6" w:rsidP="008B07D0">
            <w:pPr>
              <w:spacing w:line="320" w:lineRule="exact"/>
              <w:rPr>
                <w:rFonts w:ascii="宋体" w:hAnsi="宋体"/>
                <w:szCs w:val="21"/>
              </w:rPr>
            </w:pPr>
            <w:r w:rsidRPr="008B07D0">
              <w:rPr>
                <w:rFonts w:ascii="楷体_GB2312" w:eastAsia="楷体_GB2312" w:hAnsi="宋体" w:hint="eastAsia"/>
                <w:szCs w:val="21"/>
              </w:rPr>
              <w:t>3、怎么对店铺商品图片进行视觉统一化处理？</w:t>
            </w:r>
          </w:p>
        </w:tc>
        <w:tc>
          <w:tcPr>
            <w:tcW w:w="2771" w:type="dxa"/>
            <w:vAlign w:val="center"/>
          </w:tcPr>
          <w:p w:rsidR="003818DC" w:rsidRPr="00B742A3" w:rsidRDefault="003818DC" w:rsidP="00836802">
            <w:pPr>
              <w:spacing w:line="320" w:lineRule="exact"/>
              <w:rPr>
                <w:rFonts w:ascii="楷体_GB2312" w:eastAsia="楷体_GB2312" w:hAnsi="宋体"/>
              </w:rPr>
            </w:pPr>
            <w:r>
              <w:rPr>
                <w:rFonts w:ascii="楷体_GB2312" w:eastAsia="楷体_GB2312" w:hAnsi="宋体" w:hint="eastAsia"/>
              </w:rPr>
              <w:t>回答思考</w:t>
            </w:r>
            <w:r w:rsidR="00085958">
              <w:rPr>
                <w:rFonts w:ascii="楷体_GB2312" w:eastAsia="楷体_GB2312" w:hAnsi="宋体" w:hint="eastAsia"/>
              </w:rPr>
              <w:t>讨论</w:t>
            </w:r>
          </w:p>
        </w:tc>
        <w:tc>
          <w:tcPr>
            <w:tcW w:w="891" w:type="dxa"/>
            <w:vAlign w:val="center"/>
          </w:tcPr>
          <w:p w:rsidR="003818DC" w:rsidRDefault="003818DC" w:rsidP="00836802">
            <w:pPr>
              <w:spacing w:line="320" w:lineRule="exact"/>
              <w:rPr>
                <w:rFonts w:ascii="楷体_GB2312" w:eastAsia="楷体_GB2312" w:hAnsi="宋体"/>
              </w:rPr>
            </w:pPr>
            <w:r>
              <w:rPr>
                <w:rFonts w:ascii="楷体_GB2312" w:eastAsia="楷体_GB2312" w:hAnsi="宋体" w:hint="eastAsia"/>
              </w:rPr>
              <w:t>10</w:t>
            </w:r>
          </w:p>
        </w:tc>
      </w:tr>
      <w:tr w:rsidR="003818DC" w:rsidTr="00803845">
        <w:trPr>
          <w:cantSplit/>
          <w:trHeight w:val="2286"/>
        </w:trPr>
        <w:tc>
          <w:tcPr>
            <w:tcW w:w="899" w:type="dxa"/>
            <w:vAlign w:val="center"/>
          </w:tcPr>
          <w:p w:rsidR="003818DC" w:rsidRDefault="003818DC" w:rsidP="00836802">
            <w:pPr>
              <w:spacing w:line="320" w:lineRule="exact"/>
              <w:jc w:val="center"/>
              <w:rPr>
                <w:rFonts w:ascii="楷体_GB2312" w:eastAsia="楷体_GB2312" w:hAnsi="宋体"/>
              </w:rPr>
            </w:pPr>
            <w:r>
              <w:rPr>
                <w:rFonts w:ascii="楷体_GB2312" w:eastAsia="楷体_GB2312" w:hAnsi="宋体" w:hint="eastAsia"/>
                <w:b/>
                <w:bCs/>
                <w:sz w:val="28"/>
                <w:szCs w:val="28"/>
              </w:rPr>
              <w:t>2</w:t>
            </w:r>
            <w:r>
              <w:rPr>
                <w:rFonts w:ascii="楷体_GB2312" w:eastAsia="楷体_GB2312" w:hAnsi="宋体" w:hint="eastAsia"/>
              </w:rPr>
              <w:t>（导入）</w:t>
            </w:r>
          </w:p>
        </w:tc>
        <w:tc>
          <w:tcPr>
            <w:tcW w:w="1965" w:type="dxa"/>
            <w:vAlign w:val="center"/>
          </w:tcPr>
          <w:p w:rsidR="003818DC" w:rsidRPr="003818DC" w:rsidRDefault="003818DC" w:rsidP="00594ED8">
            <w:pPr>
              <w:spacing w:line="320" w:lineRule="exact"/>
              <w:rPr>
                <w:rFonts w:ascii="宋体" w:hAnsi="宋体"/>
                <w:szCs w:val="21"/>
              </w:rPr>
            </w:pPr>
            <w:r w:rsidRPr="00594ED8">
              <w:rPr>
                <w:rFonts w:ascii="楷体_GB2312" w:eastAsia="楷体_GB2312" w:hint="eastAsia"/>
                <w:szCs w:val="21"/>
              </w:rPr>
              <w:t>导入：</w:t>
            </w:r>
            <w:r w:rsidR="00E052A1" w:rsidRPr="008B07D0">
              <w:rPr>
                <w:rFonts w:ascii="楷体_GB2312" w:eastAsia="楷体_GB2312" w:hAnsi="宋体" w:hint="eastAsia"/>
                <w:szCs w:val="21"/>
              </w:rPr>
              <w:t>广告怎么传达品牌信息？有哪些注意事项？</w:t>
            </w:r>
          </w:p>
        </w:tc>
        <w:tc>
          <w:tcPr>
            <w:tcW w:w="2474" w:type="dxa"/>
            <w:vAlign w:val="center"/>
          </w:tcPr>
          <w:p w:rsidR="003818DC" w:rsidRDefault="001433EF" w:rsidP="00836802">
            <w:pPr>
              <w:spacing w:line="320" w:lineRule="exact"/>
              <w:rPr>
                <w:rFonts w:ascii="楷体_GB2312" w:eastAsia="楷体_GB2312" w:hAnsi="宋体"/>
              </w:rPr>
            </w:pPr>
            <w:r>
              <w:rPr>
                <w:rFonts w:ascii="楷体_GB2312" w:eastAsia="楷体_GB2312" w:hAnsi="宋体" w:hint="eastAsia"/>
              </w:rPr>
              <w:t>引导大家思考</w:t>
            </w:r>
            <w:r w:rsidR="00E052A1">
              <w:rPr>
                <w:rFonts w:ascii="楷体_GB2312" w:eastAsia="楷体_GB2312" w:hAnsi="宋体" w:hint="eastAsia"/>
              </w:rPr>
              <w:t>品牌信息传达过程中的要点</w:t>
            </w:r>
            <w:r>
              <w:rPr>
                <w:rFonts w:ascii="楷体_GB2312" w:eastAsia="楷体_GB2312" w:hAnsi="宋体" w:hint="eastAsia"/>
              </w:rPr>
              <w:t>？</w:t>
            </w:r>
          </w:p>
        </w:tc>
        <w:tc>
          <w:tcPr>
            <w:tcW w:w="2771" w:type="dxa"/>
            <w:vAlign w:val="center"/>
          </w:tcPr>
          <w:p w:rsidR="003818DC" w:rsidRDefault="001433EF" w:rsidP="00836802">
            <w:pPr>
              <w:spacing w:line="320" w:lineRule="exact"/>
              <w:rPr>
                <w:rFonts w:ascii="楷体_GB2312" w:eastAsia="楷体_GB2312" w:hAnsi="宋体"/>
              </w:rPr>
            </w:pPr>
            <w:r>
              <w:rPr>
                <w:rFonts w:ascii="楷体_GB2312" w:eastAsia="楷体_GB2312" w:hAnsi="宋体" w:hint="eastAsia"/>
              </w:rPr>
              <w:t>分组讨论回答</w:t>
            </w:r>
          </w:p>
          <w:p w:rsidR="00594ED8" w:rsidRPr="00B742A3" w:rsidRDefault="00594ED8" w:rsidP="00836802">
            <w:pPr>
              <w:spacing w:line="320" w:lineRule="exact"/>
              <w:rPr>
                <w:rFonts w:ascii="楷体_GB2312" w:eastAsia="楷体_GB2312" w:hAnsi="宋体"/>
              </w:rPr>
            </w:pPr>
            <w:r>
              <w:rPr>
                <w:rFonts w:ascii="楷体_GB2312" w:eastAsia="楷体_GB2312" w:hAnsi="宋体" w:hint="eastAsia"/>
              </w:rPr>
              <w:t>操作演示</w:t>
            </w:r>
          </w:p>
        </w:tc>
        <w:tc>
          <w:tcPr>
            <w:tcW w:w="891" w:type="dxa"/>
            <w:vAlign w:val="center"/>
          </w:tcPr>
          <w:p w:rsidR="003818DC" w:rsidRDefault="003818DC" w:rsidP="00836802">
            <w:pPr>
              <w:spacing w:line="320" w:lineRule="exact"/>
              <w:rPr>
                <w:rFonts w:ascii="楷体_GB2312" w:eastAsia="楷体_GB2312" w:hAnsi="宋体"/>
              </w:rPr>
            </w:pPr>
            <w:r>
              <w:rPr>
                <w:rFonts w:ascii="楷体_GB2312" w:eastAsia="楷体_GB2312" w:hAnsi="宋体" w:hint="eastAsia"/>
              </w:rPr>
              <w:t>20</w:t>
            </w:r>
          </w:p>
        </w:tc>
      </w:tr>
      <w:tr w:rsidR="00722927" w:rsidTr="0070063A">
        <w:trPr>
          <w:cantSplit/>
          <w:trHeight w:val="1010"/>
        </w:trPr>
        <w:tc>
          <w:tcPr>
            <w:tcW w:w="899" w:type="dxa"/>
            <w:vAlign w:val="center"/>
          </w:tcPr>
          <w:p w:rsidR="00722927" w:rsidRDefault="00722927" w:rsidP="00836802">
            <w:pPr>
              <w:spacing w:line="320" w:lineRule="exact"/>
              <w:jc w:val="center"/>
              <w:rPr>
                <w:rFonts w:ascii="楷体_GB2312" w:eastAsia="楷体_GB2312" w:hAnsi="宋体"/>
              </w:rPr>
            </w:pPr>
            <w:r>
              <w:rPr>
                <w:rFonts w:ascii="楷体_GB2312" w:eastAsia="楷体_GB2312" w:hAnsi="宋体" w:hint="eastAsia"/>
                <w:b/>
                <w:bCs/>
                <w:sz w:val="28"/>
                <w:szCs w:val="28"/>
              </w:rPr>
              <w:t>3</w:t>
            </w:r>
            <w:r>
              <w:rPr>
                <w:rFonts w:ascii="楷体_GB2312" w:eastAsia="楷体_GB2312" w:hAnsi="宋体" w:hint="eastAsia"/>
              </w:rPr>
              <w:t>（第</w:t>
            </w:r>
            <w:r w:rsidR="00723E3E">
              <w:rPr>
                <w:rFonts w:ascii="楷体_GB2312" w:eastAsia="楷体_GB2312" w:hAnsi="宋体" w:hint="eastAsia"/>
              </w:rPr>
              <w:t>七</w:t>
            </w:r>
            <w:r>
              <w:rPr>
                <w:rFonts w:ascii="楷体_GB2312" w:eastAsia="楷体_GB2312" w:hAnsi="宋体" w:hint="eastAsia"/>
              </w:rPr>
              <w:t>次课）任务</w:t>
            </w:r>
            <w:r>
              <w:rPr>
                <w:rFonts w:ascii="楷体_GB2312" w:eastAsia="楷体_GB2312" w:hAnsi="宋体"/>
              </w:rPr>
              <w:t>1</w:t>
            </w:r>
          </w:p>
        </w:tc>
        <w:tc>
          <w:tcPr>
            <w:tcW w:w="1965" w:type="dxa"/>
            <w:vAlign w:val="center"/>
          </w:tcPr>
          <w:p w:rsidR="00722927" w:rsidRDefault="00E052A1" w:rsidP="00836802">
            <w:pPr>
              <w:spacing w:line="320" w:lineRule="exact"/>
              <w:rPr>
                <w:rFonts w:ascii="楷体_GB2312" w:eastAsia="楷体_GB2312" w:hAnsi="宋体"/>
              </w:rPr>
            </w:pPr>
            <w:r>
              <w:rPr>
                <w:rFonts w:ascii="楷体_GB2312" w:eastAsia="楷体_GB2312" w:hAnsi="宋体" w:hint="eastAsia"/>
                <w:color w:val="000000" w:themeColor="text1"/>
                <w:szCs w:val="21"/>
              </w:rPr>
              <w:t>广告视觉性的重要性及要求</w:t>
            </w:r>
          </w:p>
        </w:tc>
        <w:tc>
          <w:tcPr>
            <w:tcW w:w="2474" w:type="dxa"/>
            <w:vAlign w:val="center"/>
          </w:tcPr>
          <w:p w:rsidR="001A2D86" w:rsidRDefault="001A2D86" w:rsidP="00085958">
            <w:pPr>
              <w:spacing w:line="320" w:lineRule="exact"/>
              <w:rPr>
                <w:rFonts w:ascii="楷体_GB2312" w:eastAsia="楷体_GB2312" w:hAnsi="宋体"/>
              </w:rPr>
            </w:pPr>
            <w:r>
              <w:rPr>
                <w:rFonts w:ascii="楷体_GB2312" w:eastAsia="楷体_GB2312" w:hAnsi="宋体" w:hint="eastAsia"/>
              </w:rPr>
              <w:t>演示</w:t>
            </w:r>
            <w:proofErr w:type="gramStart"/>
            <w:r>
              <w:rPr>
                <w:rFonts w:ascii="楷体_GB2312" w:eastAsia="楷体_GB2312" w:hAnsi="宋体" w:hint="eastAsia"/>
              </w:rPr>
              <w:t>店铺</w:t>
            </w:r>
            <w:r w:rsidR="00E052A1">
              <w:rPr>
                <w:rFonts w:ascii="楷体_GB2312" w:eastAsia="楷体_GB2312" w:hAnsi="宋体" w:hint="eastAsia"/>
                <w:color w:val="000000" w:themeColor="text1"/>
                <w:szCs w:val="21"/>
              </w:rPr>
              <w:t>店铺</w:t>
            </w:r>
            <w:proofErr w:type="gramEnd"/>
            <w:r w:rsidR="00E052A1">
              <w:rPr>
                <w:rFonts w:ascii="楷体_GB2312" w:eastAsia="楷体_GB2312" w:hAnsi="宋体" w:hint="eastAsia"/>
                <w:color w:val="000000" w:themeColor="text1"/>
                <w:szCs w:val="21"/>
              </w:rPr>
              <w:t>广告店铺传达要点</w:t>
            </w:r>
            <w:r>
              <w:rPr>
                <w:rFonts w:ascii="楷体_GB2312" w:eastAsia="楷体_GB2312" w:hAnsi="宋体" w:hint="eastAsia"/>
              </w:rPr>
              <w:t>；</w:t>
            </w:r>
          </w:p>
        </w:tc>
        <w:tc>
          <w:tcPr>
            <w:tcW w:w="2771" w:type="dxa"/>
            <w:vAlign w:val="center"/>
          </w:tcPr>
          <w:p w:rsidR="00594ED8" w:rsidRPr="00B742A3" w:rsidRDefault="00234C82" w:rsidP="001433EF">
            <w:pPr>
              <w:spacing w:line="320" w:lineRule="exact"/>
              <w:rPr>
                <w:rFonts w:ascii="楷体_GB2312" w:eastAsia="楷体_GB2312" w:hAnsi="宋体"/>
              </w:rPr>
            </w:pPr>
            <w:r>
              <w:rPr>
                <w:rFonts w:ascii="楷体_GB2312" w:eastAsia="楷体_GB2312" w:hAnsi="宋体" w:hint="eastAsia"/>
              </w:rPr>
              <w:t>设计店铺</w:t>
            </w:r>
            <w:r w:rsidR="00E052A1">
              <w:rPr>
                <w:rFonts w:ascii="楷体_GB2312" w:eastAsia="楷体_GB2312" w:hAnsi="宋体" w:hint="eastAsia"/>
              </w:rPr>
              <w:t>广告</w:t>
            </w:r>
            <w:r w:rsidR="00722927">
              <w:rPr>
                <w:rFonts w:ascii="楷体_GB2312" w:eastAsia="楷体_GB2312" w:hAnsi="宋体" w:hint="eastAsia"/>
              </w:rPr>
              <w:t>。</w:t>
            </w:r>
          </w:p>
        </w:tc>
        <w:tc>
          <w:tcPr>
            <w:tcW w:w="891" w:type="dxa"/>
            <w:vAlign w:val="center"/>
          </w:tcPr>
          <w:p w:rsidR="00722927" w:rsidRDefault="00722927" w:rsidP="00836802">
            <w:pPr>
              <w:spacing w:line="320" w:lineRule="exact"/>
              <w:rPr>
                <w:rFonts w:ascii="楷体_GB2312" w:eastAsia="楷体_GB2312" w:hAnsi="宋体"/>
              </w:rPr>
            </w:pPr>
            <w:r>
              <w:rPr>
                <w:rFonts w:ascii="楷体_GB2312" w:eastAsia="楷体_GB2312" w:hAnsi="宋体" w:hint="eastAsia"/>
              </w:rPr>
              <w:t>30</w:t>
            </w:r>
          </w:p>
        </w:tc>
      </w:tr>
      <w:tr w:rsidR="00722927" w:rsidTr="0070063A">
        <w:trPr>
          <w:cantSplit/>
          <w:trHeight w:val="1010"/>
        </w:trPr>
        <w:tc>
          <w:tcPr>
            <w:tcW w:w="899" w:type="dxa"/>
            <w:vAlign w:val="center"/>
          </w:tcPr>
          <w:p w:rsidR="00722927" w:rsidRDefault="00722927" w:rsidP="00836802">
            <w:pPr>
              <w:spacing w:line="320" w:lineRule="exact"/>
              <w:jc w:val="center"/>
              <w:rPr>
                <w:rFonts w:ascii="楷体_GB2312" w:eastAsia="楷体_GB2312" w:hAnsi="宋体"/>
                <w:b/>
                <w:bCs/>
                <w:sz w:val="28"/>
                <w:szCs w:val="28"/>
              </w:rPr>
            </w:pPr>
            <w:r>
              <w:rPr>
                <w:rFonts w:ascii="楷体_GB2312" w:eastAsia="楷体_GB2312" w:hAnsi="宋体" w:hint="eastAsia"/>
              </w:rPr>
              <w:t>4（第</w:t>
            </w:r>
            <w:r w:rsidR="00723E3E">
              <w:rPr>
                <w:rFonts w:ascii="楷体_GB2312" w:eastAsia="楷体_GB2312" w:hAnsi="宋体" w:hint="eastAsia"/>
              </w:rPr>
              <w:t>七</w:t>
            </w:r>
            <w:r>
              <w:rPr>
                <w:rFonts w:ascii="楷体_GB2312" w:eastAsia="楷体_GB2312" w:hAnsi="宋体" w:hint="eastAsia"/>
              </w:rPr>
              <w:t>次课）</w:t>
            </w:r>
            <w:r w:rsidRPr="00FE5741">
              <w:rPr>
                <w:rFonts w:ascii="楷体_GB2312" w:eastAsia="楷体_GB2312" w:hAnsi="宋体" w:hint="eastAsia"/>
              </w:rPr>
              <w:t>任务</w:t>
            </w:r>
            <w:r w:rsidRPr="00FE5741">
              <w:rPr>
                <w:rFonts w:ascii="楷体_GB2312" w:eastAsia="楷体_GB2312" w:hAnsi="宋体"/>
              </w:rPr>
              <w:t>2</w:t>
            </w:r>
          </w:p>
        </w:tc>
        <w:tc>
          <w:tcPr>
            <w:tcW w:w="1965" w:type="dxa"/>
            <w:vAlign w:val="center"/>
          </w:tcPr>
          <w:p w:rsidR="00722927" w:rsidRDefault="00E052A1" w:rsidP="00836802">
            <w:pPr>
              <w:spacing w:line="320" w:lineRule="exact"/>
              <w:rPr>
                <w:rFonts w:ascii="楷体_GB2312" w:eastAsia="楷体_GB2312" w:hAnsi="宋体"/>
              </w:rPr>
            </w:pPr>
            <w:r>
              <w:rPr>
                <w:rFonts w:ascii="楷体_GB2312" w:eastAsia="楷体_GB2312" w:hAnsi="宋体" w:hint="eastAsia"/>
                <w:szCs w:val="21"/>
              </w:rPr>
              <w:t>广告品牌信息的传达</w:t>
            </w:r>
          </w:p>
        </w:tc>
        <w:tc>
          <w:tcPr>
            <w:tcW w:w="2474" w:type="dxa"/>
            <w:vAlign w:val="center"/>
          </w:tcPr>
          <w:p w:rsidR="001A2D86" w:rsidRDefault="00E052A1" w:rsidP="00722C26">
            <w:pPr>
              <w:spacing w:line="320" w:lineRule="exact"/>
              <w:rPr>
                <w:rFonts w:ascii="楷体_GB2312" w:eastAsia="楷体_GB2312" w:hAnsi="宋体"/>
              </w:rPr>
            </w:pPr>
            <w:r>
              <w:rPr>
                <w:rFonts w:ascii="楷体_GB2312" w:eastAsia="楷体_GB2312" w:hAnsi="宋体" w:hint="eastAsia"/>
              </w:rPr>
              <w:t>演示店铺广告</w:t>
            </w:r>
          </w:p>
        </w:tc>
        <w:tc>
          <w:tcPr>
            <w:tcW w:w="2771" w:type="dxa"/>
            <w:vAlign w:val="center"/>
          </w:tcPr>
          <w:p w:rsidR="00722927" w:rsidRDefault="00E052A1" w:rsidP="00B91DB3">
            <w:pPr>
              <w:spacing w:line="320" w:lineRule="exact"/>
              <w:rPr>
                <w:rFonts w:ascii="楷体_GB2312" w:eastAsia="楷体_GB2312" w:hAnsi="宋体"/>
              </w:rPr>
            </w:pPr>
            <w:r>
              <w:rPr>
                <w:rFonts w:ascii="楷体_GB2312" w:eastAsia="楷体_GB2312" w:hAnsi="宋体" w:hint="eastAsia"/>
              </w:rPr>
              <w:t>设计传达品牌信息的店铺广告</w:t>
            </w:r>
            <w:r w:rsidR="001433EF">
              <w:rPr>
                <w:rFonts w:ascii="楷体_GB2312" w:eastAsia="楷体_GB2312" w:hAnsi="宋体" w:hint="eastAsia"/>
              </w:rPr>
              <w:t>。</w:t>
            </w:r>
          </w:p>
        </w:tc>
        <w:tc>
          <w:tcPr>
            <w:tcW w:w="891" w:type="dxa"/>
            <w:vAlign w:val="center"/>
          </w:tcPr>
          <w:p w:rsidR="00722927" w:rsidRDefault="00722927" w:rsidP="00836802">
            <w:pPr>
              <w:spacing w:line="320" w:lineRule="exact"/>
              <w:rPr>
                <w:rFonts w:ascii="楷体_GB2312" w:eastAsia="楷体_GB2312" w:hAnsi="宋体"/>
              </w:rPr>
            </w:pPr>
            <w:r>
              <w:rPr>
                <w:rFonts w:ascii="楷体_GB2312" w:eastAsia="楷体_GB2312" w:hAnsi="宋体" w:hint="eastAsia"/>
              </w:rPr>
              <w:t>25</w:t>
            </w:r>
          </w:p>
        </w:tc>
      </w:tr>
      <w:tr w:rsidR="00722927" w:rsidTr="00313587">
        <w:trPr>
          <w:cantSplit/>
          <w:trHeight w:val="838"/>
        </w:trPr>
        <w:tc>
          <w:tcPr>
            <w:tcW w:w="899" w:type="dxa"/>
            <w:tcBorders>
              <w:top w:val="single" w:sz="4" w:space="0" w:color="auto"/>
              <w:left w:val="single" w:sz="4" w:space="0" w:color="auto"/>
              <w:bottom w:val="single" w:sz="4" w:space="0" w:color="auto"/>
              <w:right w:val="single" w:sz="4" w:space="0" w:color="auto"/>
            </w:tcBorders>
            <w:vAlign w:val="center"/>
          </w:tcPr>
          <w:p w:rsidR="00722927" w:rsidRDefault="00722927" w:rsidP="00836802">
            <w:pPr>
              <w:spacing w:line="320" w:lineRule="exact"/>
              <w:jc w:val="center"/>
              <w:rPr>
                <w:rFonts w:ascii="楷体_GB2312" w:eastAsia="楷体_GB2312" w:hAnsi="宋体"/>
              </w:rPr>
            </w:pPr>
            <w:r>
              <w:rPr>
                <w:rFonts w:ascii="楷体_GB2312" w:eastAsia="楷体_GB2312" w:hAnsi="宋体" w:hint="eastAsia"/>
              </w:rPr>
              <w:t>（第</w:t>
            </w:r>
            <w:r w:rsidR="00723E3E">
              <w:rPr>
                <w:rFonts w:ascii="楷体_GB2312" w:eastAsia="楷体_GB2312" w:hAnsi="宋体" w:hint="eastAsia"/>
              </w:rPr>
              <w:t>七</w:t>
            </w:r>
            <w:r>
              <w:rPr>
                <w:rFonts w:ascii="楷体_GB2312" w:eastAsia="楷体_GB2312" w:hAnsi="宋体" w:hint="eastAsia"/>
              </w:rPr>
              <w:t>次课）考核</w:t>
            </w:r>
          </w:p>
        </w:tc>
        <w:tc>
          <w:tcPr>
            <w:tcW w:w="1965" w:type="dxa"/>
            <w:tcBorders>
              <w:top w:val="single" w:sz="4" w:space="0" w:color="auto"/>
              <w:left w:val="single" w:sz="4" w:space="0" w:color="auto"/>
              <w:bottom w:val="single" w:sz="4" w:space="0" w:color="auto"/>
              <w:right w:val="single" w:sz="4" w:space="0" w:color="auto"/>
            </w:tcBorders>
            <w:vAlign w:val="center"/>
          </w:tcPr>
          <w:p w:rsidR="00722927" w:rsidRDefault="00722927" w:rsidP="00836802">
            <w:pPr>
              <w:spacing w:line="320" w:lineRule="exact"/>
              <w:rPr>
                <w:rFonts w:ascii="楷体_GB2312" w:eastAsia="楷体_GB2312"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722927" w:rsidRPr="00234C82" w:rsidRDefault="00B620E6" w:rsidP="00842302">
            <w:pPr>
              <w:spacing w:line="320" w:lineRule="exact"/>
            </w:pPr>
            <w:r w:rsidRPr="008B07D0">
              <w:rPr>
                <w:rFonts w:ascii="楷体_GB2312" w:eastAsia="楷体_GB2312" w:hAnsi="宋体" w:hint="eastAsia"/>
              </w:rPr>
              <w:t>广告怎么进行的品牌信息的传达</w:t>
            </w:r>
          </w:p>
        </w:tc>
        <w:tc>
          <w:tcPr>
            <w:tcW w:w="2771" w:type="dxa"/>
            <w:tcBorders>
              <w:top w:val="single" w:sz="4" w:space="0" w:color="auto"/>
              <w:left w:val="single" w:sz="4" w:space="0" w:color="auto"/>
              <w:bottom w:val="single" w:sz="4" w:space="0" w:color="auto"/>
              <w:right w:val="single" w:sz="4" w:space="0" w:color="auto"/>
            </w:tcBorders>
            <w:vAlign w:val="center"/>
          </w:tcPr>
          <w:p w:rsidR="00722927" w:rsidRPr="00B742A3" w:rsidRDefault="00723E3E" w:rsidP="00722C26">
            <w:pPr>
              <w:spacing w:line="320" w:lineRule="exact"/>
              <w:rPr>
                <w:rFonts w:ascii="楷体_GB2312" w:eastAsia="楷体_GB2312" w:hAnsi="宋体"/>
              </w:rPr>
            </w:pPr>
            <w:r>
              <w:rPr>
                <w:rFonts w:ascii="楷体_GB2312" w:eastAsia="楷体_GB2312" w:hAnsi="宋体" w:hint="eastAsia"/>
              </w:rPr>
              <w:t>认真思考回答</w:t>
            </w:r>
          </w:p>
        </w:tc>
        <w:tc>
          <w:tcPr>
            <w:tcW w:w="891" w:type="dxa"/>
            <w:tcBorders>
              <w:top w:val="single" w:sz="4" w:space="0" w:color="auto"/>
              <w:left w:val="single" w:sz="4" w:space="0" w:color="auto"/>
              <w:bottom w:val="single" w:sz="4" w:space="0" w:color="auto"/>
              <w:right w:val="single" w:sz="4" w:space="0" w:color="auto"/>
            </w:tcBorders>
            <w:vAlign w:val="center"/>
          </w:tcPr>
          <w:p w:rsidR="00722927" w:rsidRDefault="00722927" w:rsidP="00836802">
            <w:pPr>
              <w:spacing w:line="320" w:lineRule="exact"/>
              <w:rPr>
                <w:rFonts w:ascii="楷体_GB2312" w:eastAsia="楷体_GB2312" w:hAnsi="宋体"/>
              </w:rPr>
            </w:pPr>
            <w:r>
              <w:rPr>
                <w:rFonts w:ascii="楷体_GB2312" w:eastAsia="楷体_GB2312" w:hAnsi="宋体" w:hint="eastAsia"/>
              </w:rPr>
              <w:t>过程</w:t>
            </w:r>
            <w:r w:rsidR="00093905">
              <w:rPr>
                <w:rFonts w:ascii="楷体_GB2312" w:eastAsia="楷体_GB2312" w:hAnsi="宋体" w:hint="eastAsia"/>
              </w:rPr>
              <w:t>中</w:t>
            </w:r>
          </w:p>
        </w:tc>
      </w:tr>
      <w:tr w:rsidR="00722927" w:rsidTr="00313587">
        <w:trPr>
          <w:cantSplit/>
          <w:trHeight w:val="880"/>
        </w:trPr>
        <w:tc>
          <w:tcPr>
            <w:tcW w:w="899" w:type="dxa"/>
            <w:tcBorders>
              <w:top w:val="single" w:sz="4" w:space="0" w:color="auto"/>
              <w:left w:val="single" w:sz="4" w:space="0" w:color="auto"/>
              <w:bottom w:val="single" w:sz="4" w:space="0" w:color="auto"/>
              <w:right w:val="single" w:sz="4" w:space="0" w:color="auto"/>
            </w:tcBorders>
            <w:vAlign w:val="center"/>
          </w:tcPr>
          <w:p w:rsidR="00722927" w:rsidRDefault="00722927" w:rsidP="00836802">
            <w:pPr>
              <w:spacing w:line="320" w:lineRule="exact"/>
              <w:jc w:val="center"/>
              <w:rPr>
                <w:rFonts w:ascii="楷体_GB2312" w:eastAsia="楷体_GB2312" w:hAnsi="宋体"/>
              </w:rPr>
            </w:pPr>
            <w:r>
              <w:rPr>
                <w:rFonts w:ascii="楷体_GB2312" w:eastAsia="楷体_GB2312" w:hAnsi="宋体"/>
              </w:rPr>
              <w:t>小</w:t>
            </w:r>
            <w:r>
              <w:rPr>
                <w:rFonts w:ascii="楷体_GB2312" w:eastAsia="楷体_GB2312" w:hAnsi="宋体" w:hint="eastAsia"/>
              </w:rPr>
              <w:t>结</w:t>
            </w:r>
          </w:p>
        </w:tc>
        <w:tc>
          <w:tcPr>
            <w:tcW w:w="1965" w:type="dxa"/>
            <w:tcBorders>
              <w:top w:val="single" w:sz="4" w:space="0" w:color="auto"/>
              <w:left w:val="single" w:sz="4" w:space="0" w:color="auto"/>
              <w:bottom w:val="single" w:sz="4" w:space="0" w:color="auto"/>
              <w:right w:val="single" w:sz="4" w:space="0" w:color="auto"/>
            </w:tcBorders>
            <w:vAlign w:val="center"/>
          </w:tcPr>
          <w:p w:rsidR="00722927" w:rsidRDefault="00722927" w:rsidP="00836802">
            <w:pPr>
              <w:spacing w:line="320" w:lineRule="exact"/>
              <w:rPr>
                <w:rFonts w:ascii="楷体_GB2312" w:eastAsia="楷体_GB2312"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B620E6" w:rsidRPr="008B07D0" w:rsidRDefault="00B620E6" w:rsidP="008B07D0">
            <w:pPr>
              <w:spacing w:line="320" w:lineRule="exact"/>
              <w:rPr>
                <w:rFonts w:ascii="楷体_GB2312" w:eastAsia="楷体_GB2312" w:hAnsi="宋体"/>
              </w:rPr>
            </w:pPr>
            <w:r w:rsidRPr="008B07D0">
              <w:rPr>
                <w:rFonts w:ascii="楷体_GB2312" w:eastAsia="楷体_GB2312" w:hAnsi="宋体" w:hint="eastAsia"/>
              </w:rPr>
              <w:t>广告的品牌传达。</w:t>
            </w:r>
          </w:p>
          <w:p w:rsidR="00722927" w:rsidRPr="00B41FB2" w:rsidRDefault="00B620E6" w:rsidP="00B620E6">
            <w:pPr>
              <w:spacing w:line="320" w:lineRule="exact"/>
            </w:pPr>
            <w:r w:rsidRPr="008B07D0">
              <w:rPr>
                <w:rFonts w:ascii="楷体_GB2312" w:eastAsia="楷体_GB2312" w:hAnsi="宋体" w:hint="eastAsia"/>
              </w:rPr>
              <w:t>广告的视觉性要求。</w:t>
            </w:r>
          </w:p>
        </w:tc>
        <w:tc>
          <w:tcPr>
            <w:tcW w:w="2771" w:type="dxa"/>
            <w:tcBorders>
              <w:top w:val="single" w:sz="4" w:space="0" w:color="auto"/>
              <w:left w:val="single" w:sz="4" w:space="0" w:color="auto"/>
              <w:bottom w:val="single" w:sz="4" w:space="0" w:color="auto"/>
              <w:right w:val="single" w:sz="4" w:space="0" w:color="auto"/>
            </w:tcBorders>
            <w:vAlign w:val="center"/>
          </w:tcPr>
          <w:p w:rsidR="00722927" w:rsidRDefault="00722927" w:rsidP="00836802">
            <w:pPr>
              <w:spacing w:line="320" w:lineRule="exact"/>
              <w:rPr>
                <w:rFonts w:ascii="楷体_GB2312" w:eastAsia="楷体_GB2312" w:hAnsi="宋体"/>
              </w:rPr>
            </w:pPr>
            <w:r>
              <w:rPr>
                <w:rFonts w:ascii="楷体_GB2312" w:eastAsia="楷体_GB2312" w:hAnsi="宋体" w:hint="eastAsia"/>
              </w:rPr>
              <w:t>讨论内容</w:t>
            </w:r>
          </w:p>
        </w:tc>
        <w:tc>
          <w:tcPr>
            <w:tcW w:w="891" w:type="dxa"/>
            <w:tcBorders>
              <w:top w:val="single" w:sz="4" w:space="0" w:color="auto"/>
              <w:left w:val="single" w:sz="4" w:space="0" w:color="auto"/>
              <w:bottom w:val="single" w:sz="4" w:space="0" w:color="auto"/>
              <w:right w:val="single" w:sz="4" w:space="0" w:color="auto"/>
            </w:tcBorders>
            <w:vAlign w:val="center"/>
          </w:tcPr>
          <w:p w:rsidR="00722927" w:rsidRDefault="00722927" w:rsidP="00836802">
            <w:pPr>
              <w:spacing w:line="320" w:lineRule="exact"/>
              <w:rPr>
                <w:rFonts w:ascii="楷体_GB2312" w:eastAsia="楷体_GB2312" w:hAnsi="宋体"/>
              </w:rPr>
            </w:pPr>
            <w:r>
              <w:rPr>
                <w:rFonts w:ascii="楷体_GB2312" w:eastAsia="楷体_GB2312" w:hAnsi="宋体" w:hint="eastAsia"/>
              </w:rPr>
              <w:t>5</w:t>
            </w:r>
          </w:p>
        </w:tc>
      </w:tr>
      <w:tr w:rsidR="00722927" w:rsidTr="00836802">
        <w:trPr>
          <w:cantSplit/>
          <w:trHeight w:val="520"/>
        </w:trPr>
        <w:tc>
          <w:tcPr>
            <w:tcW w:w="899" w:type="dxa"/>
            <w:vAlign w:val="center"/>
          </w:tcPr>
          <w:p w:rsidR="00722927" w:rsidRPr="00FE5741" w:rsidRDefault="00722927" w:rsidP="00836802">
            <w:pPr>
              <w:spacing w:line="320" w:lineRule="exact"/>
              <w:jc w:val="center"/>
              <w:rPr>
                <w:rFonts w:ascii="楷体_GB2312" w:eastAsia="楷体_GB2312" w:hAnsi="宋体"/>
              </w:rPr>
            </w:pPr>
            <w:r w:rsidRPr="00FE5741">
              <w:rPr>
                <w:rFonts w:ascii="楷体_GB2312" w:eastAsia="楷体_GB2312" w:hAnsi="宋体" w:hint="eastAsia"/>
              </w:rPr>
              <w:t>作业</w:t>
            </w:r>
          </w:p>
        </w:tc>
        <w:tc>
          <w:tcPr>
            <w:tcW w:w="8101" w:type="dxa"/>
            <w:gridSpan w:val="4"/>
            <w:vAlign w:val="center"/>
          </w:tcPr>
          <w:p w:rsidR="00722927" w:rsidRPr="00B620E6" w:rsidRDefault="00B620E6" w:rsidP="0070063A">
            <w:pPr>
              <w:widowControl/>
              <w:spacing w:line="320" w:lineRule="exact"/>
              <w:jc w:val="left"/>
              <w:rPr>
                <w:rFonts w:ascii="楷体_GB2312" w:eastAsia="楷体_GB2312" w:hAnsi="宋体"/>
              </w:rPr>
            </w:pPr>
            <w:r w:rsidRPr="00B620E6">
              <w:rPr>
                <w:rFonts w:ascii="楷体_GB2312" w:eastAsia="楷体_GB2312" w:hAnsi="宋体" w:hint="eastAsia"/>
              </w:rPr>
              <w:t>广告是怎么强调视觉性的</w:t>
            </w:r>
          </w:p>
        </w:tc>
      </w:tr>
      <w:tr w:rsidR="00722927" w:rsidTr="00313587">
        <w:trPr>
          <w:cantSplit/>
          <w:trHeight w:val="462"/>
        </w:trPr>
        <w:tc>
          <w:tcPr>
            <w:tcW w:w="899" w:type="dxa"/>
            <w:vAlign w:val="center"/>
          </w:tcPr>
          <w:p w:rsidR="00722927" w:rsidRPr="00FE5741" w:rsidRDefault="00722927" w:rsidP="00836802">
            <w:pPr>
              <w:spacing w:line="320" w:lineRule="exact"/>
              <w:jc w:val="center"/>
              <w:rPr>
                <w:rFonts w:ascii="楷体_GB2312" w:eastAsia="楷体_GB2312" w:hAnsi="宋体"/>
              </w:rPr>
            </w:pPr>
            <w:r w:rsidRPr="00FE5741">
              <w:rPr>
                <w:rFonts w:ascii="楷体_GB2312" w:eastAsia="楷体_GB2312" w:hAnsi="宋体" w:hint="eastAsia"/>
              </w:rPr>
              <w:t>课后</w:t>
            </w:r>
          </w:p>
          <w:p w:rsidR="00722927" w:rsidRPr="00FE5741" w:rsidRDefault="00722927" w:rsidP="00836802">
            <w:pPr>
              <w:spacing w:line="320" w:lineRule="exact"/>
              <w:jc w:val="center"/>
              <w:rPr>
                <w:rFonts w:ascii="楷体_GB2312" w:eastAsia="楷体_GB2312" w:hAnsi="宋体"/>
              </w:rPr>
            </w:pPr>
            <w:r>
              <w:rPr>
                <w:rFonts w:ascii="楷体_GB2312" w:eastAsia="楷体_GB2312" w:hAnsi="宋体" w:hint="eastAsia"/>
              </w:rPr>
              <w:t>拓展</w:t>
            </w:r>
          </w:p>
        </w:tc>
        <w:tc>
          <w:tcPr>
            <w:tcW w:w="8101" w:type="dxa"/>
            <w:gridSpan w:val="4"/>
            <w:vAlign w:val="center"/>
          </w:tcPr>
          <w:p w:rsidR="00722927" w:rsidRPr="00234C82" w:rsidRDefault="00B620E6" w:rsidP="00836802">
            <w:pPr>
              <w:spacing w:line="320" w:lineRule="exact"/>
              <w:rPr>
                <w:rFonts w:ascii="楷体_GB2312" w:eastAsia="楷体_GB2312" w:hAnsi="宋体"/>
              </w:rPr>
            </w:pPr>
            <w:r w:rsidRPr="00B620E6">
              <w:rPr>
                <w:rFonts w:ascii="楷体_GB2312" w:eastAsia="楷体_GB2312" w:hAnsi="宋体" w:hint="eastAsia"/>
              </w:rPr>
              <w:t>为“韩后”化妆品店铺设计一款能凸现品牌信息的广告并在其中强调商品的视觉性</w:t>
            </w:r>
            <w:r w:rsidR="00234C82">
              <w:rPr>
                <w:rFonts w:ascii="楷体_GB2312" w:eastAsia="楷体_GB2312" w:hAnsi="宋体" w:hint="eastAsia"/>
              </w:rPr>
              <w:t>。</w:t>
            </w:r>
          </w:p>
        </w:tc>
      </w:tr>
    </w:tbl>
    <w:p w:rsidR="00722927" w:rsidRDefault="00722927" w:rsidP="00722927">
      <w:pPr>
        <w:spacing w:line="360" w:lineRule="auto"/>
        <w:rPr>
          <w:rFonts w:ascii="楷体_GB2312" w:eastAsia="楷体_GB2312" w:hAnsi="宋体"/>
          <w:b/>
          <w:bCs/>
          <w:sz w:val="28"/>
        </w:rPr>
      </w:pPr>
    </w:p>
    <w:sectPr w:rsidR="007229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949" w:rsidRDefault="00684949" w:rsidP="00722927">
      <w:r>
        <w:separator/>
      </w:r>
    </w:p>
  </w:endnote>
  <w:endnote w:type="continuationSeparator" w:id="0">
    <w:p w:rsidR="00684949" w:rsidRDefault="00684949" w:rsidP="0072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宋体-方正超大字符集">
    <w:altName w:val="宋体"/>
    <w:charset w:val="86"/>
    <w:family w:val="script"/>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949" w:rsidRDefault="00684949" w:rsidP="00722927">
      <w:r>
        <w:separator/>
      </w:r>
    </w:p>
  </w:footnote>
  <w:footnote w:type="continuationSeparator" w:id="0">
    <w:p w:rsidR="00684949" w:rsidRDefault="00684949" w:rsidP="00722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6B0F"/>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8A20242"/>
    <w:multiLevelType w:val="hybridMultilevel"/>
    <w:tmpl w:val="160053D6"/>
    <w:lvl w:ilvl="0" w:tplc="B20A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65002C"/>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5831D33"/>
    <w:multiLevelType w:val="hybridMultilevel"/>
    <w:tmpl w:val="4C88968A"/>
    <w:lvl w:ilvl="0" w:tplc="18B2ED26">
      <w:start w:val="1"/>
      <w:numFmt w:val="decimal"/>
      <w:lvlText w:val="%1."/>
      <w:lvlJc w:val="left"/>
      <w:pPr>
        <w:ind w:left="824" w:hanging="36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8E"/>
    <w:rsid w:val="0000117D"/>
    <w:rsid w:val="00085958"/>
    <w:rsid w:val="00093905"/>
    <w:rsid w:val="000F7D33"/>
    <w:rsid w:val="001433EF"/>
    <w:rsid w:val="001A2D86"/>
    <w:rsid w:val="001E0A7D"/>
    <w:rsid w:val="001F4568"/>
    <w:rsid w:val="0023398A"/>
    <w:rsid w:val="00234C82"/>
    <w:rsid w:val="0023648E"/>
    <w:rsid w:val="00270891"/>
    <w:rsid w:val="00313587"/>
    <w:rsid w:val="00351F62"/>
    <w:rsid w:val="0036219B"/>
    <w:rsid w:val="00380678"/>
    <w:rsid w:val="003818DC"/>
    <w:rsid w:val="003C0352"/>
    <w:rsid w:val="003D0A98"/>
    <w:rsid w:val="004267E5"/>
    <w:rsid w:val="0056463C"/>
    <w:rsid w:val="00594ED8"/>
    <w:rsid w:val="00621881"/>
    <w:rsid w:val="006317AF"/>
    <w:rsid w:val="00684949"/>
    <w:rsid w:val="00686E55"/>
    <w:rsid w:val="006B4A16"/>
    <w:rsid w:val="0070063A"/>
    <w:rsid w:val="00722927"/>
    <w:rsid w:val="00722C26"/>
    <w:rsid w:val="00723E3E"/>
    <w:rsid w:val="00725D11"/>
    <w:rsid w:val="007642B7"/>
    <w:rsid w:val="007C4F8E"/>
    <w:rsid w:val="007E2A34"/>
    <w:rsid w:val="00842302"/>
    <w:rsid w:val="0086296E"/>
    <w:rsid w:val="00893CFD"/>
    <w:rsid w:val="00895965"/>
    <w:rsid w:val="008B07D0"/>
    <w:rsid w:val="00945226"/>
    <w:rsid w:val="00953B40"/>
    <w:rsid w:val="00965E62"/>
    <w:rsid w:val="00966906"/>
    <w:rsid w:val="00A03DBD"/>
    <w:rsid w:val="00A8776F"/>
    <w:rsid w:val="00B41FB2"/>
    <w:rsid w:val="00B620E6"/>
    <w:rsid w:val="00B91DB3"/>
    <w:rsid w:val="00BC5F43"/>
    <w:rsid w:val="00BF4005"/>
    <w:rsid w:val="00C14487"/>
    <w:rsid w:val="00C35C9C"/>
    <w:rsid w:val="00C66233"/>
    <w:rsid w:val="00C8634D"/>
    <w:rsid w:val="00CF6F65"/>
    <w:rsid w:val="00D724F6"/>
    <w:rsid w:val="00E052A1"/>
    <w:rsid w:val="00E229B5"/>
    <w:rsid w:val="00E57B6A"/>
    <w:rsid w:val="00E61D11"/>
    <w:rsid w:val="00F41247"/>
    <w:rsid w:val="00F52271"/>
    <w:rsid w:val="00FA7433"/>
    <w:rsid w:val="00FB0E46"/>
    <w:rsid w:val="00FE4E09"/>
    <w:rsid w:val="00FE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9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9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22927"/>
    <w:rPr>
      <w:sz w:val="18"/>
      <w:szCs w:val="18"/>
    </w:rPr>
  </w:style>
  <w:style w:type="paragraph" w:styleId="a4">
    <w:name w:val="footer"/>
    <w:basedOn w:val="a"/>
    <w:link w:val="Char0"/>
    <w:uiPriority w:val="99"/>
    <w:unhideWhenUsed/>
    <w:rsid w:val="007229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22927"/>
    <w:rPr>
      <w:sz w:val="18"/>
      <w:szCs w:val="18"/>
    </w:rPr>
  </w:style>
  <w:style w:type="character" w:styleId="a5">
    <w:name w:val="Hyperlink"/>
    <w:rsid w:val="00722927"/>
    <w:rPr>
      <w:color w:val="0000FF"/>
      <w:u w:val="single"/>
    </w:rPr>
  </w:style>
  <w:style w:type="paragraph" w:styleId="a6">
    <w:name w:val="Normal (Web)"/>
    <w:basedOn w:val="a"/>
    <w:uiPriority w:val="99"/>
    <w:semiHidden/>
    <w:unhideWhenUsed/>
    <w:rsid w:val="003818D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9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9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22927"/>
    <w:rPr>
      <w:sz w:val="18"/>
      <w:szCs w:val="18"/>
    </w:rPr>
  </w:style>
  <w:style w:type="paragraph" w:styleId="a4">
    <w:name w:val="footer"/>
    <w:basedOn w:val="a"/>
    <w:link w:val="Char0"/>
    <w:uiPriority w:val="99"/>
    <w:unhideWhenUsed/>
    <w:rsid w:val="007229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22927"/>
    <w:rPr>
      <w:sz w:val="18"/>
      <w:szCs w:val="18"/>
    </w:rPr>
  </w:style>
  <w:style w:type="character" w:styleId="a5">
    <w:name w:val="Hyperlink"/>
    <w:rsid w:val="00722927"/>
    <w:rPr>
      <w:color w:val="0000FF"/>
      <w:u w:val="single"/>
    </w:rPr>
  </w:style>
  <w:style w:type="paragraph" w:styleId="a6">
    <w:name w:val="Normal (Web)"/>
    <w:basedOn w:val="a"/>
    <w:uiPriority w:val="99"/>
    <w:semiHidden/>
    <w:unhideWhenUsed/>
    <w:rsid w:val="003818D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5586">
      <w:bodyDiv w:val="1"/>
      <w:marLeft w:val="0"/>
      <w:marRight w:val="0"/>
      <w:marTop w:val="0"/>
      <w:marBottom w:val="0"/>
      <w:divBdr>
        <w:top w:val="none" w:sz="0" w:space="0" w:color="auto"/>
        <w:left w:val="none" w:sz="0" w:space="0" w:color="auto"/>
        <w:bottom w:val="none" w:sz="0" w:space="0" w:color="auto"/>
        <w:right w:val="none" w:sz="0" w:space="0" w:color="auto"/>
      </w:divBdr>
    </w:div>
    <w:div w:id="166985814">
      <w:bodyDiv w:val="1"/>
      <w:marLeft w:val="0"/>
      <w:marRight w:val="0"/>
      <w:marTop w:val="0"/>
      <w:marBottom w:val="0"/>
      <w:divBdr>
        <w:top w:val="none" w:sz="0" w:space="0" w:color="auto"/>
        <w:left w:val="none" w:sz="0" w:space="0" w:color="auto"/>
        <w:bottom w:val="none" w:sz="0" w:space="0" w:color="auto"/>
        <w:right w:val="none" w:sz="0" w:space="0" w:color="auto"/>
      </w:divBdr>
    </w:div>
    <w:div w:id="244656466">
      <w:bodyDiv w:val="1"/>
      <w:marLeft w:val="0"/>
      <w:marRight w:val="0"/>
      <w:marTop w:val="0"/>
      <w:marBottom w:val="0"/>
      <w:divBdr>
        <w:top w:val="none" w:sz="0" w:space="0" w:color="auto"/>
        <w:left w:val="none" w:sz="0" w:space="0" w:color="auto"/>
        <w:bottom w:val="none" w:sz="0" w:space="0" w:color="auto"/>
        <w:right w:val="none" w:sz="0" w:space="0" w:color="auto"/>
      </w:divBdr>
    </w:div>
    <w:div w:id="389116569">
      <w:bodyDiv w:val="1"/>
      <w:marLeft w:val="0"/>
      <w:marRight w:val="0"/>
      <w:marTop w:val="0"/>
      <w:marBottom w:val="0"/>
      <w:divBdr>
        <w:top w:val="none" w:sz="0" w:space="0" w:color="auto"/>
        <w:left w:val="none" w:sz="0" w:space="0" w:color="auto"/>
        <w:bottom w:val="none" w:sz="0" w:space="0" w:color="auto"/>
        <w:right w:val="none" w:sz="0" w:space="0" w:color="auto"/>
      </w:divBdr>
    </w:div>
    <w:div w:id="406267496">
      <w:bodyDiv w:val="1"/>
      <w:marLeft w:val="0"/>
      <w:marRight w:val="0"/>
      <w:marTop w:val="0"/>
      <w:marBottom w:val="0"/>
      <w:divBdr>
        <w:top w:val="none" w:sz="0" w:space="0" w:color="auto"/>
        <w:left w:val="none" w:sz="0" w:space="0" w:color="auto"/>
        <w:bottom w:val="none" w:sz="0" w:space="0" w:color="auto"/>
        <w:right w:val="none" w:sz="0" w:space="0" w:color="auto"/>
      </w:divBdr>
    </w:div>
    <w:div w:id="519784594">
      <w:bodyDiv w:val="1"/>
      <w:marLeft w:val="0"/>
      <w:marRight w:val="0"/>
      <w:marTop w:val="0"/>
      <w:marBottom w:val="0"/>
      <w:divBdr>
        <w:top w:val="none" w:sz="0" w:space="0" w:color="auto"/>
        <w:left w:val="none" w:sz="0" w:space="0" w:color="auto"/>
        <w:bottom w:val="none" w:sz="0" w:space="0" w:color="auto"/>
        <w:right w:val="none" w:sz="0" w:space="0" w:color="auto"/>
      </w:divBdr>
    </w:div>
    <w:div w:id="567419651">
      <w:bodyDiv w:val="1"/>
      <w:marLeft w:val="0"/>
      <w:marRight w:val="0"/>
      <w:marTop w:val="0"/>
      <w:marBottom w:val="0"/>
      <w:divBdr>
        <w:top w:val="none" w:sz="0" w:space="0" w:color="auto"/>
        <w:left w:val="none" w:sz="0" w:space="0" w:color="auto"/>
        <w:bottom w:val="none" w:sz="0" w:space="0" w:color="auto"/>
        <w:right w:val="none" w:sz="0" w:space="0" w:color="auto"/>
      </w:divBdr>
    </w:div>
    <w:div w:id="651641678">
      <w:bodyDiv w:val="1"/>
      <w:marLeft w:val="0"/>
      <w:marRight w:val="0"/>
      <w:marTop w:val="0"/>
      <w:marBottom w:val="0"/>
      <w:divBdr>
        <w:top w:val="none" w:sz="0" w:space="0" w:color="auto"/>
        <w:left w:val="none" w:sz="0" w:space="0" w:color="auto"/>
        <w:bottom w:val="none" w:sz="0" w:space="0" w:color="auto"/>
        <w:right w:val="none" w:sz="0" w:space="0" w:color="auto"/>
      </w:divBdr>
    </w:div>
    <w:div w:id="656763561">
      <w:bodyDiv w:val="1"/>
      <w:marLeft w:val="0"/>
      <w:marRight w:val="0"/>
      <w:marTop w:val="0"/>
      <w:marBottom w:val="0"/>
      <w:divBdr>
        <w:top w:val="none" w:sz="0" w:space="0" w:color="auto"/>
        <w:left w:val="none" w:sz="0" w:space="0" w:color="auto"/>
        <w:bottom w:val="none" w:sz="0" w:space="0" w:color="auto"/>
        <w:right w:val="none" w:sz="0" w:space="0" w:color="auto"/>
      </w:divBdr>
    </w:div>
    <w:div w:id="831718874">
      <w:bodyDiv w:val="1"/>
      <w:marLeft w:val="0"/>
      <w:marRight w:val="0"/>
      <w:marTop w:val="0"/>
      <w:marBottom w:val="0"/>
      <w:divBdr>
        <w:top w:val="none" w:sz="0" w:space="0" w:color="auto"/>
        <w:left w:val="none" w:sz="0" w:space="0" w:color="auto"/>
        <w:bottom w:val="none" w:sz="0" w:space="0" w:color="auto"/>
        <w:right w:val="none" w:sz="0" w:space="0" w:color="auto"/>
      </w:divBdr>
    </w:div>
    <w:div w:id="872157194">
      <w:bodyDiv w:val="1"/>
      <w:marLeft w:val="0"/>
      <w:marRight w:val="0"/>
      <w:marTop w:val="0"/>
      <w:marBottom w:val="0"/>
      <w:divBdr>
        <w:top w:val="none" w:sz="0" w:space="0" w:color="auto"/>
        <w:left w:val="none" w:sz="0" w:space="0" w:color="auto"/>
        <w:bottom w:val="none" w:sz="0" w:space="0" w:color="auto"/>
        <w:right w:val="none" w:sz="0" w:space="0" w:color="auto"/>
      </w:divBdr>
    </w:div>
    <w:div w:id="924537141">
      <w:bodyDiv w:val="1"/>
      <w:marLeft w:val="0"/>
      <w:marRight w:val="0"/>
      <w:marTop w:val="0"/>
      <w:marBottom w:val="0"/>
      <w:divBdr>
        <w:top w:val="none" w:sz="0" w:space="0" w:color="auto"/>
        <w:left w:val="none" w:sz="0" w:space="0" w:color="auto"/>
        <w:bottom w:val="none" w:sz="0" w:space="0" w:color="auto"/>
        <w:right w:val="none" w:sz="0" w:space="0" w:color="auto"/>
      </w:divBdr>
    </w:div>
    <w:div w:id="965042664">
      <w:bodyDiv w:val="1"/>
      <w:marLeft w:val="0"/>
      <w:marRight w:val="0"/>
      <w:marTop w:val="0"/>
      <w:marBottom w:val="0"/>
      <w:divBdr>
        <w:top w:val="none" w:sz="0" w:space="0" w:color="auto"/>
        <w:left w:val="none" w:sz="0" w:space="0" w:color="auto"/>
        <w:bottom w:val="none" w:sz="0" w:space="0" w:color="auto"/>
        <w:right w:val="none" w:sz="0" w:space="0" w:color="auto"/>
      </w:divBdr>
    </w:div>
    <w:div w:id="1032266271">
      <w:bodyDiv w:val="1"/>
      <w:marLeft w:val="0"/>
      <w:marRight w:val="0"/>
      <w:marTop w:val="0"/>
      <w:marBottom w:val="0"/>
      <w:divBdr>
        <w:top w:val="none" w:sz="0" w:space="0" w:color="auto"/>
        <w:left w:val="none" w:sz="0" w:space="0" w:color="auto"/>
        <w:bottom w:val="none" w:sz="0" w:space="0" w:color="auto"/>
        <w:right w:val="none" w:sz="0" w:space="0" w:color="auto"/>
      </w:divBdr>
    </w:div>
    <w:div w:id="1057896309">
      <w:bodyDiv w:val="1"/>
      <w:marLeft w:val="0"/>
      <w:marRight w:val="0"/>
      <w:marTop w:val="0"/>
      <w:marBottom w:val="0"/>
      <w:divBdr>
        <w:top w:val="none" w:sz="0" w:space="0" w:color="auto"/>
        <w:left w:val="none" w:sz="0" w:space="0" w:color="auto"/>
        <w:bottom w:val="none" w:sz="0" w:space="0" w:color="auto"/>
        <w:right w:val="none" w:sz="0" w:space="0" w:color="auto"/>
      </w:divBdr>
    </w:div>
    <w:div w:id="1153446054">
      <w:bodyDiv w:val="1"/>
      <w:marLeft w:val="0"/>
      <w:marRight w:val="0"/>
      <w:marTop w:val="0"/>
      <w:marBottom w:val="0"/>
      <w:divBdr>
        <w:top w:val="none" w:sz="0" w:space="0" w:color="auto"/>
        <w:left w:val="none" w:sz="0" w:space="0" w:color="auto"/>
        <w:bottom w:val="none" w:sz="0" w:space="0" w:color="auto"/>
        <w:right w:val="none" w:sz="0" w:space="0" w:color="auto"/>
      </w:divBdr>
    </w:div>
    <w:div w:id="1210147112">
      <w:bodyDiv w:val="1"/>
      <w:marLeft w:val="0"/>
      <w:marRight w:val="0"/>
      <w:marTop w:val="0"/>
      <w:marBottom w:val="0"/>
      <w:divBdr>
        <w:top w:val="none" w:sz="0" w:space="0" w:color="auto"/>
        <w:left w:val="none" w:sz="0" w:space="0" w:color="auto"/>
        <w:bottom w:val="none" w:sz="0" w:space="0" w:color="auto"/>
        <w:right w:val="none" w:sz="0" w:space="0" w:color="auto"/>
      </w:divBdr>
    </w:div>
    <w:div w:id="1860506209">
      <w:bodyDiv w:val="1"/>
      <w:marLeft w:val="0"/>
      <w:marRight w:val="0"/>
      <w:marTop w:val="0"/>
      <w:marBottom w:val="0"/>
      <w:divBdr>
        <w:top w:val="none" w:sz="0" w:space="0" w:color="auto"/>
        <w:left w:val="none" w:sz="0" w:space="0" w:color="auto"/>
        <w:bottom w:val="none" w:sz="0" w:space="0" w:color="auto"/>
        <w:right w:val="none" w:sz="0" w:space="0" w:color="auto"/>
      </w:divBdr>
    </w:div>
    <w:div w:id="1903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189</Words>
  <Characters>1078</Characters>
  <Application>Microsoft Office Word</Application>
  <DocSecurity>0</DocSecurity>
  <Lines>8</Lines>
  <Paragraphs>2</Paragraphs>
  <ScaleCrop>false</ScaleCrop>
  <Company>Microsoft</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wang</cp:lastModifiedBy>
  <cp:revision>6</cp:revision>
  <cp:lastPrinted>2019-02-14T01:42:00Z</cp:lastPrinted>
  <dcterms:created xsi:type="dcterms:W3CDTF">2019-02-14T01:42:00Z</dcterms:created>
  <dcterms:modified xsi:type="dcterms:W3CDTF">2020-02-07T02:23:00Z</dcterms:modified>
</cp:coreProperties>
</file>