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94" w:rsidRDefault="007D1494"/>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274"/>
        <w:gridCol w:w="1276"/>
        <w:gridCol w:w="2162"/>
        <w:gridCol w:w="1260"/>
        <w:gridCol w:w="1080"/>
      </w:tblGrid>
      <w:tr w:rsidR="00A9771E" w:rsidRPr="00214F6D" w:rsidTr="008757F5">
        <w:trPr>
          <w:trHeight w:val="421"/>
        </w:trPr>
        <w:tc>
          <w:tcPr>
            <w:tcW w:w="1236" w:type="dxa"/>
            <w:shd w:val="clear" w:color="auto" w:fill="auto"/>
            <w:vAlign w:val="center"/>
          </w:tcPr>
          <w:p w:rsidR="00A9771E" w:rsidRPr="00214F6D" w:rsidRDefault="00A9771E" w:rsidP="008757F5">
            <w:pPr>
              <w:rPr>
                <w:rFonts w:ascii="宋体" w:hAnsi="宋体"/>
                <w:szCs w:val="21"/>
              </w:rPr>
            </w:pPr>
            <w:r w:rsidRPr="00B94962">
              <w:rPr>
                <w:rFonts w:ascii="黑体" w:eastAsia="黑体" w:hAnsi="宋体" w:hint="eastAsia"/>
                <w:sz w:val="24"/>
              </w:rPr>
              <w:t>课时内容</w:t>
            </w:r>
          </w:p>
        </w:tc>
        <w:tc>
          <w:tcPr>
            <w:tcW w:w="2274" w:type="dxa"/>
            <w:shd w:val="clear" w:color="auto" w:fill="auto"/>
            <w:vAlign w:val="center"/>
          </w:tcPr>
          <w:p w:rsidR="00A9771E" w:rsidRPr="00647981" w:rsidRDefault="00AB1C17" w:rsidP="008757F5">
            <w:pPr>
              <w:pStyle w:val="a5"/>
              <w:spacing w:line="280" w:lineRule="exact"/>
              <w:ind w:leftChars="27" w:left="947" w:hangingChars="445" w:hanging="890"/>
              <w:rPr>
                <w:sz w:val="20"/>
              </w:rPr>
            </w:pPr>
            <w:r>
              <w:rPr>
                <w:rFonts w:hint="eastAsia"/>
                <w:sz w:val="20"/>
              </w:rPr>
              <w:t>认识对焦和聚光</w:t>
            </w:r>
          </w:p>
        </w:tc>
        <w:tc>
          <w:tcPr>
            <w:tcW w:w="1276" w:type="dxa"/>
            <w:shd w:val="clear" w:color="auto" w:fill="auto"/>
            <w:vAlign w:val="center"/>
          </w:tcPr>
          <w:p w:rsidR="00A9771E" w:rsidRPr="00214F6D" w:rsidRDefault="00A9771E" w:rsidP="008757F5">
            <w:pPr>
              <w:rPr>
                <w:rFonts w:ascii="宋体" w:hAnsi="宋体"/>
                <w:szCs w:val="21"/>
              </w:rPr>
            </w:pPr>
            <w:r w:rsidRPr="00B94962">
              <w:rPr>
                <w:rFonts w:ascii="黑体" w:eastAsia="黑体" w:hAnsi="宋体" w:hint="eastAsia"/>
                <w:sz w:val="24"/>
              </w:rPr>
              <w:t>授课时间</w:t>
            </w:r>
          </w:p>
        </w:tc>
        <w:tc>
          <w:tcPr>
            <w:tcW w:w="2162" w:type="dxa"/>
            <w:shd w:val="clear" w:color="auto" w:fill="auto"/>
            <w:vAlign w:val="center"/>
          </w:tcPr>
          <w:p w:rsidR="00A9771E" w:rsidRPr="00214F6D" w:rsidRDefault="00AB1C17" w:rsidP="008757F5">
            <w:pPr>
              <w:rPr>
                <w:rFonts w:ascii="宋体" w:hAnsi="宋体"/>
                <w:szCs w:val="21"/>
              </w:rPr>
            </w:pPr>
            <w:r>
              <w:rPr>
                <w:rFonts w:ascii="宋体" w:hAnsi="宋体" w:hint="eastAsia"/>
                <w:szCs w:val="21"/>
              </w:rPr>
              <w:t>90分钟</w:t>
            </w:r>
          </w:p>
        </w:tc>
        <w:tc>
          <w:tcPr>
            <w:tcW w:w="1260" w:type="dxa"/>
            <w:shd w:val="clear" w:color="auto" w:fill="auto"/>
            <w:vAlign w:val="center"/>
          </w:tcPr>
          <w:p w:rsidR="00A9771E" w:rsidRPr="00214F6D" w:rsidRDefault="00A9771E" w:rsidP="008757F5">
            <w:pPr>
              <w:rPr>
                <w:rFonts w:ascii="宋体" w:hAnsi="宋体"/>
                <w:szCs w:val="21"/>
              </w:rPr>
            </w:pPr>
            <w:r w:rsidRPr="00B94962">
              <w:rPr>
                <w:rFonts w:ascii="黑体" w:eastAsia="黑体" w:hAnsi="宋体" w:hint="eastAsia"/>
                <w:sz w:val="24"/>
              </w:rPr>
              <w:t>课时</w:t>
            </w:r>
          </w:p>
        </w:tc>
        <w:tc>
          <w:tcPr>
            <w:tcW w:w="1080" w:type="dxa"/>
            <w:shd w:val="clear" w:color="auto" w:fill="auto"/>
            <w:vAlign w:val="center"/>
          </w:tcPr>
          <w:p w:rsidR="00A9771E" w:rsidRPr="00B94962" w:rsidRDefault="00AB1C17" w:rsidP="008757F5">
            <w:pPr>
              <w:rPr>
                <w:rFonts w:ascii="宋体" w:hAnsi="宋体"/>
                <w:b/>
                <w:szCs w:val="21"/>
              </w:rPr>
            </w:pPr>
            <w:r>
              <w:rPr>
                <w:rFonts w:ascii="宋体" w:hAnsi="宋体" w:hint="eastAsia"/>
                <w:b/>
                <w:szCs w:val="21"/>
              </w:rPr>
              <w:t>2</w:t>
            </w:r>
          </w:p>
        </w:tc>
      </w:tr>
      <w:tr w:rsidR="00A9771E" w:rsidRPr="00214F6D" w:rsidTr="008757F5">
        <w:trPr>
          <w:trHeight w:val="644"/>
        </w:trPr>
        <w:tc>
          <w:tcPr>
            <w:tcW w:w="1236" w:type="dxa"/>
            <w:shd w:val="clear" w:color="auto" w:fill="auto"/>
            <w:vAlign w:val="center"/>
          </w:tcPr>
          <w:p w:rsidR="00A9771E" w:rsidRPr="00214F6D" w:rsidRDefault="00A9771E" w:rsidP="008757F5">
            <w:pPr>
              <w:rPr>
                <w:rFonts w:ascii="宋体" w:hAnsi="宋体"/>
                <w:szCs w:val="21"/>
              </w:rPr>
            </w:pPr>
            <w:r w:rsidRPr="00B94962">
              <w:rPr>
                <w:rFonts w:ascii="黑体" w:eastAsia="黑体" w:hAnsi="宋体" w:hint="eastAsia"/>
                <w:sz w:val="24"/>
              </w:rPr>
              <w:t>教学目标</w:t>
            </w:r>
          </w:p>
        </w:tc>
        <w:tc>
          <w:tcPr>
            <w:tcW w:w="8052" w:type="dxa"/>
            <w:gridSpan w:val="5"/>
            <w:shd w:val="clear" w:color="auto" w:fill="auto"/>
          </w:tcPr>
          <w:p w:rsidR="00A9771E" w:rsidRDefault="00A9771E" w:rsidP="008757F5">
            <w:r w:rsidRPr="00214F6D">
              <w:rPr>
                <w:rFonts w:hint="eastAsia"/>
              </w:rPr>
              <w:sym w:font="ZapfDingbats" w:char="F0FE"/>
            </w:r>
            <w:r>
              <w:rPr>
                <w:rFonts w:hint="eastAsia"/>
              </w:rPr>
              <w:t xml:space="preserve">  </w:t>
            </w:r>
            <w:r>
              <w:rPr>
                <w:rFonts w:hint="eastAsia"/>
              </w:rPr>
              <w:t>掌握</w:t>
            </w:r>
            <w:r w:rsidR="00AB1C17">
              <w:rPr>
                <w:rFonts w:cs="微软雅黑袬言." w:hint="eastAsia"/>
                <w:color w:val="211D1E"/>
                <w:sz w:val="22"/>
                <w:szCs w:val="22"/>
              </w:rPr>
              <w:t>对焦方法</w:t>
            </w:r>
            <w:r>
              <w:rPr>
                <w:rFonts w:hint="eastAsia"/>
              </w:rPr>
              <w:t>。</w:t>
            </w:r>
          </w:p>
          <w:p w:rsidR="00A9771E" w:rsidRPr="00B8682C" w:rsidRDefault="00A9771E" w:rsidP="008757F5">
            <w:r w:rsidRPr="00214F6D">
              <w:rPr>
                <w:rFonts w:hint="eastAsia"/>
              </w:rPr>
              <w:sym w:font="ZapfDingbats" w:char="F0FE"/>
            </w:r>
            <w:r>
              <w:rPr>
                <w:rFonts w:hint="eastAsia"/>
              </w:rPr>
              <w:t xml:space="preserve">  </w:t>
            </w:r>
            <w:r w:rsidRPr="000E405A">
              <w:rPr>
                <w:rFonts w:hint="eastAsia"/>
              </w:rPr>
              <w:t>掌握</w:t>
            </w:r>
            <w:r w:rsidR="00AB1C17">
              <w:rPr>
                <w:rFonts w:cs="微软雅黑" w:hint="eastAsia"/>
                <w:color w:val="211D1E"/>
                <w:sz w:val="22"/>
                <w:szCs w:val="22"/>
              </w:rPr>
              <w:t>正确曝光方法</w:t>
            </w:r>
            <w:r>
              <w:rPr>
                <w:rFonts w:hint="eastAsia"/>
              </w:rPr>
              <w:t>。</w:t>
            </w:r>
          </w:p>
        </w:tc>
      </w:tr>
      <w:tr w:rsidR="00A9771E" w:rsidRPr="00214F6D" w:rsidTr="0069150D">
        <w:trPr>
          <w:trHeight w:val="435"/>
        </w:trPr>
        <w:tc>
          <w:tcPr>
            <w:tcW w:w="1236" w:type="dxa"/>
            <w:shd w:val="clear" w:color="auto" w:fill="auto"/>
            <w:vAlign w:val="center"/>
          </w:tcPr>
          <w:p w:rsidR="00A9771E" w:rsidRPr="00214F6D" w:rsidRDefault="00A9771E" w:rsidP="008757F5">
            <w:pPr>
              <w:rPr>
                <w:rFonts w:ascii="宋体" w:hAnsi="宋体"/>
                <w:szCs w:val="21"/>
              </w:rPr>
            </w:pPr>
            <w:r w:rsidRPr="00B94962">
              <w:rPr>
                <w:rFonts w:ascii="黑体" w:eastAsia="黑体" w:hAnsi="宋体" w:hint="eastAsia"/>
                <w:sz w:val="24"/>
              </w:rPr>
              <w:t>教学重点</w:t>
            </w:r>
          </w:p>
        </w:tc>
        <w:tc>
          <w:tcPr>
            <w:tcW w:w="8052" w:type="dxa"/>
            <w:gridSpan w:val="5"/>
            <w:shd w:val="clear" w:color="auto" w:fill="auto"/>
            <w:vAlign w:val="center"/>
          </w:tcPr>
          <w:p w:rsidR="00A9771E" w:rsidRPr="004A7E93" w:rsidRDefault="00A9771E" w:rsidP="008757F5">
            <w:r w:rsidRPr="00214F6D">
              <w:rPr>
                <w:rFonts w:hint="eastAsia"/>
              </w:rPr>
              <w:sym w:font="ZapfDingbats" w:char="F0FE"/>
            </w:r>
            <w:r>
              <w:rPr>
                <w:rFonts w:hint="eastAsia"/>
              </w:rPr>
              <w:t xml:space="preserve">  </w:t>
            </w:r>
            <w:r>
              <w:rPr>
                <w:rFonts w:hint="eastAsia"/>
              </w:rPr>
              <w:t>掌握调整对焦和曝光的方式</w:t>
            </w:r>
            <w:r w:rsidRPr="002A3EA1">
              <w:rPr>
                <w:rFonts w:hint="eastAsia"/>
              </w:rPr>
              <w:t>。</w:t>
            </w:r>
          </w:p>
        </w:tc>
      </w:tr>
      <w:tr w:rsidR="00A9771E" w:rsidRPr="00214F6D" w:rsidTr="008757F5">
        <w:trPr>
          <w:trHeight w:val="442"/>
        </w:trPr>
        <w:tc>
          <w:tcPr>
            <w:tcW w:w="1236" w:type="dxa"/>
            <w:shd w:val="clear" w:color="auto" w:fill="auto"/>
            <w:vAlign w:val="center"/>
          </w:tcPr>
          <w:p w:rsidR="00A9771E" w:rsidRPr="00214F6D" w:rsidRDefault="00A9771E" w:rsidP="008757F5">
            <w:pPr>
              <w:rPr>
                <w:rFonts w:ascii="宋体" w:hAnsi="宋体"/>
                <w:szCs w:val="21"/>
              </w:rPr>
            </w:pPr>
            <w:r w:rsidRPr="00B94962">
              <w:rPr>
                <w:rFonts w:ascii="黑体" w:eastAsia="黑体" w:hAnsi="宋体" w:hint="eastAsia"/>
                <w:sz w:val="24"/>
              </w:rPr>
              <w:t>教学难点</w:t>
            </w:r>
          </w:p>
        </w:tc>
        <w:tc>
          <w:tcPr>
            <w:tcW w:w="8052" w:type="dxa"/>
            <w:gridSpan w:val="5"/>
            <w:shd w:val="clear" w:color="auto" w:fill="auto"/>
            <w:vAlign w:val="center"/>
          </w:tcPr>
          <w:p w:rsidR="00A9771E" w:rsidRPr="004A7E93" w:rsidRDefault="00A9771E" w:rsidP="008757F5">
            <w:r w:rsidRPr="00214F6D">
              <w:rPr>
                <w:rFonts w:hint="eastAsia"/>
              </w:rPr>
              <w:sym w:font="ZapfDingbats" w:char="F0FE"/>
            </w:r>
            <w:r>
              <w:rPr>
                <w:rFonts w:hint="eastAsia"/>
              </w:rPr>
              <w:t xml:space="preserve">  </w:t>
            </w:r>
            <w:r w:rsidR="00AB1C17">
              <w:rPr>
                <w:rFonts w:hint="eastAsia"/>
              </w:rPr>
              <w:t>准确对焦拍出清晰的照片</w:t>
            </w:r>
            <w:r>
              <w:rPr>
                <w:rFonts w:hint="eastAsia"/>
              </w:rPr>
              <w:t>。</w:t>
            </w:r>
          </w:p>
        </w:tc>
      </w:tr>
      <w:tr w:rsidR="00A9771E" w:rsidRPr="00214F6D" w:rsidTr="00AB1C17">
        <w:trPr>
          <w:trHeight w:val="1720"/>
        </w:trPr>
        <w:tc>
          <w:tcPr>
            <w:tcW w:w="1236" w:type="dxa"/>
            <w:shd w:val="clear" w:color="auto" w:fill="auto"/>
            <w:vAlign w:val="center"/>
          </w:tcPr>
          <w:p w:rsidR="00A9771E" w:rsidRPr="00214F6D" w:rsidRDefault="00A9771E" w:rsidP="008757F5">
            <w:pPr>
              <w:rPr>
                <w:rFonts w:ascii="宋体" w:hAnsi="宋体"/>
                <w:szCs w:val="21"/>
              </w:rPr>
            </w:pPr>
            <w:r w:rsidRPr="00B94962">
              <w:rPr>
                <w:rFonts w:ascii="黑体" w:eastAsia="黑体" w:hAnsi="宋体" w:hint="eastAsia"/>
                <w:sz w:val="24"/>
              </w:rPr>
              <w:t>教学设计</w:t>
            </w:r>
          </w:p>
        </w:tc>
        <w:tc>
          <w:tcPr>
            <w:tcW w:w="8052" w:type="dxa"/>
            <w:gridSpan w:val="5"/>
            <w:shd w:val="clear" w:color="auto" w:fill="auto"/>
          </w:tcPr>
          <w:p w:rsidR="00A9771E" w:rsidRPr="00214F6D" w:rsidRDefault="00A9771E" w:rsidP="00A9771E">
            <w:pPr>
              <w:numPr>
                <w:ilvl w:val="0"/>
                <w:numId w:val="1"/>
              </w:numPr>
              <w:rPr>
                <w:rFonts w:ascii="宋体" w:hAnsi="宋体"/>
                <w:szCs w:val="21"/>
              </w:rPr>
            </w:pPr>
            <w:r w:rsidRPr="00214F6D">
              <w:rPr>
                <w:rFonts w:ascii="宋体" w:hAnsi="宋体" w:hint="eastAsia"/>
                <w:szCs w:val="21"/>
              </w:rPr>
              <w:t>教学思路：</w:t>
            </w:r>
            <w:r w:rsidRPr="00A5590B">
              <w:rPr>
                <w:rFonts w:ascii="宋体" w:hAnsi="宋体" w:hint="eastAsia"/>
                <w:szCs w:val="21"/>
              </w:rPr>
              <w:t>（</w:t>
            </w:r>
            <w:r w:rsidR="00AB1C17">
              <w:rPr>
                <w:rFonts w:ascii="宋体" w:hAnsi="宋体" w:hint="eastAsia"/>
                <w:szCs w:val="21"/>
              </w:rPr>
              <w:t>1</w:t>
            </w:r>
            <w:r w:rsidRPr="00A5590B">
              <w:rPr>
                <w:rFonts w:ascii="宋体" w:hAnsi="宋体" w:hint="eastAsia"/>
                <w:szCs w:val="21"/>
              </w:rPr>
              <w:t>）</w:t>
            </w:r>
            <w:r>
              <w:rPr>
                <w:rFonts w:cs="微软雅黑袬言." w:hint="eastAsia"/>
                <w:color w:val="211D1E"/>
                <w:sz w:val="22"/>
                <w:szCs w:val="22"/>
              </w:rPr>
              <w:t>认识对焦和曝光</w:t>
            </w:r>
            <w:r>
              <w:rPr>
                <w:rFonts w:ascii="宋体" w:hAnsi="宋体" w:hint="eastAsia"/>
                <w:szCs w:val="21"/>
              </w:rPr>
              <w:t>，使学员掌握调整对焦和曝光的方法；</w:t>
            </w:r>
            <w:r w:rsidRPr="00A5590B">
              <w:rPr>
                <w:rFonts w:ascii="宋体" w:hAnsi="宋体" w:hint="eastAsia"/>
                <w:szCs w:val="21"/>
              </w:rPr>
              <w:t>（</w:t>
            </w:r>
            <w:r w:rsidR="00AB1C17">
              <w:rPr>
                <w:rFonts w:ascii="宋体" w:hAnsi="宋体" w:hint="eastAsia"/>
                <w:szCs w:val="21"/>
              </w:rPr>
              <w:t>2</w:t>
            </w:r>
            <w:r w:rsidRPr="00A5590B">
              <w:rPr>
                <w:rFonts w:ascii="宋体" w:hAnsi="宋体" w:hint="eastAsia"/>
                <w:szCs w:val="21"/>
              </w:rPr>
              <w:t>）</w:t>
            </w:r>
            <w:r>
              <w:rPr>
                <w:rFonts w:ascii="宋体" w:hAnsi="宋体" w:hint="eastAsia"/>
                <w:szCs w:val="21"/>
              </w:rPr>
              <w:t>最后安排</w:t>
            </w:r>
            <w:r w:rsidRPr="00E12A43">
              <w:rPr>
                <w:rFonts w:ascii="宋体" w:hAnsi="宋体" w:hint="eastAsia"/>
                <w:szCs w:val="21"/>
              </w:rPr>
              <w:t>实战与提升。</w:t>
            </w:r>
          </w:p>
          <w:p w:rsidR="00A9771E" w:rsidRDefault="00A9771E" w:rsidP="00A9771E">
            <w:pPr>
              <w:numPr>
                <w:ilvl w:val="0"/>
                <w:numId w:val="1"/>
              </w:numPr>
              <w:rPr>
                <w:rFonts w:ascii="宋体" w:hAnsi="宋体"/>
                <w:szCs w:val="21"/>
              </w:rPr>
            </w:pPr>
            <w:r w:rsidRPr="00214F6D">
              <w:rPr>
                <w:rFonts w:ascii="宋体" w:hAnsi="宋体" w:hint="eastAsia"/>
                <w:szCs w:val="21"/>
              </w:rPr>
              <w:t>教学手段：</w:t>
            </w:r>
            <w:r>
              <w:rPr>
                <w:rFonts w:ascii="宋体" w:hAnsi="宋体" w:hint="eastAsia"/>
                <w:szCs w:val="21"/>
              </w:rPr>
              <w:t>通过实际操作，对相机进行设置，并拍摄</w:t>
            </w:r>
            <w:r w:rsidR="00E96F4B">
              <w:rPr>
                <w:rFonts w:ascii="宋体" w:hAnsi="宋体" w:hint="eastAsia"/>
                <w:szCs w:val="21"/>
              </w:rPr>
              <w:t>陶瓷杯</w:t>
            </w:r>
            <w:bookmarkStart w:id="0" w:name="_GoBack"/>
            <w:bookmarkEnd w:id="0"/>
            <w:r>
              <w:rPr>
                <w:rFonts w:ascii="宋体" w:hAnsi="宋体" w:hint="eastAsia"/>
                <w:szCs w:val="21"/>
              </w:rPr>
              <w:t>照片。</w:t>
            </w:r>
          </w:p>
          <w:p w:rsidR="00A9771E" w:rsidRPr="00214F6D" w:rsidRDefault="00A9771E" w:rsidP="00A9771E">
            <w:pPr>
              <w:numPr>
                <w:ilvl w:val="0"/>
                <w:numId w:val="1"/>
              </w:numPr>
              <w:rPr>
                <w:rFonts w:ascii="宋体" w:hAnsi="宋体"/>
                <w:szCs w:val="21"/>
              </w:rPr>
            </w:pPr>
            <w:r w:rsidRPr="00214F6D">
              <w:rPr>
                <w:rFonts w:ascii="宋体" w:hAnsi="宋体" w:hint="eastAsia"/>
                <w:szCs w:val="21"/>
              </w:rPr>
              <w:t>教学资料及要求：</w:t>
            </w:r>
            <w:r>
              <w:rPr>
                <w:rFonts w:ascii="宋体" w:hAnsi="宋体" w:hint="eastAsia"/>
                <w:szCs w:val="21"/>
              </w:rPr>
              <w:t>除教材中的实例外，学员还可在日常生活中对商品进行拍摄，掌握图片拍摄的方法。</w:t>
            </w:r>
          </w:p>
        </w:tc>
      </w:tr>
      <w:tr w:rsidR="00A9771E" w:rsidRPr="00214F6D" w:rsidTr="008757F5">
        <w:trPr>
          <w:trHeight w:val="436"/>
        </w:trPr>
        <w:tc>
          <w:tcPr>
            <w:tcW w:w="9288" w:type="dxa"/>
            <w:gridSpan w:val="6"/>
            <w:shd w:val="clear" w:color="auto" w:fill="auto"/>
            <w:vAlign w:val="center"/>
          </w:tcPr>
          <w:p w:rsidR="00A9771E" w:rsidRPr="00214F6D" w:rsidRDefault="00A9771E" w:rsidP="008757F5">
            <w:pPr>
              <w:jc w:val="center"/>
              <w:rPr>
                <w:rFonts w:ascii="宋体" w:hAnsi="宋体"/>
                <w:b/>
                <w:szCs w:val="21"/>
              </w:rPr>
            </w:pPr>
            <w:r w:rsidRPr="00B94962">
              <w:rPr>
                <w:rFonts w:ascii="黑体" w:eastAsia="黑体" w:hAnsi="宋体" w:hint="eastAsia"/>
                <w:sz w:val="24"/>
              </w:rPr>
              <w:t>教学内容</w:t>
            </w:r>
          </w:p>
        </w:tc>
      </w:tr>
      <w:tr w:rsidR="00A9771E" w:rsidRPr="00214F6D" w:rsidTr="008757F5">
        <w:trPr>
          <w:trHeight w:val="699"/>
        </w:trPr>
        <w:tc>
          <w:tcPr>
            <w:tcW w:w="9288" w:type="dxa"/>
            <w:gridSpan w:val="6"/>
            <w:shd w:val="clear" w:color="auto" w:fill="auto"/>
          </w:tcPr>
          <w:p w:rsidR="00A9771E" w:rsidRPr="00214F6D" w:rsidRDefault="00A9771E" w:rsidP="008757F5">
            <w:pPr>
              <w:rPr>
                <w:rFonts w:ascii="宋体" w:hAnsi="宋体"/>
                <w:szCs w:val="21"/>
              </w:rPr>
            </w:pPr>
            <w:r w:rsidRPr="00214F6D">
              <w:rPr>
                <w:rFonts w:ascii="黑体" w:eastAsia="黑体" w:hAnsi="宋体" w:hint="eastAsia"/>
                <w:szCs w:val="21"/>
              </w:rPr>
              <w:t>知识回顾：</w:t>
            </w:r>
            <w:r>
              <w:rPr>
                <w:rFonts w:ascii="宋体" w:hAnsi="宋体" w:hint="eastAsia"/>
                <w:szCs w:val="21"/>
              </w:rPr>
              <w:t>前面讲解了</w:t>
            </w:r>
            <w:r w:rsidRPr="007A03ED">
              <w:rPr>
                <w:rFonts w:ascii="宋体" w:hAnsi="宋体" w:hint="eastAsia"/>
                <w:szCs w:val="21"/>
              </w:rPr>
              <w:t>视觉营销的体现与布局</w:t>
            </w:r>
            <w:r>
              <w:rPr>
                <w:rFonts w:ascii="宋体" w:hAnsi="宋体" w:hint="eastAsia"/>
                <w:szCs w:val="21"/>
              </w:rPr>
              <w:t>，下面对图片的拍摄方法进行介绍</w:t>
            </w:r>
            <w:r w:rsidRPr="00F77269">
              <w:rPr>
                <w:rFonts w:ascii="宋体" w:hAnsi="宋体" w:hint="eastAsia"/>
                <w:szCs w:val="21"/>
              </w:rPr>
              <w:t>。</w:t>
            </w:r>
          </w:p>
          <w:p w:rsidR="00A9771E" w:rsidRDefault="00A9771E" w:rsidP="008757F5">
            <w:pPr>
              <w:rPr>
                <w:rFonts w:ascii="黑体" w:eastAsia="黑体" w:hAnsi="宋体"/>
                <w:szCs w:val="21"/>
              </w:rPr>
            </w:pPr>
            <w:r w:rsidRPr="00214F6D">
              <w:rPr>
                <w:rFonts w:ascii="黑体" w:eastAsia="黑体" w:hAnsi="宋体" w:hint="eastAsia"/>
                <w:szCs w:val="21"/>
              </w:rPr>
              <w:t>讨论问题：</w:t>
            </w:r>
          </w:p>
          <w:p w:rsidR="00A9771E" w:rsidRPr="00DB0D4F" w:rsidRDefault="00A9771E" w:rsidP="008757F5">
            <w:pPr>
              <w:rPr>
                <w:rFonts w:ascii="宋体" w:hAnsi="宋体"/>
                <w:szCs w:val="21"/>
              </w:rPr>
            </w:pPr>
            <w:r w:rsidRPr="00214F6D">
              <w:rPr>
                <w:rFonts w:ascii="宋体" w:hAnsi="宋体" w:hint="eastAsia"/>
                <w:szCs w:val="21"/>
              </w:rPr>
              <w:t>1、</w:t>
            </w:r>
            <w:r w:rsidR="0069150D">
              <w:rPr>
                <w:rFonts w:ascii="宋体" w:hAnsi="宋体" w:hint="eastAsia"/>
                <w:szCs w:val="21"/>
              </w:rPr>
              <w:t>如何准确对焦</w:t>
            </w:r>
            <w:r w:rsidRPr="00DB0D4F">
              <w:rPr>
                <w:rFonts w:ascii="宋体" w:hAnsi="宋体" w:hint="eastAsia"/>
                <w:szCs w:val="21"/>
              </w:rPr>
              <w:t>？</w:t>
            </w:r>
          </w:p>
          <w:p w:rsidR="00A9771E" w:rsidRPr="00DB0D4F" w:rsidRDefault="00A9771E" w:rsidP="008757F5">
            <w:pPr>
              <w:rPr>
                <w:rFonts w:ascii="宋体" w:hAnsi="宋体"/>
                <w:szCs w:val="21"/>
              </w:rPr>
            </w:pPr>
            <w:r>
              <w:rPr>
                <w:rFonts w:ascii="宋体" w:hAnsi="宋体" w:hint="eastAsia"/>
                <w:szCs w:val="21"/>
              </w:rPr>
              <w:t>2</w:t>
            </w:r>
            <w:r w:rsidRPr="00214F6D">
              <w:rPr>
                <w:rFonts w:ascii="宋体" w:hAnsi="宋体" w:hint="eastAsia"/>
                <w:szCs w:val="21"/>
              </w:rPr>
              <w:t>、</w:t>
            </w:r>
            <w:r w:rsidRPr="00DB0D4F">
              <w:rPr>
                <w:rFonts w:ascii="宋体" w:hAnsi="宋体" w:hint="eastAsia"/>
                <w:szCs w:val="21"/>
              </w:rPr>
              <w:t>如何</w:t>
            </w:r>
            <w:r w:rsidR="0069150D">
              <w:rPr>
                <w:rFonts w:ascii="宋体" w:hAnsi="宋体" w:hint="eastAsia"/>
                <w:szCs w:val="21"/>
              </w:rPr>
              <w:t>对光圈、快门进行设置</w:t>
            </w:r>
            <w:r w:rsidRPr="00DB0D4F">
              <w:rPr>
                <w:rFonts w:ascii="宋体" w:hAnsi="宋体" w:hint="eastAsia"/>
                <w:szCs w:val="21"/>
              </w:rPr>
              <w:t>？</w:t>
            </w:r>
          </w:p>
          <w:p w:rsidR="00A9771E" w:rsidRDefault="00A9771E" w:rsidP="0034713F">
            <w:pPr>
              <w:pStyle w:val="2"/>
            </w:pPr>
            <w:r w:rsidRPr="00710473">
              <w:rPr>
                <w:rFonts w:hint="eastAsia"/>
              </w:rPr>
              <w:t>3.3 认识对焦和曝光</w:t>
            </w:r>
          </w:p>
          <w:p w:rsidR="0004352B" w:rsidRPr="0004352B" w:rsidRDefault="0004352B" w:rsidP="00AB1C17">
            <w:pPr>
              <w:ind w:firstLineChars="200" w:firstLine="422"/>
            </w:pPr>
            <w:r w:rsidRPr="0004352B">
              <w:rPr>
                <w:rFonts w:hint="eastAsia"/>
                <w:b/>
                <w:bCs/>
              </w:rPr>
              <w:t>本节导读</w:t>
            </w:r>
          </w:p>
          <w:p w:rsidR="0004352B" w:rsidRPr="0004352B" w:rsidRDefault="0004352B" w:rsidP="00C711FC">
            <w:pPr>
              <w:ind w:firstLineChars="200" w:firstLine="420"/>
            </w:pPr>
            <w:r w:rsidRPr="0004352B">
              <w:rPr>
                <w:rFonts w:hint="eastAsia"/>
              </w:rPr>
              <w:t>对焦决定着拍摄的照片是否清晰，而曝光则决定了照片能否完美地呈现商品的细节。而要实现正确的曝光，需要控制好光圈、快门和感光度。本小节将先讲解自动对焦、手动对焦，再对光圈、快门、感光度和曝光补偿等内容进行介绍，使用户可以熟练掌握相机的设置方法。</w:t>
            </w:r>
          </w:p>
          <w:p w:rsidR="0004352B" w:rsidRDefault="00A9771E" w:rsidP="00C711FC">
            <w:pPr>
              <w:ind w:firstLineChars="200" w:firstLine="420"/>
            </w:pPr>
            <w:r w:rsidRPr="00710473">
              <w:rPr>
                <w:rFonts w:hint="eastAsia"/>
              </w:rPr>
              <w:t xml:space="preserve">3.3.1 </w:t>
            </w:r>
            <w:r w:rsidRPr="00710473">
              <w:rPr>
                <w:rFonts w:hint="eastAsia"/>
              </w:rPr>
              <w:t>准确对焦拍出清晰照片</w:t>
            </w:r>
          </w:p>
          <w:p w:rsidR="0004352B" w:rsidRPr="0004352B" w:rsidRDefault="0004352B" w:rsidP="00C711FC">
            <w:pPr>
              <w:ind w:firstLineChars="200" w:firstLine="420"/>
            </w:pPr>
            <w:r w:rsidRPr="0004352B">
              <w:t>1</w:t>
            </w:r>
            <w:r w:rsidRPr="0004352B">
              <w:rPr>
                <w:rFonts w:hint="eastAsia"/>
              </w:rPr>
              <w:t>．广泛应用的自动对焦</w:t>
            </w:r>
          </w:p>
          <w:p w:rsidR="0004352B" w:rsidRPr="0004352B" w:rsidRDefault="0004352B" w:rsidP="00C711FC">
            <w:pPr>
              <w:ind w:firstLineChars="200" w:firstLine="420"/>
            </w:pPr>
            <w:r w:rsidRPr="0004352B">
              <w:rPr>
                <w:rFonts w:hint="eastAsia"/>
              </w:rPr>
              <w:t>自动对焦又称为单次</w:t>
            </w:r>
            <w:r w:rsidRPr="0004352B">
              <w:t>AF</w:t>
            </w:r>
            <w:r w:rsidRPr="0004352B">
              <w:rPr>
                <w:rFonts w:hint="eastAsia"/>
              </w:rPr>
              <w:t>或</w:t>
            </w:r>
            <w:r w:rsidRPr="0004352B">
              <w:t>AF</w:t>
            </w:r>
            <w:r w:rsidRPr="0004352B">
              <w:rPr>
                <w:rFonts w:hint="eastAsia"/>
              </w:rPr>
              <w:t>对焦模式。</w:t>
            </w:r>
            <w:r w:rsidRPr="0004352B">
              <w:t>AF</w:t>
            </w:r>
            <w:r w:rsidRPr="0004352B">
              <w:rPr>
                <w:rFonts w:hint="eastAsia"/>
              </w:rPr>
              <w:t>点又分十字型与</w:t>
            </w:r>
            <w:proofErr w:type="gramStart"/>
            <w:r w:rsidRPr="0004352B">
              <w:rPr>
                <w:rFonts w:hint="eastAsia"/>
              </w:rPr>
              <w:t>一</w:t>
            </w:r>
            <w:proofErr w:type="gramEnd"/>
            <w:r w:rsidRPr="0004352B">
              <w:rPr>
                <w:rFonts w:hint="eastAsia"/>
              </w:rPr>
              <w:t>字型。目前大多数的单反相机中，普遍采用十字型自动对焦感应标识。</w:t>
            </w:r>
            <w:r w:rsidRPr="0004352B">
              <w:t>AF</w:t>
            </w:r>
            <w:r w:rsidRPr="0004352B">
              <w:rPr>
                <w:rFonts w:hint="eastAsia"/>
              </w:rPr>
              <w:t>点的数目及准确性会随光圈的大小而变化，一般而言，光圈越大，可使用的</w:t>
            </w:r>
            <w:r w:rsidRPr="0004352B">
              <w:t>AF</w:t>
            </w:r>
            <w:r w:rsidRPr="0004352B">
              <w:rPr>
                <w:rFonts w:hint="eastAsia"/>
              </w:rPr>
              <w:t>点就越多，准确性也越高。</w:t>
            </w:r>
          </w:p>
          <w:p w:rsidR="0004352B" w:rsidRPr="0004352B" w:rsidRDefault="0004352B" w:rsidP="0004352B">
            <w:pPr>
              <w:jc w:val="center"/>
            </w:pPr>
            <w:r>
              <w:rPr>
                <w:noProof/>
              </w:rPr>
              <w:drawing>
                <wp:inline distT="0" distB="0" distL="0" distR="0" wp14:anchorId="15FF4EE2" wp14:editId="7E81FBBB">
                  <wp:extent cx="2058685" cy="1251135"/>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59303" cy="1251510"/>
                          </a:xfrm>
                          <a:prstGeom prst="rect">
                            <a:avLst/>
                          </a:prstGeom>
                        </pic:spPr>
                      </pic:pic>
                    </a:graphicData>
                  </a:graphic>
                </wp:inline>
              </w:drawing>
            </w:r>
          </w:p>
          <w:p w:rsidR="0004352B" w:rsidRPr="0004352B" w:rsidRDefault="0004352B" w:rsidP="0034713F">
            <w:pPr>
              <w:pStyle w:val="2"/>
            </w:pPr>
            <w:r w:rsidRPr="0004352B">
              <w:rPr>
                <w:rFonts w:hint="eastAsia"/>
              </w:rPr>
              <w:t>自动对焦方法也有缺点，在完成对焦后，若被摄物突然偏离原来位置时（例如拍摄行走的人），相机不会再次自动对焦，如果按下快门，对焦便不准确，拍摄对象也会不清晰。此时，追焦系统会连续自动对焦，从而弥补单次自动对焦的不足。在对动态物体进行追焦时，该被摄物的移动方式、光线的充足度、镜头的类别、</w:t>
            </w:r>
            <w:r w:rsidRPr="0004352B">
              <w:t xml:space="preserve">AF </w:t>
            </w:r>
            <w:r w:rsidRPr="0004352B">
              <w:rPr>
                <w:rFonts w:hint="eastAsia"/>
              </w:rPr>
              <w:t>点的多少等因素都会影响自动对焦的效果。</w:t>
            </w:r>
          </w:p>
          <w:p w:rsidR="0004352B" w:rsidRPr="0004352B" w:rsidRDefault="0004352B" w:rsidP="0034713F">
            <w:pPr>
              <w:pStyle w:val="2"/>
            </w:pPr>
            <w:r w:rsidRPr="0004352B">
              <w:t>2</w:t>
            </w:r>
            <w:r w:rsidRPr="0004352B">
              <w:rPr>
                <w:rFonts w:hint="eastAsia"/>
              </w:rPr>
              <w:t>．适合拍摄小体积的手动对焦</w:t>
            </w:r>
          </w:p>
          <w:p w:rsidR="0004352B" w:rsidRPr="0004352B" w:rsidRDefault="0004352B" w:rsidP="0034713F">
            <w:pPr>
              <w:pStyle w:val="2"/>
            </w:pPr>
            <w:r w:rsidRPr="0004352B">
              <w:rPr>
                <w:rFonts w:hint="eastAsia"/>
              </w:rPr>
              <w:t>手动对焦，是指通过转动镜头对焦环或通过按机身方向键以实现对焦清晰的对焦方式。利用手动对焦，可以自由的选择画面中的主体，无论其在哪个位置。</w:t>
            </w:r>
          </w:p>
          <w:p w:rsidR="0004352B" w:rsidRDefault="0004352B" w:rsidP="0034713F">
            <w:pPr>
              <w:pStyle w:val="2"/>
            </w:pPr>
            <w:r>
              <w:lastRenderedPageBreak/>
              <w:drawing>
                <wp:inline distT="0" distB="0" distL="0" distR="0" wp14:anchorId="43301AF7" wp14:editId="278751E5">
                  <wp:extent cx="3760177" cy="1177967"/>
                  <wp:effectExtent l="0" t="0" r="0"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60220" cy="1177980"/>
                          </a:xfrm>
                          <a:prstGeom prst="rect">
                            <a:avLst/>
                          </a:prstGeom>
                        </pic:spPr>
                      </pic:pic>
                    </a:graphicData>
                  </a:graphic>
                </wp:inline>
              </w:drawing>
            </w:r>
          </w:p>
          <w:p w:rsidR="00A9771E" w:rsidRDefault="00A9771E" w:rsidP="0034713F">
            <w:pPr>
              <w:pStyle w:val="2"/>
            </w:pPr>
            <w:r w:rsidRPr="00710473">
              <w:rPr>
                <w:rFonts w:hint="eastAsia"/>
              </w:rPr>
              <w:t>3.3.2 正确曝光呈现理想画面</w:t>
            </w:r>
          </w:p>
          <w:p w:rsidR="0004352B" w:rsidRPr="0004352B" w:rsidRDefault="0004352B" w:rsidP="00C711FC">
            <w:pPr>
              <w:ind w:firstLineChars="200" w:firstLine="420"/>
            </w:pPr>
            <w:r w:rsidRPr="0004352B">
              <w:t>1</w:t>
            </w:r>
            <w:r w:rsidRPr="0004352B">
              <w:rPr>
                <w:rFonts w:hint="eastAsia"/>
              </w:rPr>
              <w:t>．影响画面清晰范围的光圈</w:t>
            </w:r>
          </w:p>
          <w:p w:rsidR="0004352B" w:rsidRPr="0004352B" w:rsidRDefault="0004352B" w:rsidP="00C711FC">
            <w:pPr>
              <w:ind w:firstLineChars="200" w:firstLine="420"/>
            </w:pPr>
            <w:r w:rsidRPr="0004352B">
              <w:rPr>
                <w:rFonts w:hint="eastAsia"/>
              </w:rPr>
              <w:t>光圈的作用在于控制镜头的进光量，光圈大小常用</w:t>
            </w:r>
            <w:r w:rsidRPr="0004352B">
              <w:t>f</w:t>
            </w:r>
            <w:r w:rsidRPr="0004352B">
              <w:rPr>
                <w:rFonts w:hint="eastAsia"/>
              </w:rPr>
              <w:t>值表示。常见的光圈值有</w:t>
            </w:r>
            <w:r w:rsidRPr="0004352B">
              <w:t>fl.0</w:t>
            </w:r>
            <w:r w:rsidRPr="0004352B">
              <w:rPr>
                <w:rFonts w:hint="eastAsia"/>
              </w:rPr>
              <w:t>、</w:t>
            </w:r>
            <w:r w:rsidRPr="0004352B">
              <w:t>f1.4</w:t>
            </w:r>
            <w:r w:rsidRPr="0004352B">
              <w:rPr>
                <w:rFonts w:hint="eastAsia"/>
              </w:rPr>
              <w:t>、</w:t>
            </w:r>
            <w:r w:rsidRPr="0004352B">
              <w:t>f2</w:t>
            </w:r>
            <w:r w:rsidRPr="0004352B">
              <w:rPr>
                <w:rFonts w:hint="eastAsia"/>
              </w:rPr>
              <w:t>、</w:t>
            </w:r>
            <w:r w:rsidRPr="0004352B">
              <w:t>f2.8</w:t>
            </w:r>
            <w:r w:rsidRPr="0004352B">
              <w:rPr>
                <w:rFonts w:hint="eastAsia"/>
              </w:rPr>
              <w:t>、</w:t>
            </w:r>
            <w:r w:rsidRPr="0004352B">
              <w:t>f4</w:t>
            </w:r>
            <w:r w:rsidRPr="0004352B">
              <w:rPr>
                <w:rFonts w:hint="eastAsia"/>
              </w:rPr>
              <w:t>、</w:t>
            </w:r>
            <w:r w:rsidRPr="0004352B">
              <w:t>f5.6</w:t>
            </w:r>
            <w:r w:rsidRPr="0004352B">
              <w:rPr>
                <w:rFonts w:hint="eastAsia"/>
              </w:rPr>
              <w:t>、</w:t>
            </w:r>
            <w:r w:rsidRPr="0004352B">
              <w:t>f8</w:t>
            </w:r>
            <w:r w:rsidRPr="0004352B">
              <w:rPr>
                <w:rFonts w:hint="eastAsia"/>
              </w:rPr>
              <w:t>、</w:t>
            </w:r>
            <w:r w:rsidRPr="0004352B">
              <w:t>fl1</w:t>
            </w:r>
            <w:r w:rsidRPr="0004352B">
              <w:rPr>
                <w:rFonts w:hint="eastAsia"/>
              </w:rPr>
              <w:t>、</w:t>
            </w:r>
            <w:r w:rsidRPr="0004352B">
              <w:t>f16</w:t>
            </w:r>
            <w:r w:rsidRPr="0004352B">
              <w:rPr>
                <w:rFonts w:hint="eastAsia"/>
              </w:rPr>
              <w:t>、</w:t>
            </w:r>
            <w:r w:rsidRPr="0004352B">
              <w:t>f22</w:t>
            </w:r>
            <w:r w:rsidRPr="0004352B">
              <w:rPr>
                <w:rFonts w:hint="eastAsia"/>
              </w:rPr>
              <w:t>、</w:t>
            </w:r>
            <w:r w:rsidRPr="0004352B">
              <w:t>f32</w:t>
            </w:r>
            <w:r w:rsidRPr="0004352B">
              <w:rPr>
                <w:rFonts w:hint="eastAsia"/>
              </w:rPr>
              <w:t>、</w:t>
            </w:r>
            <w:r w:rsidRPr="0004352B">
              <w:t>f44</w:t>
            </w:r>
            <w:r w:rsidRPr="0004352B">
              <w:rPr>
                <w:rFonts w:hint="eastAsia"/>
              </w:rPr>
              <w:t>、</w:t>
            </w:r>
            <w:r w:rsidRPr="0004352B">
              <w:t>f64</w:t>
            </w:r>
            <w:r w:rsidRPr="0004352B">
              <w:rPr>
                <w:rFonts w:hint="eastAsia"/>
              </w:rPr>
              <w:t>等。在快门不变的情况下，</w:t>
            </w:r>
            <w:r w:rsidRPr="0004352B">
              <w:t>f</w:t>
            </w:r>
            <w:r w:rsidRPr="0004352B">
              <w:rPr>
                <w:rFonts w:hint="eastAsia"/>
              </w:rPr>
              <w:t>的数值越大，光圈越小，进光量越少，可能导致照片曝光不足，画面较暗；</w:t>
            </w:r>
            <w:r w:rsidRPr="0004352B">
              <w:t>f</w:t>
            </w:r>
            <w:r w:rsidRPr="0004352B">
              <w:rPr>
                <w:rFonts w:hint="eastAsia"/>
              </w:rPr>
              <w:t>的数值越小，光圈越大，进光量越多，照片效果越明亮，但是光圈过大，可能导致照片曝光过度。</w:t>
            </w:r>
          </w:p>
          <w:p w:rsidR="0004352B" w:rsidRPr="0004352B" w:rsidRDefault="0004352B" w:rsidP="00C711FC">
            <w:pPr>
              <w:ind w:firstLineChars="200" w:firstLine="420"/>
            </w:pPr>
            <w:r w:rsidRPr="0004352B">
              <w:rPr>
                <w:rFonts w:hint="eastAsia"/>
              </w:rPr>
              <w:t>白天在户外或光线充足的环境下，可尽量使用小光圈进行拍摄，这样进光量会比较准确，在夜晚或光线不足的环境中进行拍摄，以及拍摄人像或特写物体时，应尽量使用大光圈，以获得更多的进光量。在商品拍摄中，对小商品而言，更需要通过小光圈来展示商品的细节。</w:t>
            </w:r>
          </w:p>
          <w:p w:rsidR="0004352B" w:rsidRDefault="0004352B" w:rsidP="0004352B">
            <w:pPr>
              <w:jc w:val="center"/>
            </w:pPr>
            <w:r>
              <w:rPr>
                <w:noProof/>
              </w:rPr>
              <w:drawing>
                <wp:inline distT="0" distB="0" distL="0" distR="0" wp14:anchorId="16DA01B5" wp14:editId="448045F5">
                  <wp:extent cx="2039577" cy="1279057"/>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41748" cy="1280418"/>
                          </a:xfrm>
                          <a:prstGeom prst="rect">
                            <a:avLst/>
                          </a:prstGeom>
                        </pic:spPr>
                      </pic:pic>
                    </a:graphicData>
                  </a:graphic>
                </wp:inline>
              </w:drawing>
            </w:r>
          </w:p>
          <w:p w:rsidR="0004352B" w:rsidRPr="0004352B" w:rsidRDefault="0004352B" w:rsidP="00C711FC">
            <w:pPr>
              <w:ind w:firstLineChars="200" w:firstLine="420"/>
            </w:pPr>
            <w:r w:rsidRPr="0004352B">
              <w:t>2</w:t>
            </w:r>
            <w:r w:rsidRPr="0004352B">
              <w:rPr>
                <w:rFonts w:hint="eastAsia"/>
              </w:rPr>
              <w:t>．避免画面模糊的快门</w:t>
            </w:r>
          </w:p>
          <w:p w:rsidR="0004352B" w:rsidRPr="0004352B" w:rsidRDefault="0004352B" w:rsidP="00C711FC">
            <w:pPr>
              <w:ind w:firstLineChars="200" w:firstLine="420"/>
            </w:pPr>
            <w:r w:rsidRPr="0004352B">
              <w:rPr>
                <w:rFonts w:hint="eastAsia"/>
              </w:rPr>
              <w:t>快门速度的单位是“秒”，一般用数字表示。单反相机常见的快门速度范围</w:t>
            </w:r>
            <w:r w:rsidRPr="0004352B">
              <w:t>30s~1/8000s</w:t>
            </w:r>
            <w:r w:rsidRPr="0004352B">
              <w:rPr>
                <w:rFonts w:hint="eastAsia"/>
              </w:rPr>
              <w:t>，即</w:t>
            </w:r>
            <w:r w:rsidRPr="0004352B">
              <w:t>30s</w:t>
            </w:r>
            <w:r w:rsidRPr="0004352B">
              <w:rPr>
                <w:rFonts w:hint="eastAsia"/>
              </w:rPr>
              <w:t>、</w:t>
            </w:r>
            <w:r w:rsidRPr="0004352B">
              <w:t>15s</w:t>
            </w:r>
            <w:r w:rsidRPr="0004352B">
              <w:rPr>
                <w:rFonts w:hint="eastAsia"/>
              </w:rPr>
              <w:t>、</w:t>
            </w:r>
            <w:r w:rsidRPr="0004352B">
              <w:t>8s</w:t>
            </w:r>
            <w:r w:rsidRPr="0004352B">
              <w:rPr>
                <w:rFonts w:hint="eastAsia"/>
              </w:rPr>
              <w:t>、</w:t>
            </w:r>
            <w:r w:rsidRPr="0004352B">
              <w:t>4s</w:t>
            </w:r>
            <w:r w:rsidRPr="0004352B">
              <w:rPr>
                <w:rFonts w:hint="eastAsia"/>
              </w:rPr>
              <w:t>、</w:t>
            </w:r>
            <w:r w:rsidRPr="0004352B">
              <w:t>2s</w:t>
            </w:r>
            <w:r w:rsidRPr="0004352B">
              <w:rPr>
                <w:rFonts w:hint="eastAsia"/>
              </w:rPr>
              <w:t>、</w:t>
            </w:r>
            <w:r w:rsidRPr="0004352B">
              <w:t>1s</w:t>
            </w:r>
            <w:r w:rsidRPr="0004352B">
              <w:rPr>
                <w:rFonts w:hint="eastAsia"/>
              </w:rPr>
              <w:t>、</w:t>
            </w:r>
            <w:r w:rsidRPr="0004352B">
              <w:t>1/2s</w:t>
            </w:r>
            <w:r w:rsidRPr="0004352B">
              <w:rPr>
                <w:rFonts w:hint="eastAsia"/>
              </w:rPr>
              <w:t>、</w:t>
            </w:r>
            <w:r w:rsidRPr="0004352B">
              <w:t>1/4s</w:t>
            </w:r>
            <w:r w:rsidRPr="0004352B">
              <w:rPr>
                <w:rFonts w:hint="eastAsia"/>
              </w:rPr>
              <w:t>、</w:t>
            </w:r>
            <w:r w:rsidRPr="0004352B">
              <w:t>1/8s</w:t>
            </w:r>
            <w:r w:rsidRPr="0004352B">
              <w:rPr>
                <w:rFonts w:hint="eastAsia"/>
              </w:rPr>
              <w:t>、</w:t>
            </w:r>
            <w:r w:rsidRPr="0004352B">
              <w:t>1/15s</w:t>
            </w:r>
            <w:r w:rsidRPr="0004352B">
              <w:rPr>
                <w:rFonts w:hint="eastAsia"/>
              </w:rPr>
              <w:t>、</w:t>
            </w:r>
            <w:r w:rsidRPr="0004352B">
              <w:t>1/30s</w:t>
            </w:r>
            <w:r w:rsidRPr="0004352B">
              <w:rPr>
                <w:rFonts w:hint="eastAsia"/>
              </w:rPr>
              <w:t>、</w:t>
            </w:r>
            <w:r w:rsidRPr="0004352B">
              <w:t>1/60s</w:t>
            </w:r>
            <w:r w:rsidRPr="0004352B">
              <w:rPr>
                <w:rFonts w:hint="eastAsia"/>
              </w:rPr>
              <w:t>、</w:t>
            </w:r>
            <w:r w:rsidRPr="0004352B">
              <w:t>1/125s</w:t>
            </w:r>
            <w:r w:rsidRPr="0004352B">
              <w:rPr>
                <w:rFonts w:hint="eastAsia"/>
              </w:rPr>
              <w:t>、</w:t>
            </w:r>
            <w:r w:rsidRPr="0004352B">
              <w:t>1/250s</w:t>
            </w:r>
            <w:r w:rsidRPr="0004352B">
              <w:rPr>
                <w:rFonts w:hint="eastAsia"/>
              </w:rPr>
              <w:t>、</w:t>
            </w:r>
            <w:r w:rsidRPr="0004352B">
              <w:t>1/500s</w:t>
            </w:r>
            <w:r w:rsidRPr="0004352B">
              <w:rPr>
                <w:rFonts w:hint="eastAsia"/>
              </w:rPr>
              <w:t>、</w:t>
            </w:r>
            <w:r w:rsidRPr="0004352B">
              <w:t>1/1000s</w:t>
            </w:r>
            <w:r w:rsidRPr="0004352B">
              <w:rPr>
                <w:rFonts w:hint="eastAsia"/>
              </w:rPr>
              <w:t>、</w:t>
            </w:r>
            <w:r w:rsidRPr="0004352B">
              <w:t>1/2000s</w:t>
            </w:r>
            <w:r w:rsidRPr="0004352B">
              <w:rPr>
                <w:rFonts w:hint="eastAsia"/>
              </w:rPr>
              <w:t>、</w:t>
            </w:r>
            <w:r w:rsidRPr="0004352B">
              <w:t>1/4000s</w:t>
            </w:r>
            <w:r w:rsidRPr="0004352B">
              <w:rPr>
                <w:rFonts w:hint="eastAsia"/>
              </w:rPr>
              <w:t>、</w:t>
            </w:r>
            <w:r w:rsidRPr="0004352B">
              <w:t>1/8000s</w:t>
            </w:r>
            <w:r w:rsidRPr="0004352B">
              <w:rPr>
                <w:rFonts w:hint="eastAsia"/>
              </w:rPr>
              <w:t>。相邻两档快门速度的曝光量相差约</w:t>
            </w:r>
            <w:r w:rsidRPr="0004352B">
              <w:t>1/2</w:t>
            </w:r>
            <w:r w:rsidRPr="0004352B">
              <w:rPr>
                <w:rFonts w:hint="eastAsia"/>
              </w:rPr>
              <w:t>。</w:t>
            </w:r>
          </w:p>
          <w:p w:rsidR="0004352B" w:rsidRDefault="0004352B" w:rsidP="00C711FC">
            <w:pPr>
              <w:ind w:firstLineChars="200" w:firstLine="420"/>
            </w:pPr>
            <w:r w:rsidRPr="0004352B">
              <w:rPr>
                <w:rFonts w:hint="eastAsia"/>
              </w:rPr>
              <w:t>快门的主要功能是控制相机的曝光时间，数值越小，曝光时间越短，相机的进光量就越少，反之则越多。</w:t>
            </w:r>
          </w:p>
          <w:p w:rsidR="0004352B" w:rsidRPr="0004352B" w:rsidRDefault="0004352B" w:rsidP="00C711FC">
            <w:pPr>
              <w:ind w:firstLineChars="200" w:firstLine="420"/>
            </w:pPr>
            <w:r w:rsidRPr="0004352B">
              <w:rPr>
                <w:rFonts w:hint="eastAsia"/>
              </w:rPr>
              <w:t>快门速度是由被摄物体的移动速度、被摄物体的移动方向、被摄物体与相机的距离而决定的。</w:t>
            </w:r>
          </w:p>
          <w:p w:rsidR="0004352B" w:rsidRDefault="0004352B" w:rsidP="0004352B">
            <w:pPr>
              <w:jc w:val="center"/>
            </w:pPr>
            <w:r>
              <w:rPr>
                <w:noProof/>
              </w:rPr>
              <w:drawing>
                <wp:inline distT="0" distB="0" distL="0" distR="0" wp14:anchorId="0808B39B" wp14:editId="50DEEE7D">
                  <wp:extent cx="3429000" cy="912019"/>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429000" cy="912019"/>
                          </a:xfrm>
                          <a:prstGeom prst="rect">
                            <a:avLst/>
                          </a:prstGeom>
                        </pic:spPr>
                      </pic:pic>
                    </a:graphicData>
                  </a:graphic>
                </wp:inline>
              </w:drawing>
            </w:r>
          </w:p>
          <w:p w:rsidR="0004352B" w:rsidRPr="0004352B" w:rsidRDefault="0004352B" w:rsidP="00C711FC">
            <w:pPr>
              <w:ind w:firstLineChars="200" w:firstLine="420"/>
            </w:pPr>
            <w:r w:rsidRPr="0004352B">
              <w:t>3</w:t>
            </w:r>
            <w:r w:rsidRPr="0004352B">
              <w:rPr>
                <w:rFonts w:hint="eastAsia"/>
              </w:rPr>
              <w:t>．确定明暗程度的感光度</w:t>
            </w:r>
          </w:p>
          <w:p w:rsidR="0004352B" w:rsidRPr="0004352B" w:rsidRDefault="0004352B" w:rsidP="00C711FC">
            <w:pPr>
              <w:ind w:firstLineChars="200" w:firstLine="420"/>
            </w:pPr>
            <w:r w:rsidRPr="0004352B">
              <w:rPr>
                <w:rFonts w:hint="eastAsia"/>
              </w:rPr>
              <w:t>感光度是指感光元件对光线反映的明暗程度，常用</w:t>
            </w:r>
            <w:r w:rsidRPr="0004352B">
              <w:t>ISO</w:t>
            </w:r>
            <w:r w:rsidRPr="0004352B">
              <w:rPr>
                <w:rFonts w:hint="eastAsia"/>
              </w:rPr>
              <w:t>表示，</w:t>
            </w:r>
            <w:r w:rsidRPr="0004352B">
              <w:t>ISO</w:t>
            </w:r>
            <w:r w:rsidRPr="0004352B">
              <w:rPr>
                <w:rFonts w:hint="eastAsia"/>
              </w:rPr>
              <w:t>数值越小，感光度就越低；</w:t>
            </w:r>
            <w:r w:rsidRPr="0004352B">
              <w:t>ISO</w:t>
            </w:r>
            <w:r w:rsidRPr="0004352B">
              <w:rPr>
                <w:rFonts w:hint="eastAsia"/>
              </w:rPr>
              <w:t>数值越大，感光度则越高。感光度可以根据拍摄环境的光线进行设置，在光源充足的情况下，如阳光明媚的户外，感光度数值为</w:t>
            </w:r>
            <w:r w:rsidRPr="0004352B">
              <w:t>100</w:t>
            </w:r>
            <w:r w:rsidRPr="0004352B">
              <w:rPr>
                <w:rFonts w:hint="eastAsia"/>
              </w:rPr>
              <w:t>左右，在户外阴天的环境下，最好保持感光度数值在</w:t>
            </w:r>
            <w:r w:rsidRPr="0004352B">
              <w:t>200~400</w:t>
            </w:r>
            <w:r w:rsidRPr="0004352B">
              <w:rPr>
                <w:rFonts w:hint="eastAsia"/>
              </w:rPr>
              <w:t>之间，在室内有辅助灯的环境下，</w:t>
            </w:r>
            <w:r w:rsidRPr="0004352B">
              <w:rPr>
                <w:rFonts w:hint="eastAsia"/>
              </w:rPr>
              <w:t xml:space="preserve"> </w:t>
            </w:r>
            <w:r w:rsidRPr="0004352B">
              <w:rPr>
                <w:rFonts w:hint="eastAsia"/>
              </w:rPr>
              <w:t>建议使用</w:t>
            </w:r>
            <w:r w:rsidRPr="0004352B">
              <w:t>100~200</w:t>
            </w:r>
            <w:r w:rsidRPr="0004352B">
              <w:rPr>
                <w:rFonts w:hint="eastAsia"/>
              </w:rPr>
              <w:t>的感光度。</w:t>
            </w:r>
          </w:p>
          <w:p w:rsidR="0004352B" w:rsidRPr="0004352B" w:rsidRDefault="0004352B" w:rsidP="00C711FC">
            <w:pPr>
              <w:ind w:firstLineChars="200" w:firstLine="420"/>
            </w:pPr>
            <w:r w:rsidRPr="0004352B">
              <w:t>4</w:t>
            </w:r>
            <w:r w:rsidRPr="0004352B">
              <w:rPr>
                <w:rFonts w:hint="eastAsia"/>
              </w:rPr>
              <w:t>．简单易用的曝光补偿</w:t>
            </w:r>
          </w:p>
          <w:p w:rsidR="0004352B" w:rsidRPr="0004352B" w:rsidRDefault="0004352B" w:rsidP="00C711FC">
            <w:pPr>
              <w:ind w:firstLineChars="200" w:firstLine="420"/>
            </w:pPr>
            <w:r w:rsidRPr="0004352B">
              <w:rPr>
                <w:rFonts w:hint="eastAsia"/>
              </w:rPr>
              <w:t>单反相机的曝光补偿范围是相同的，可以在±</w:t>
            </w:r>
            <w:r w:rsidRPr="0004352B">
              <w:rPr>
                <w:rFonts w:hint="eastAsia"/>
              </w:rPr>
              <w:t>2-3EV</w:t>
            </w:r>
            <w:r w:rsidRPr="0004352B">
              <w:rPr>
                <w:rFonts w:hint="eastAsia"/>
              </w:rPr>
              <w:t>内进行调整。若环境光源偏暗，可增加曝光值来突显画面的清晰度。单反相机的曝光补偿“</w:t>
            </w:r>
            <w:r w:rsidRPr="0004352B">
              <w:t>+”</w:t>
            </w:r>
            <w:r w:rsidRPr="0004352B">
              <w:rPr>
                <w:rFonts w:hint="eastAsia"/>
              </w:rPr>
              <w:t>表示在所定曝光量的基础上增加曝光量，“－”表示减少曝光量，相应的数字是曝光补偿的级数。与无曝光补偿相比，无论是正向曝光补偿，还是负向曝光补偿，补偿的值越高，亮度变化越明显。</w:t>
            </w:r>
            <w:r w:rsidRPr="0004352B">
              <w:rPr>
                <w:rFonts w:hint="eastAsia"/>
              </w:rPr>
              <w:t xml:space="preserve"> </w:t>
            </w:r>
          </w:p>
          <w:p w:rsidR="0004352B" w:rsidRPr="0004352B" w:rsidRDefault="0004352B" w:rsidP="0004352B">
            <w:pPr>
              <w:jc w:val="center"/>
            </w:pPr>
            <w:r>
              <w:rPr>
                <w:noProof/>
              </w:rPr>
              <w:lastRenderedPageBreak/>
              <w:drawing>
                <wp:inline distT="0" distB="0" distL="0" distR="0" wp14:anchorId="13701F8F" wp14:editId="4F7764E0">
                  <wp:extent cx="4000500" cy="879277"/>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00500" cy="879277"/>
                          </a:xfrm>
                          <a:prstGeom prst="rect">
                            <a:avLst/>
                          </a:prstGeom>
                        </pic:spPr>
                      </pic:pic>
                    </a:graphicData>
                  </a:graphic>
                </wp:inline>
              </w:drawing>
            </w:r>
          </w:p>
          <w:p w:rsidR="00A9771E" w:rsidRDefault="00A9771E" w:rsidP="0034713F">
            <w:pPr>
              <w:pStyle w:val="2"/>
            </w:pPr>
            <w:r w:rsidRPr="00710473">
              <w:rPr>
                <w:rFonts w:hint="eastAsia"/>
              </w:rPr>
              <w:t>3.3.3 任务实训及考核</w:t>
            </w:r>
          </w:p>
          <w:p w:rsidR="0004352B" w:rsidRPr="0004352B" w:rsidRDefault="00965AD3" w:rsidP="00965AD3">
            <w:pPr>
              <w:jc w:val="center"/>
            </w:pPr>
            <w:r>
              <w:rPr>
                <w:noProof/>
              </w:rPr>
              <w:drawing>
                <wp:inline distT="0" distB="0" distL="0" distR="0" wp14:anchorId="1F983AF3" wp14:editId="2E1A32E7">
                  <wp:extent cx="3200400" cy="1062355"/>
                  <wp:effectExtent l="0" t="0" r="0" b="444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200400" cy="1062355"/>
                          </a:xfrm>
                          <a:prstGeom prst="rect">
                            <a:avLst/>
                          </a:prstGeom>
                        </pic:spPr>
                      </pic:pic>
                    </a:graphicData>
                  </a:graphic>
                </wp:inline>
              </w:drawing>
            </w:r>
          </w:p>
          <w:p w:rsidR="00A9771E" w:rsidRPr="00710473" w:rsidRDefault="00A9771E" w:rsidP="0034713F">
            <w:pPr>
              <w:jc w:val="center"/>
            </w:pPr>
          </w:p>
        </w:tc>
      </w:tr>
      <w:tr w:rsidR="00A9771E" w:rsidRPr="00214F6D" w:rsidTr="008757F5">
        <w:trPr>
          <w:trHeight w:val="841"/>
        </w:trPr>
        <w:tc>
          <w:tcPr>
            <w:tcW w:w="1236" w:type="dxa"/>
            <w:shd w:val="clear" w:color="auto" w:fill="auto"/>
            <w:vAlign w:val="center"/>
          </w:tcPr>
          <w:p w:rsidR="00A9771E" w:rsidRPr="00214F6D" w:rsidRDefault="00A9771E" w:rsidP="008757F5">
            <w:pPr>
              <w:rPr>
                <w:rFonts w:ascii="宋体" w:hAnsi="宋体"/>
                <w:szCs w:val="21"/>
              </w:rPr>
            </w:pPr>
            <w:r w:rsidRPr="00D10274">
              <w:rPr>
                <w:rFonts w:ascii="黑体" w:eastAsia="黑体" w:hAnsi="宋体" w:hint="eastAsia"/>
                <w:sz w:val="24"/>
              </w:rPr>
              <w:lastRenderedPageBreak/>
              <w:t>小结</w:t>
            </w:r>
          </w:p>
        </w:tc>
        <w:tc>
          <w:tcPr>
            <w:tcW w:w="8052" w:type="dxa"/>
            <w:gridSpan w:val="5"/>
            <w:shd w:val="clear" w:color="auto" w:fill="auto"/>
            <w:vAlign w:val="center"/>
          </w:tcPr>
          <w:p w:rsidR="00A9771E" w:rsidRPr="00B967A5" w:rsidRDefault="00A9771E" w:rsidP="00A9771E">
            <w:pPr>
              <w:numPr>
                <w:ilvl w:val="0"/>
                <w:numId w:val="2"/>
              </w:numPr>
              <w:rPr>
                <w:rFonts w:ascii="宋体" w:hAnsi="宋体"/>
                <w:szCs w:val="21"/>
              </w:rPr>
            </w:pPr>
            <w:r>
              <w:rPr>
                <w:rFonts w:ascii="宋体" w:hAnsi="宋体" w:hint="eastAsia"/>
                <w:szCs w:val="21"/>
              </w:rPr>
              <w:t>掌握</w:t>
            </w:r>
            <w:r w:rsidR="0069150D">
              <w:rPr>
                <w:rFonts w:ascii="宋体" w:hAnsi="宋体" w:hint="eastAsia"/>
                <w:szCs w:val="21"/>
              </w:rPr>
              <w:t>对焦</w:t>
            </w:r>
            <w:r>
              <w:rPr>
                <w:rFonts w:ascii="宋体" w:hAnsi="宋体" w:hint="eastAsia"/>
                <w:szCs w:val="21"/>
              </w:rPr>
              <w:t>方法</w:t>
            </w:r>
            <w:r w:rsidRPr="00B967A5">
              <w:rPr>
                <w:rFonts w:ascii="宋体" w:hAnsi="宋体" w:hint="eastAsia"/>
                <w:szCs w:val="21"/>
              </w:rPr>
              <w:t>。</w:t>
            </w:r>
          </w:p>
          <w:p w:rsidR="00A9771E" w:rsidRPr="009C0091" w:rsidRDefault="00A9771E" w:rsidP="00A9771E">
            <w:pPr>
              <w:numPr>
                <w:ilvl w:val="0"/>
                <w:numId w:val="2"/>
              </w:numPr>
              <w:rPr>
                <w:rFonts w:ascii="宋体" w:hAnsi="宋体"/>
                <w:szCs w:val="21"/>
              </w:rPr>
            </w:pPr>
            <w:r>
              <w:rPr>
                <w:rFonts w:ascii="宋体" w:hAnsi="宋体" w:hint="eastAsia"/>
                <w:szCs w:val="21"/>
              </w:rPr>
              <w:t>掌握</w:t>
            </w:r>
            <w:r w:rsidR="0069150D">
              <w:rPr>
                <w:rFonts w:ascii="宋体" w:hAnsi="宋体" w:hint="eastAsia"/>
                <w:szCs w:val="21"/>
              </w:rPr>
              <w:t>曝光</w:t>
            </w:r>
            <w:r>
              <w:rPr>
                <w:rFonts w:ascii="宋体" w:hAnsi="宋体" w:hint="eastAsia"/>
                <w:szCs w:val="21"/>
              </w:rPr>
              <w:t>方法</w:t>
            </w:r>
            <w:r w:rsidRPr="00B967A5">
              <w:rPr>
                <w:rFonts w:ascii="宋体" w:hAnsi="宋体" w:hint="eastAsia"/>
                <w:szCs w:val="21"/>
              </w:rPr>
              <w:t>。</w:t>
            </w:r>
          </w:p>
        </w:tc>
      </w:tr>
      <w:tr w:rsidR="00A9771E" w:rsidRPr="00214F6D" w:rsidTr="008757F5">
        <w:trPr>
          <w:trHeight w:val="2413"/>
        </w:trPr>
        <w:tc>
          <w:tcPr>
            <w:tcW w:w="1236" w:type="dxa"/>
            <w:shd w:val="clear" w:color="auto" w:fill="auto"/>
            <w:vAlign w:val="center"/>
          </w:tcPr>
          <w:p w:rsidR="00A9771E" w:rsidRPr="00214F6D" w:rsidRDefault="00A9771E" w:rsidP="008757F5">
            <w:pPr>
              <w:rPr>
                <w:rFonts w:ascii="宋体" w:hAnsi="宋体"/>
                <w:szCs w:val="21"/>
              </w:rPr>
            </w:pPr>
            <w:r w:rsidRPr="00D10274">
              <w:rPr>
                <w:rFonts w:ascii="黑体" w:eastAsia="黑体" w:hAnsi="宋体" w:hint="eastAsia"/>
                <w:sz w:val="24"/>
              </w:rPr>
              <w:t>思考及作业</w:t>
            </w:r>
          </w:p>
        </w:tc>
        <w:tc>
          <w:tcPr>
            <w:tcW w:w="8052" w:type="dxa"/>
            <w:gridSpan w:val="5"/>
            <w:shd w:val="clear" w:color="auto" w:fill="auto"/>
            <w:vAlign w:val="center"/>
          </w:tcPr>
          <w:p w:rsidR="00A9771E" w:rsidRDefault="00A9771E" w:rsidP="008757F5">
            <w:pPr>
              <w:rPr>
                <w:rFonts w:ascii="宋体" w:hAnsi="宋体"/>
                <w:szCs w:val="21"/>
              </w:rPr>
            </w:pPr>
            <w:r>
              <w:rPr>
                <w:rFonts w:ascii="黑体" w:eastAsia="黑体" w:hAnsi="宋体" w:hint="eastAsia"/>
                <w:szCs w:val="21"/>
              </w:rPr>
              <w:t>想一想</w:t>
            </w:r>
            <w:r w:rsidRPr="00214F6D">
              <w:rPr>
                <w:rFonts w:ascii="黑体" w:eastAsia="黑体" w:hAnsi="宋体" w:hint="eastAsia"/>
                <w:szCs w:val="21"/>
              </w:rPr>
              <w:t>：</w:t>
            </w:r>
          </w:p>
          <w:p w:rsidR="00A9771E" w:rsidRPr="003D0E12" w:rsidRDefault="00A9771E" w:rsidP="0069150D">
            <w:pPr>
              <w:numPr>
                <w:ilvl w:val="0"/>
                <w:numId w:val="4"/>
              </w:numPr>
            </w:pPr>
            <w:r>
              <w:rPr>
                <w:rFonts w:cs="方正兰亭中黑" w:hint="eastAsia"/>
                <w:color w:val="211D1E"/>
                <w:szCs w:val="21"/>
              </w:rPr>
              <w:t>怎么</w:t>
            </w:r>
            <w:r w:rsidR="0069150D">
              <w:rPr>
                <w:rFonts w:cs="方正兰亭中黑" w:hint="eastAsia"/>
                <w:color w:val="211D1E"/>
                <w:szCs w:val="21"/>
              </w:rPr>
              <w:t>进行曝光补偿</w:t>
            </w:r>
            <w:r w:rsidRPr="0069150D">
              <w:rPr>
                <w:rFonts w:cs="方正兰亭中黑." w:hint="eastAsia"/>
                <w:color w:val="211D1E"/>
                <w:szCs w:val="21"/>
              </w:rPr>
              <w:t>？</w:t>
            </w:r>
          </w:p>
          <w:p w:rsidR="00A9771E" w:rsidRDefault="00A9771E" w:rsidP="008757F5">
            <w:r w:rsidRPr="00D10274">
              <w:rPr>
                <w:rFonts w:ascii="黑体" w:eastAsia="黑体" w:hAnsi="宋体" w:hint="eastAsia"/>
                <w:szCs w:val="21"/>
              </w:rPr>
              <w:t>练一练：</w:t>
            </w:r>
          </w:p>
          <w:p w:rsidR="00A9771E" w:rsidRPr="007B5553" w:rsidRDefault="0069150D" w:rsidP="0069150D">
            <w:pPr>
              <w:ind w:left="315"/>
              <w:jc w:val="center"/>
            </w:pPr>
            <w:r>
              <w:rPr>
                <w:noProof/>
              </w:rPr>
              <w:drawing>
                <wp:inline distT="0" distB="0" distL="0" distR="0" wp14:anchorId="4C4AD81F" wp14:editId="37E7EB04">
                  <wp:extent cx="4299438" cy="940004"/>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299438" cy="940004"/>
                          </a:xfrm>
                          <a:prstGeom prst="rect">
                            <a:avLst/>
                          </a:prstGeom>
                        </pic:spPr>
                      </pic:pic>
                    </a:graphicData>
                  </a:graphic>
                </wp:inline>
              </w:drawing>
            </w:r>
          </w:p>
        </w:tc>
      </w:tr>
    </w:tbl>
    <w:p w:rsidR="00A26DFA" w:rsidRPr="00A9771E" w:rsidRDefault="00A26DFA"/>
    <w:sectPr w:rsidR="00A26DFA" w:rsidRPr="00A977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36" w:rsidRDefault="00AF4336" w:rsidP="00A9771E">
      <w:r>
        <w:separator/>
      </w:r>
    </w:p>
  </w:endnote>
  <w:endnote w:type="continuationSeparator" w:id="0">
    <w:p w:rsidR="00AF4336" w:rsidRDefault="00AF4336" w:rsidP="00A9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微软雅黑袬言.">
    <w:altName w:val="微软雅黑"/>
    <w:panose1 w:val="00000000000000000000"/>
    <w:charset w:val="86"/>
    <w:family w:val="swiss"/>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兰亭中黑">
    <w:altName w:val="方正兰亭中黑."/>
    <w:panose1 w:val="00000000000000000000"/>
    <w:charset w:val="86"/>
    <w:family w:val="swiss"/>
    <w:notTrueType/>
    <w:pitch w:val="default"/>
    <w:sig w:usb0="00000001" w:usb1="080E0000" w:usb2="00000010" w:usb3="00000000" w:csb0="00040000" w:csb1="00000000"/>
  </w:font>
  <w:font w:name="方正兰亭中黑.">
    <w:altName w:val="方正兰亭中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36" w:rsidRDefault="00AF4336" w:rsidP="00A9771E">
      <w:r>
        <w:separator/>
      </w:r>
    </w:p>
  </w:footnote>
  <w:footnote w:type="continuationSeparator" w:id="0">
    <w:p w:rsidR="00AF4336" w:rsidRDefault="00AF4336" w:rsidP="00A977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F168D"/>
    <w:multiLevelType w:val="hybridMultilevel"/>
    <w:tmpl w:val="B1885394"/>
    <w:lvl w:ilvl="0" w:tplc="4F2A738C">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E1B020A"/>
    <w:multiLevelType w:val="hybridMultilevel"/>
    <w:tmpl w:val="F306F786"/>
    <w:lvl w:ilvl="0" w:tplc="6350573C">
      <w:start w:val="1"/>
      <w:numFmt w:val="bullet"/>
      <w:lvlText w:val="•"/>
      <w:lvlJc w:val="left"/>
      <w:pPr>
        <w:tabs>
          <w:tab w:val="num" w:pos="720"/>
        </w:tabs>
        <w:ind w:left="720" w:hanging="360"/>
      </w:pPr>
      <w:rPr>
        <w:rFonts w:ascii="Arial" w:hAnsi="Arial" w:hint="default"/>
      </w:rPr>
    </w:lvl>
    <w:lvl w:ilvl="1" w:tplc="1A5696C2" w:tentative="1">
      <w:start w:val="1"/>
      <w:numFmt w:val="bullet"/>
      <w:lvlText w:val="•"/>
      <w:lvlJc w:val="left"/>
      <w:pPr>
        <w:tabs>
          <w:tab w:val="num" w:pos="1440"/>
        </w:tabs>
        <w:ind w:left="1440" w:hanging="360"/>
      </w:pPr>
      <w:rPr>
        <w:rFonts w:ascii="Arial" w:hAnsi="Arial" w:hint="default"/>
      </w:rPr>
    </w:lvl>
    <w:lvl w:ilvl="2" w:tplc="2806F058" w:tentative="1">
      <w:start w:val="1"/>
      <w:numFmt w:val="bullet"/>
      <w:lvlText w:val="•"/>
      <w:lvlJc w:val="left"/>
      <w:pPr>
        <w:tabs>
          <w:tab w:val="num" w:pos="2160"/>
        </w:tabs>
        <w:ind w:left="2160" w:hanging="360"/>
      </w:pPr>
      <w:rPr>
        <w:rFonts w:ascii="Arial" w:hAnsi="Arial" w:hint="default"/>
      </w:rPr>
    </w:lvl>
    <w:lvl w:ilvl="3" w:tplc="04523482" w:tentative="1">
      <w:start w:val="1"/>
      <w:numFmt w:val="bullet"/>
      <w:lvlText w:val="•"/>
      <w:lvlJc w:val="left"/>
      <w:pPr>
        <w:tabs>
          <w:tab w:val="num" w:pos="2880"/>
        </w:tabs>
        <w:ind w:left="2880" w:hanging="360"/>
      </w:pPr>
      <w:rPr>
        <w:rFonts w:ascii="Arial" w:hAnsi="Arial" w:hint="default"/>
      </w:rPr>
    </w:lvl>
    <w:lvl w:ilvl="4" w:tplc="BE9E6DF6" w:tentative="1">
      <w:start w:val="1"/>
      <w:numFmt w:val="bullet"/>
      <w:lvlText w:val="•"/>
      <w:lvlJc w:val="left"/>
      <w:pPr>
        <w:tabs>
          <w:tab w:val="num" w:pos="3600"/>
        </w:tabs>
        <w:ind w:left="3600" w:hanging="360"/>
      </w:pPr>
      <w:rPr>
        <w:rFonts w:ascii="Arial" w:hAnsi="Arial" w:hint="default"/>
      </w:rPr>
    </w:lvl>
    <w:lvl w:ilvl="5" w:tplc="0980C7DC" w:tentative="1">
      <w:start w:val="1"/>
      <w:numFmt w:val="bullet"/>
      <w:lvlText w:val="•"/>
      <w:lvlJc w:val="left"/>
      <w:pPr>
        <w:tabs>
          <w:tab w:val="num" w:pos="4320"/>
        </w:tabs>
        <w:ind w:left="4320" w:hanging="360"/>
      </w:pPr>
      <w:rPr>
        <w:rFonts w:ascii="Arial" w:hAnsi="Arial" w:hint="default"/>
      </w:rPr>
    </w:lvl>
    <w:lvl w:ilvl="6" w:tplc="C8085866" w:tentative="1">
      <w:start w:val="1"/>
      <w:numFmt w:val="bullet"/>
      <w:lvlText w:val="•"/>
      <w:lvlJc w:val="left"/>
      <w:pPr>
        <w:tabs>
          <w:tab w:val="num" w:pos="5040"/>
        </w:tabs>
        <w:ind w:left="5040" w:hanging="360"/>
      </w:pPr>
      <w:rPr>
        <w:rFonts w:ascii="Arial" w:hAnsi="Arial" w:hint="default"/>
      </w:rPr>
    </w:lvl>
    <w:lvl w:ilvl="7" w:tplc="C51C5FFE" w:tentative="1">
      <w:start w:val="1"/>
      <w:numFmt w:val="bullet"/>
      <w:lvlText w:val="•"/>
      <w:lvlJc w:val="left"/>
      <w:pPr>
        <w:tabs>
          <w:tab w:val="num" w:pos="5760"/>
        </w:tabs>
        <w:ind w:left="5760" w:hanging="360"/>
      </w:pPr>
      <w:rPr>
        <w:rFonts w:ascii="Arial" w:hAnsi="Arial" w:hint="default"/>
      </w:rPr>
    </w:lvl>
    <w:lvl w:ilvl="8" w:tplc="1B865394" w:tentative="1">
      <w:start w:val="1"/>
      <w:numFmt w:val="bullet"/>
      <w:lvlText w:val="•"/>
      <w:lvlJc w:val="left"/>
      <w:pPr>
        <w:tabs>
          <w:tab w:val="num" w:pos="6480"/>
        </w:tabs>
        <w:ind w:left="6480" w:hanging="360"/>
      </w:pPr>
      <w:rPr>
        <w:rFonts w:ascii="Arial" w:hAnsi="Arial" w:hint="default"/>
      </w:rPr>
    </w:lvl>
  </w:abstractNum>
  <w:abstractNum w:abstractNumId="2">
    <w:nsid w:val="35AD73C6"/>
    <w:multiLevelType w:val="hybridMultilevel"/>
    <w:tmpl w:val="55EA49EA"/>
    <w:lvl w:ilvl="0" w:tplc="B78AD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ABD2ADC"/>
    <w:multiLevelType w:val="hybridMultilevel"/>
    <w:tmpl w:val="22DA5BBC"/>
    <w:lvl w:ilvl="0" w:tplc="4F2A73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5120754"/>
    <w:multiLevelType w:val="hybridMultilevel"/>
    <w:tmpl w:val="DD104DDC"/>
    <w:lvl w:ilvl="0" w:tplc="280849A6">
      <w:start w:val="1"/>
      <w:numFmt w:val="decimal"/>
      <w:lvlText w:val="（%1）"/>
      <w:lvlJc w:val="left"/>
      <w:pPr>
        <w:ind w:left="1065" w:hanging="75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AB5"/>
    <w:rsid w:val="0004352B"/>
    <w:rsid w:val="001E0AB5"/>
    <w:rsid w:val="002E4389"/>
    <w:rsid w:val="002E7BE9"/>
    <w:rsid w:val="0034713F"/>
    <w:rsid w:val="00450545"/>
    <w:rsid w:val="004A4007"/>
    <w:rsid w:val="004C673F"/>
    <w:rsid w:val="00545146"/>
    <w:rsid w:val="0069150D"/>
    <w:rsid w:val="007D1494"/>
    <w:rsid w:val="00941BCD"/>
    <w:rsid w:val="00965AD3"/>
    <w:rsid w:val="0099081E"/>
    <w:rsid w:val="00A26DFA"/>
    <w:rsid w:val="00A9771E"/>
    <w:rsid w:val="00AB1C17"/>
    <w:rsid w:val="00AF4336"/>
    <w:rsid w:val="00B81C70"/>
    <w:rsid w:val="00B978F7"/>
    <w:rsid w:val="00BA12E9"/>
    <w:rsid w:val="00C179D8"/>
    <w:rsid w:val="00C711FC"/>
    <w:rsid w:val="00E96F4B"/>
    <w:rsid w:val="00EB7F44"/>
    <w:rsid w:val="00EE5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7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7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771E"/>
    <w:rPr>
      <w:sz w:val="18"/>
      <w:szCs w:val="18"/>
    </w:rPr>
  </w:style>
  <w:style w:type="paragraph" w:styleId="a4">
    <w:name w:val="footer"/>
    <w:basedOn w:val="a"/>
    <w:link w:val="Char0"/>
    <w:uiPriority w:val="99"/>
    <w:unhideWhenUsed/>
    <w:rsid w:val="00A9771E"/>
    <w:pPr>
      <w:tabs>
        <w:tab w:val="center" w:pos="4153"/>
        <w:tab w:val="right" w:pos="8306"/>
      </w:tabs>
      <w:snapToGrid w:val="0"/>
      <w:jc w:val="left"/>
    </w:pPr>
    <w:rPr>
      <w:sz w:val="18"/>
      <w:szCs w:val="18"/>
    </w:rPr>
  </w:style>
  <w:style w:type="character" w:customStyle="1" w:styleId="Char0">
    <w:name w:val="页脚 Char"/>
    <w:basedOn w:val="a0"/>
    <w:link w:val="a4"/>
    <w:uiPriority w:val="99"/>
    <w:rsid w:val="00A9771E"/>
    <w:rPr>
      <w:sz w:val="18"/>
      <w:szCs w:val="18"/>
    </w:rPr>
  </w:style>
  <w:style w:type="paragraph" w:styleId="2">
    <w:name w:val="toc 2"/>
    <w:basedOn w:val="a"/>
    <w:next w:val="a"/>
    <w:autoRedefine/>
    <w:semiHidden/>
    <w:rsid w:val="0034713F"/>
    <w:pPr>
      <w:tabs>
        <w:tab w:val="right" w:leader="dot" w:pos="3890"/>
      </w:tabs>
      <w:ind w:leftChars="94" w:left="197" w:firstLineChars="150" w:firstLine="315"/>
      <w:jc w:val="left"/>
      <w:textAlignment w:val="bottom"/>
    </w:pPr>
    <w:rPr>
      <w:rFonts w:ascii="宋体" w:hAnsi="宋体"/>
      <w:noProof/>
      <w:color w:val="000000"/>
      <w:kern w:val="22"/>
      <w:szCs w:val="21"/>
    </w:rPr>
  </w:style>
  <w:style w:type="paragraph" w:customStyle="1" w:styleId="a5">
    <w:name w:val="表格内容"/>
    <w:basedOn w:val="a"/>
    <w:rsid w:val="00A9771E"/>
    <w:pPr>
      <w:adjustRightInd w:val="0"/>
      <w:ind w:left="57"/>
      <w:textAlignment w:val="center"/>
    </w:pPr>
    <w:rPr>
      <w:color w:val="000000"/>
      <w:kern w:val="0"/>
      <w:sz w:val="18"/>
      <w:szCs w:val="20"/>
    </w:rPr>
  </w:style>
  <w:style w:type="paragraph" w:styleId="a6">
    <w:name w:val="Normal (Web)"/>
    <w:basedOn w:val="a"/>
    <w:uiPriority w:val="99"/>
    <w:semiHidden/>
    <w:unhideWhenUsed/>
    <w:rsid w:val="007D1494"/>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7D1494"/>
    <w:rPr>
      <w:sz w:val="18"/>
      <w:szCs w:val="18"/>
    </w:rPr>
  </w:style>
  <w:style w:type="character" w:customStyle="1" w:styleId="Char1">
    <w:name w:val="批注框文本 Char"/>
    <w:basedOn w:val="a0"/>
    <w:link w:val="a7"/>
    <w:uiPriority w:val="99"/>
    <w:semiHidden/>
    <w:rsid w:val="007D149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7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77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771E"/>
    <w:rPr>
      <w:sz w:val="18"/>
      <w:szCs w:val="18"/>
    </w:rPr>
  </w:style>
  <w:style w:type="paragraph" w:styleId="a4">
    <w:name w:val="footer"/>
    <w:basedOn w:val="a"/>
    <w:link w:val="Char0"/>
    <w:uiPriority w:val="99"/>
    <w:unhideWhenUsed/>
    <w:rsid w:val="00A9771E"/>
    <w:pPr>
      <w:tabs>
        <w:tab w:val="center" w:pos="4153"/>
        <w:tab w:val="right" w:pos="8306"/>
      </w:tabs>
      <w:snapToGrid w:val="0"/>
      <w:jc w:val="left"/>
    </w:pPr>
    <w:rPr>
      <w:sz w:val="18"/>
      <w:szCs w:val="18"/>
    </w:rPr>
  </w:style>
  <w:style w:type="character" w:customStyle="1" w:styleId="Char0">
    <w:name w:val="页脚 Char"/>
    <w:basedOn w:val="a0"/>
    <w:link w:val="a4"/>
    <w:uiPriority w:val="99"/>
    <w:rsid w:val="00A9771E"/>
    <w:rPr>
      <w:sz w:val="18"/>
      <w:szCs w:val="18"/>
    </w:rPr>
  </w:style>
  <w:style w:type="paragraph" w:styleId="2">
    <w:name w:val="toc 2"/>
    <w:basedOn w:val="a"/>
    <w:next w:val="a"/>
    <w:autoRedefine/>
    <w:semiHidden/>
    <w:rsid w:val="0034713F"/>
    <w:pPr>
      <w:tabs>
        <w:tab w:val="right" w:leader="dot" w:pos="3890"/>
      </w:tabs>
      <w:ind w:leftChars="94" w:left="197" w:firstLineChars="150" w:firstLine="315"/>
      <w:jc w:val="left"/>
      <w:textAlignment w:val="bottom"/>
    </w:pPr>
    <w:rPr>
      <w:rFonts w:ascii="宋体" w:hAnsi="宋体"/>
      <w:noProof/>
      <w:color w:val="000000"/>
      <w:kern w:val="22"/>
      <w:szCs w:val="21"/>
    </w:rPr>
  </w:style>
  <w:style w:type="paragraph" w:customStyle="1" w:styleId="a5">
    <w:name w:val="表格内容"/>
    <w:basedOn w:val="a"/>
    <w:rsid w:val="00A9771E"/>
    <w:pPr>
      <w:adjustRightInd w:val="0"/>
      <w:ind w:left="57"/>
      <w:textAlignment w:val="center"/>
    </w:pPr>
    <w:rPr>
      <w:color w:val="000000"/>
      <w:kern w:val="0"/>
      <w:sz w:val="18"/>
      <w:szCs w:val="20"/>
    </w:rPr>
  </w:style>
  <w:style w:type="paragraph" w:styleId="a6">
    <w:name w:val="Normal (Web)"/>
    <w:basedOn w:val="a"/>
    <w:uiPriority w:val="99"/>
    <w:semiHidden/>
    <w:unhideWhenUsed/>
    <w:rsid w:val="007D1494"/>
    <w:pPr>
      <w:widowControl/>
      <w:spacing w:before="100" w:beforeAutospacing="1" w:after="100" w:afterAutospacing="1"/>
      <w:jc w:val="left"/>
    </w:pPr>
    <w:rPr>
      <w:rFonts w:ascii="宋体" w:hAnsi="宋体" w:cs="宋体"/>
      <w:kern w:val="0"/>
      <w:sz w:val="24"/>
    </w:rPr>
  </w:style>
  <w:style w:type="paragraph" w:styleId="a7">
    <w:name w:val="Balloon Text"/>
    <w:basedOn w:val="a"/>
    <w:link w:val="Char1"/>
    <w:uiPriority w:val="99"/>
    <w:semiHidden/>
    <w:unhideWhenUsed/>
    <w:rsid w:val="007D1494"/>
    <w:rPr>
      <w:sz w:val="18"/>
      <w:szCs w:val="18"/>
    </w:rPr>
  </w:style>
  <w:style w:type="character" w:customStyle="1" w:styleId="Char1">
    <w:name w:val="批注框文本 Char"/>
    <w:basedOn w:val="a0"/>
    <w:link w:val="a7"/>
    <w:uiPriority w:val="99"/>
    <w:semiHidden/>
    <w:rsid w:val="007D149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1990">
      <w:bodyDiv w:val="1"/>
      <w:marLeft w:val="0"/>
      <w:marRight w:val="0"/>
      <w:marTop w:val="0"/>
      <w:marBottom w:val="0"/>
      <w:divBdr>
        <w:top w:val="none" w:sz="0" w:space="0" w:color="auto"/>
        <w:left w:val="none" w:sz="0" w:space="0" w:color="auto"/>
        <w:bottom w:val="none" w:sz="0" w:space="0" w:color="auto"/>
        <w:right w:val="none" w:sz="0" w:space="0" w:color="auto"/>
      </w:divBdr>
    </w:div>
    <w:div w:id="81682236">
      <w:bodyDiv w:val="1"/>
      <w:marLeft w:val="0"/>
      <w:marRight w:val="0"/>
      <w:marTop w:val="0"/>
      <w:marBottom w:val="0"/>
      <w:divBdr>
        <w:top w:val="none" w:sz="0" w:space="0" w:color="auto"/>
        <w:left w:val="none" w:sz="0" w:space="0" w:color="auto"/>
        <w:bottom w:val="none" w:sz="0" w:space="0" w:color="auto"/>
        <w:right w:val="none" w:sz="0" w:space="0" w:color="auto"/>
      </w:divBdr>
    </w:div>
    <w:div w:id="98724232">
      <w:bodyDiv w:val="1"/>
      <w:marLeft w:val="0"/>
      <w:marRight w:val="0"/>
      <w:marTop w:val="0"/>
      <w:marBottom w:val="0"/>
      <w:divBdr>
        <w:top w:val="none" w:sz="0" w:space="0" w:color="auto"/>
        <w:left w:val="none" w:sz="0" w:space="0" w:color="auto"/>
        <w:bottom w:val="none" w:sz="0" w:space="0" w:color="auto"/>
        <w:right w:val="none" w:sz="0" w:space="0" w:color="auto"/>
      </w:divBdr>
    </w:div>
    <w:div w:id="102265134">
      <w:bodyDiv w:val="1"/>
      <w:marLeft w:val="0"/>
      <w:marRight w:val="0"/>
      <w:marTop w:val="0"/>
      <w:marBottom w:val="0"/>
      <w:divBdr>
        <w:top w:val="none" w:sz="0" w:space="0" w:color="auto"/>
        <w:left w:val="none" w:sz="0" w:space="0" w:color="auto"/>
        <w:bottom w:val="none" w:sz="0" w:space="0" w:color="auto"/>
        <w:right w:val="none" w:sz="0" w:space="0" w:color="auto"/>
      </w:divBdr>
    </w:div>
    <w:div w:id="128785977">
      <w:bodyDiv w:val="1"/>
      <w:marLeft w:val="0"/>
      <w:marRight w:val="0"/>
      <w:marTop w:val="0"/>
      <w:marBottom w:val="0"/>
      <w:divBdr>
        <w:top w:val="none" w:sz="0" w:space="0" w:color="auto"/>
        <w:left w:val="none" w:sz="0" w:space="0" w:color="auto"/>
        <w:bottom w:val="none" w:sz="0" w:space="0" w:color="auto"/>
        <w:right w:val="none" w:sz="0" w:space="0" w:color="auto"/>
      </w:divBdr>
    </w:div>
    <w:div w:id="141429981">
      <w:bodyDiv w:val="1"/>
      <w:marLeft w:val="0"/>
      <w:marRight w:val="0"/>
      <w:marTop w:val="0"/>
      <w:marBottom w:val="0"/>
      <w:divBdr>
        <w:top w:val="none" w:sz="0" w:space="0" w:color="auto"/>
        <w:left w:val="none" w:sz="0" w:space="0" w:color="auto"/>
        <w:bottom w:val="none" w:sz="0" w:space="0" w:color="auto"/>
        <w:right w:val="none" w:sz="0" w:space="0" w:color="auto"/>
      </w:divBdr>
    </w:div>
    <w:div w:id="265382747">
      <w:bodyDiv w:val="1"/>
      <w:marLeft w:val="0"/>
      <w:marRight w:val="0"/>
      <w:marTop w:val="0"/>
      <w:marBottom w:val="0"/>
      <w:divBdr>
        <w:top w:val="none" w:sz="0" w:space="0" w:color="auto"/>
        <w:left w:val="none" w:sz="0" w:space="0" w:color="auto"/>
        <w:bottom w:val="none" w:sz="0" w:space="0" w:color="auto"/>
        <w:right w:val="none" w:sz="0" w:space="0" w:color="auto"/>
      </w:divBdr>
    </w:div>
    <w:div w:id="304159967">
      <w:bodyDiv w:val="1"/>
      <w:marLeft w:val="0"/>
      <w:marRight w:val="0"/>
      <w:marTop w:val="0"/>
      <w:marBottom w:val="0"/>
      <w:divBdr>
        <w:top w:val="none" w:sz="0" w:space="0" w:color="auto"/>
        <w:left w:val="none" w:sz="0" w:space="0" w:color="auto"/>
        <w:bottom w:val="none" w:sz="0" w:space="0" w:color="auto"/>
        <w:right w:val="none" w:sz="0" w:space="0" w:color="auto"/>
      </w:divBdr>
    </w:div>
    <w:div w:id="470053370">
      <w:bodyDiv w:val="1"/>
      <w:marLeft w:val="0"/>
      <w:marRight w:val="0"/>
      <w:marTop w:val="0"/>
      <w:marBottom w:val="0"/>
      <w:divBdr>
        <w:top w:val="none" w:sz="0" w:space="0" w:color="auto"/>
        <w:left w:val="none" w:sz="0" w:space="0" w:color="auto"/>
        <w:bottom w:val="none" w:sz="0" w:space="0" w:color="auto"/>
        <w:right w:val="none" w:sz="0" w:space="0" w:color="auto"/>
      </w:divBdr>
    </w:div>
    <w:div w:id="485054771">
      <w:bodyDiv w:val="1"/>
      <w:marLeft w:val="0"/>
      <w:marRight w:val="0"/>
      <w:marTop w:val="0"/>
      <w:marBottom w:val="0"/>
      <w:divBdr>
        <w:top w:val="none" w:sz="0" w:space="0" w:color="auto"/>
        <w:left w:val="none" w:sz="0" w:space="0" w:color="auto"/>
        <w:bottom w:val="none" w:sz="0" w:space="0" w:color="auto"/>
        <w:right w:val="none" w:sz="0" w:space="0" w:color="auto"/>
      </w:divBdr>
    </w:div>
    <w:div w:id="538930387">
      <w:bodyDiv w:val="1"/>
      <w:marLeft w:val="0"/>
      <w:marRight w:val="0"/>
      <w:marTop w:val="0"/>
      <w:marBottom w:val="0"/>
      <w:divBdr>
        <w:top w:val="none" w:sz="0" w:space="0" w:color="auto"/>
        <w:left w:val="none" w:sz="0" w:space="0" w:color="auto"/>
        <w:bottom w:val="none" w:sz="0" w:space="0" w:color="auto"/>
        <w:right w:val="none" w:sz="0" w:space="0" w:color="auto"/>
      </w:divBdr>
    </w:div>
    <w:div w:id="574246307">
      <w:bodyDiv w:val="1"/>
      <w:marLeft w:val="0"/>
      <w:marRight w:val="0"/>
      <w:marTop w:val="0"/>
      <w:marBottom w:val="0"/>
      <w:divBdr>
        <w:top w:val="none" w:sz="0" w:space="0" w:color="auto"/>
        <w:left w:val="none" w:sz="0" w:space="0" w:color="auto"/>
        <w:bottom w:val="none" w:sz="0" w:space="0" w:color="auto"/>
        <w:right w:val="none" w:sz="0" w:space="0" w:color="auto"/>
      </w:divBdr>
    </w:div>
    <w:div w:id="591671616">
      <w:bodyDiv w:val="1"/>
      <w:marLeft w:val="0"/>
      <w:marRight w:val="0"/>
      <w:marTop w:val="0"/>
      <w:marBottom w:val="0"/>
      <w:divBdr>
        <w:top w:val="none" w:sz="0" w:space="0" w:color="auto"/>
        <w:left w:val="none" w:sz="0" w:space="0" w:color="auto"/>
        <w:bottom w:val="none" w:sz="0" w:space="0" w:color="auto"/>
        <w:right w:val="none" w:sz="0" w:space="0" w:color="auto"/>
      </w:divBdr>
    </w:div>
    <w:div w:id="634801403">
      <w:bodyDiv w:val="1"/>
      <w:marLeft w:val="0"/>
      <w:marRight w:val="0"/>
      <w:marTop w:val="0"/>
      <w:marBottom w:val="0"/>
      <w:divBdr>
        <w:top w:val="none" w:sz="0" w:space="0" w:color="auto"/>
        <w:left w:val="none" w:sz="0" w:space="0" w:color="auto"/>
        <w:bottom w:val="none" w:sz="0" w:space="0" w:color="auto"/>
        <w:right w:val="none" w:sz="0" w:space="0" w:color="auto"/>
      </w:divBdr>
    </w:div>
    <w:div w:id="634870211">
      <w:bodyDiv w:val="1"/>
      <w:marLeft w:val="0"/>
      <w:marRight w:val="0"/>
      <w:marTop w:val="0"/>
      <w:marBottom w:val="0"/>
      <w:divBdr>
        <w:top w:val="none" w:sz="0" w:space="0" w:color="auto"/>
        <w:left w:val="none" w:sz="0" w:space="0" w:color="auto"/>
        <w:bottom w:val="none" w:sz="0" w:space="0" w:color="auto"/>
        <w:right w:val="none" w:sz="0" w:space="0" w:color="auto"/>
      </w:divBdr>
    </w:div>
    <w:div w:id="651061551">
      <w:bodyDiv w:val="1"/>
      <w:marLeft w:val="0"/>
      <w:marRight w:val="0"/>
      <w:marTop w:val="0"/>
      <w:marBottom w:val="0"/>
      <w:divBdr>
        <w:top w:val="none" w:sz="0" w:space="0" w:color="auto"/>
        <w:left w:val="none" w:sz="0" w:space="0" w:color="auto"/>
        <w:bottom w:val="none" w:sz="0" w:space="0" w:color="auto"/>
        <w:right w:val="none" w:sz="0" w:space="0" w:color="auto"/>
      </w:divBdr>
    </w:div>
    <w:div w:id="654333262">
      <w:bodyDiv w:val="1"/>
      <w:marLeft w:val="0"/>
      <w:marRight w:val="0"/>
      <w:marTop w:val="0"/>
      <w:marBottom w:val="0"/>
      <w:divBdr>
        <w:top w:val="none" w:sz="0" w:space="0" w:color="auto"/>
        <w:left w:val="none" w:sz="0" w:space="0" w:color="auto"/>
        <w:bottom w:val="none" w:sz="0" w:space="0" w:color="auto"/>
        <w:right w:val="none" w:sz="0" w:space="0" w:color="auto"/>
      </w:divBdr>
    </w:div>
    <w:div w:id="683559007">
      <w:bodyDiv w:val="1"/>
      <w:marLeft w:val="0"/>
      <w:marRight w:val="0"/>
      <w:marTop w:val="0"/>
      <w:marBottom w:val="0"/>
      <w:divBdr>
        <w:top w:val="none" w:sz="0" w:space="0" w:color="auto"/>
        <w:left w:val="none" w:sz="0" w:space="0" w:color="auto"/>
        <w:bottom w:val="none" w:sz="0" w:space="0" w:color="auto"/>
        <w:right w:val="none" w:sz="0" w:space="0" w:color="auto"/>
      </w:divBdr>
    </w:div>
    <w:div w:id="692731644">
      <w:bodyDiv w:val="1"/>
      <w:marLeft w:val="0"/>
      <w:marRight w:val="0"/>
      <w:marTop w:val="0"/>
      <w:marBottom w:val="0"/>
      <w:divBdr>
        <w:top w:val="none" w:sz="0" w:space="0" w:color="auto"/>
        <w:left w:val="none" w:sz="0" w:space="0" w:color="auto"/>
        <w:bottom w:val="none" w:sz="0" w:space="0" w:color="auto"/>
        <w:right w:val="none" w:sz="0" w:space="0" w:color="auto"/>
      </w:divBdr>
    </w:div>
    <w:div w:id="733353060">
      <w:bodyDiv w:val="1"/>
      <w:marLeft w:val="0"/>
      <w:marRight w:val="0"/>
      <w:marTop w:val="0"/>
      <w:marBottom w:val="0"/>
      <w:divBdr>
        <w:top w:val="none" w:sz="0" w:space="0" w:color="auto"/>
        <w:left w:val="none" w:sz="0" w:space="0" w:color="auto"/>
        <w:bottom w:val="none" w:sz="0" w:space="0" w:color="auto"/>
        <w:right w:val="none" w:sz="0" w:space="0" w:color="auto"/>
      </w:divBdr>
    </w:div>
    <w:div w:id="739979975">
      <w:bodyDiv w:val="1"/>
      <w:marLeft w:val="0"/>
      <w:marRight w:val="0"/>
      <w:marTop w:val="0"/>
      <w:marBottom w:val="0"/>
      <w:divBdr>
        <w:top w:val="none" w:sz="0" w:space="0" w:color="auto"/>
        <w:left w:val="none" w:sz="0" w:space="0" w:color="auto"/>
        <w:bottom w:val="none" w:sz="0" w:space="0" w:color="auto"/>
        <w:right w:val="none" w:sz="0" w:space="0" w:color="auto"/>
      </w:divBdr>
    </w:div>
    <w:div w:id="829951063">
      <w:bodyDiv w:val="1"/>
      <w:marLeft w:val="0"/>
      <w:marRight w:val="0"/>
      <w:marTop w:val="0"/>
      <w:marBottom w:val="0"/>
      <w:divBdr>
        <w:top w:val="none" w:sz="0" w:space="0" w:color="auto"/>
        <w:left w:val="none" w:sz="0" w:space="0" w:color="auto"/>
        <w:bottom w:val="none" w:sz="0" w:space="0" w:color="auto"/>
        <w:right w:val="none" w:sz="0" w:space="0" w:color="auto"/>
      </w:divBdr>
    </w:div>
    <w:div w:id="851602643">
      <w:bodyDiv w:val="1"/>
      <w:marLeft w:val="0"/>
      <w:marRight w:val="0"/>
      <w:marTop w:val="0"/>
      <w:marBottom w:val="0"/>
      <w:divBdr>
        <w:top w:val="none" w:sz="0" w:space="0" w:color="auto"/>
        <w:left w:val="none" w:sz="0" w:space="0" w:color="auto"/>
        <w:bottom w:val="none" w:sz="0" w:space="0" w:color="auto"/>
        <w:right w:val="none" w:sz="0" w:space="0" w:color="auto"/>
      </w:divBdr>
    </w:div>
    <w:div w:id="865561081">
      <w:bodyDiv w:val="1"/>
      <w:marLeft w:val="0"/>
      <w:marRight w:val="0"/>
      <w:marTop w:val="0"/>
      <w:marBottom w:val="0"/>
      <w:divBdr>
        <w:top w:val="none" w:sz="0" w:space="0" w:color="auto"/>
        <w:left w:val="none" w:sz="0" w:space="0" w:color="auto"/>
        <w:bottom w:val="none" w:sz="0" w:space="0" w:color="auto"/>
        <w:right w:val="none" w:sz="0" w:space="0" w:color="auto"/>
      </w:divBdr>
    </w:div>
    <w:div w:id="884760164">
      <w:bodyDiv w:val="1"/>
      <w:marLeft w:val="0"/>
      <w:marRight w:val="0"/>
      <w:marTop w:val="0"/>
      <w:marBottom w:val="0"/>
      <w:divBdr>
        <w:top w:val="none" w:sz="0" w:space="0" w:color="auto"/>
        <w:left w:val="none" w:sz="0" w:space="0" w:color="auto"/>
        <w:bottom w:val="none" w:sz="0" w:space="0" w:color="auto"/>
        <w:right w:val="none" w:sz="0" w:space="0" w:color="auto"/>
      </w:divBdr>
    </w:div>
    <w:div w:id="893007127">
      <w:bodyDiv w:val="1"/>
      <w:marLeft w:val="0"/>
      <w:marRight w:val="0"/>
      <w:marTop w:val="0"/>
      <w:marBottom w:val="0"/>
      <w:divBdr>
        <w:top w:val="none" w:sz="0" w:space="0" w:color="auto"/>
        <w:left w:val="none" w:sz="0" w:space="0" w:color="auto"/>
        <w:bottom w:val="none" w:sz="0" w:space="0" w:color="auto"/>
        <w:right w:val="none" w:sz="0" w:space="0" w:color="auto"/>
      </w:divBdr>
    </w:div>
    <w:div w:id="924532054">
      <w:bodyDiv w:val="1"/>
      <w:marLeft w:val="0"/>
      <w:marRight w:val="0"/>
      <w:marTop w:val="0"/>
      <w:marBottom w:val="0"/>
      <w:divBdr>
        <w:top w:val="none" w:sz="0" w:space="0" w:color="auto"/>
        <w:left w:val="none" w:sz="0" w:space="0" w:color="auto"/>
        <w:bottom w:val="none" w:sz="0" w:space="0" w:color="auto"/>
        <w:right w:val="none" w:sz="0" w:space="0" w:color="auto"/>
      </w:divBdr>
    </w:div>
    <w:div w:id="940524657">
      <w:bodyDiv w:val="1"/>
      <w:marLeft w:val="0"/>
      <w:marRight w:val="0"/>
      <w:marTop w:val="0"/>
      <w:marBottom w:val="0"/>
      <w:divBdr>
        <w:top w:val="none" w:sz="0" w:space="0" w:color="auto"/>
        <w:left w:val="none" w:sz="0" w:space="0" w:color="auto"/>
        <w:bottom w:val="none" w:sz="0" w:space="0" w:color="auto"/>
        <w:right w:val="none" w:sz="0" w:space="0" w:color="auto"/>
      </w:divBdr>
    </w:div>
    <w:div w:id="987904919">
      <w:bodyDiv w:val="1"/>
      <w:marLeft w:val="0"/>
      <w:marRight w:val="0"/>
      <w:marTop w:val="0"/>
      <w:marBottom w:val="0"/>
      <w:divBdr>
        <w:top w:val="none" w:sz="0" w:space="0" w:color="auto"/>
        <w:left w:val="none" w:sz="0" w:space="0" w:color="auto"/>
        <w:bottom w:val="none" w:sz="0" w:space="0" w:color="auto"/>
        <w:right w:val="none" w:sz="0" w:space="0" w:color="auto"/>
      </w:divBdr>
    </w:div>
    <w:div w:id="1009528676">
      <w:bodyDiv w:val="1"/>
      <w:marLeft w:val="0"/>
      <w:marRight w:val="0"/>
      <w:marTop w:val="0"/>
      <w:marBottom w:val="0"/>
      <w:divBdr>
        <w:top w:val="none" w:sz="0" w:space="0" w:color="auto"/>
        <w:left w:val="none" w:sz="0" w:space="0" w:color="auto"/>
        <w:bottom w:val="none" w:sz="0" w:space="0" w:color="auto"/>
        <w:right w:val="none" w:sz="0" w:space="0" w:color="auto"/>
      </w:divBdr>
    </w:div>
    <w:div w:id="1012269580">
      <w:bodyDiv w:val="1"/>
      <w:marLeft w:val="0"/>
      <w:marRight w:val="0"/>
      <w:marTop w:val="0"/>
      <w:marBottom w:val="0"/>
      <w:divBdr>
        <w:top w:val="none" w:sz="0" w:space="0" w:color="auto"/>
        <w:left w:val="none" w:sz="0" w:space="0" w:color="auto"/>
        <w:bottom w:val="none" w:sz="0" w:space="0" w:color="auto"/>
        <w:right w:val="none" w:sz="0" w:space="0" w:color="auto"/>
      </w:divBdr>
    </w:div>
    <w:div w:id="1047141275">
      <w:bodyDiv w:val="1"/>
      <w:marLeft w:val="0"/>
      <w:marRight w:val="0"/>
      <w:marTop w:val="0"/>
      <w:marBottom w:val="0"/>
      <w:divBdr>
        <w:top w:val="none" w:sz="0" w:space="0" w:color="auto"/>
        <w:left w:val="none" w:sz="0" w:space="0" w:color="auto"/>
        <w:bottom w:val="none" w:sz="0" w:space="0" w:color="auto"/>
        <w:right w:val="none" w:sz="0" w:space="0" w:color="auto"/>
      </w:divBdr>
    </w:div>
    <w:div w:id="1058818743">
      <w:bodyDiv w:val="1"/>
      <w:marLeft w:val="0"/>
      <w:marRight w:val="0"/>
      <w:marTop w:val="0"/>
      <w:marBottom w:val="0"/>
      <w:divBdr>
        <w:top w:val="none" w:sz="0" w:space="0" w:color="auto"/>
        <w:left w:val="none" w:sz="0" w:space="0" w:color="auto"/>
        <w:bottom w:val="none" w:sz="0" w:space="0" w:color="auto"/>
        <w:right w:val="none" w:sz="0" w:space="0" w:color="auto"/>
      </w:divBdr>
      <w:divsChild>
        <w:div w:id="991904699">
          <w:marLeft w:val="547"/>
          <w:marRight w:val="0"/>
          <w:marTop w:val="0"/>
          <w:marBottom w:val="0"/>
          <w:divBdr>
            <w:top w:val="none" w:sz="0" w:space="0" w:color="auto"/>
            <w:left w:val="none" w:sz="0" w:space="0" w:color="auto"/>
            <w:bottom w:val="none" w:sz="0" w:space="0" w:color="auto"/>
            <w:right w:val="none" w:sz="0" w:space="0" w:color="auto"/>
          </w:divBdr>
        </w:div>
        <w:div w:id="1992443560">
          <w:marLeft w:val="547"/>
          <w:marRight w:val="0"/>
          <w:marTop w:val="0"/>
          <w:marBottom w:val="0"/>
          <w:divBdr>
            <w:top w:val="none" w:sz="0" w:space="0" w:color="auto"/>
            <w:left w:val="none" w:sz="0" w:space="0" w:color="auto"/>
            <w:bottom w:val="none" w:sz="0" w:space="0" w:color="auto"/>
            <w:right w:val="none" w:sz="0" w:space="0" w:color="auto"/>
          </w:divBdr>
        </w:div>
      </w:divsChild>
    </w:div>
    <w:div w:id="1082095649">
      <w:bodyDiv w:val="1"/>
      <w:marLeft w:val="0"/>
      <w:marRight w:val="0"/>
      <w:marTop w:val="0"/>
      <w:marBottom w:val="0"/>
      <w:divBdr>
        <w:top w:val="none" w:sz="0" w:space="0" w:color="auto"/>
        <w:left w:val="none" w:sz="0" w:space="0" w:color="auto"/>
        <w:bottom w:val="none" w:sz="0" w:space="0" w:color="auto"/>
        <w:right w:val="none" w:sz="0" w:space="0" w:color="auto"/>
      </w:divBdr>
    </w:div>
    <w:div w:id="1101757393">
      <w:bodyDiv w:val="1"/>
      <w:marLeft w:val="0"/>
      <w:marRight w:val="0"/>
      <w:marTop w:val="0"/>
      <w:marBottom w:val="0"/>
      <w:divBdr>
        <w:top w:val="none" w:sz="0" w:space="0" w:color="auto"/>
        <w:left w:val="none" w:sz="0" w:space="0" w:color="auto"/>
        <w:bottom w:val="none" w:sz="0" w:space="0" w:color="auto"/>
        <w:right w:val="none" w:sz="0" w:space="0" w:color="auto"/>
      </w:divBdr>
    </w:div>
    <w:div w:id="1110590853">
      <w:bodyDiv w:val="1"/>
      <w:marLeft w:val="0"/>
      <w:marRight w:val="0"/>
      <w:marTop w:val="0"/>
      <w:marBottom w:val="0"/>
      <w:divBdr>
        <w:top w:val="none" w:sz="0" w:space="0" w:color="auto"/>
        <w:left w:val="none" w:sz="0" w:space="0" w:color="auto"/>
        <w:bottom w:val="none" w:sz="0" w:space="0" w:color="auto"/>
        <w:right w:val="none" w:sz="0" w:space="0" w:color="auto"/>
      </w:divBdr>
    </w:div>
    <w:div w:id="1143504235">
      <w:bodyDiv w:val="1"/>
      <w:marLeft w:val="0"/>
      <w:marRight w:val="0"/>
      <w:marTop w:val="0"/>
      <w:marBottom w:val="0"/>
      <w:divBdr>
        <w:top w:val="none" w:sz="0" w:space="0" w:color="auto"/>
        <w:left w:val="none" w:sz="0" w:space="0" w:color="auto"/>
        <w:bottom w:val="none" w:sz="0" w:space="0" w:color="auto"/>
        <w:right w:val="none" w:sz="0" w:space="0" w:color="auto"/>
      </w:divBdr>
    </w:div>
    <w:div w:id="1146430515">
      <w:bodyDiv w:val="1"/>
      <w:marLeft w:val="0"/>
      <w:marRight w:val="0"/>
      <w:marTop w:val="0"/>
      <w:marBottom w:val="0"/>
      <w:divBdr>
        <w:top w:val="none" w:sz="0" w:space="0" w:color="auto"/>
        <w:left w:val="none" w:sz="0" w:space="0" w:color="auto"/>
        <w:bottom w:val="none" w:sz="0" w:space="0" w:color="auto"/>
        <w:right w:val="none" w:sz="0" w:space="0" w:color="auto"/>
      </w:divBdr>
    </w:div>
    <w:div w:id="1153109149">
      <w:bodyDiv w:val="1"/>
      <w:marLeft w:val="0"/>
      <w:marRight w:val="0"/>
      <w:marTop w:val="0"/>
      <w:marBottom w:val="0"/>
      <w:divBdr>
        <w:top w:val="none" w:sz="0" w:space="0" w:color="auto"/>
        <w:left w:val="none" w:sz="0" w:space="0" w:color="auto"/>
        <w:bottom w:val="none" w:sz="0" w:space="0" w:color="auto"/>
        <w:right w:val="none" w:sz="0" w:space="0" w:color="auto"/>
      </w:divBdr>
    </w:div>
    <w:div w:id="1161501608">
      <w:bodyDiv w:val="1"/>
      <w:marLeft w:val="0"/>
      <w:marRight w:val="0"/>
      <w:marTop w:val="0"/>
      <w:marBottom w:val="0"/>
      <w:divBdr>
        <w:top w:val="none" w:sz="0" w:space="0" w:color="auto"/>
        <w:left w:val="none" w:sz="0" w:space="0" w:color="auto"/>
        <w:bottom w:val="none" w:sz="0" w:space="0" w:color="auto"/>
        <w:right w:val="none" w:sz="0" w:space="0" w:color="auto"/>
      </w:divBdr>
    </w:div>
    <w:div w:id="1314677556">
      <w:bodyDiv w:val="1"/>
      <w:marLeft w:val="0"/>
      <w:marRight w:val="0"/>
      <w:marTop w:val="0"/>
      <w:marBottom w:val="0"/>
      <w:divBdr>
        <w:top w:val="none" w:sz="0" w:space="0" w:color="auto"/>
        <w:left w:val="none" w:sz="0" w:space="0" w:color="auto"/>
        <w:bottom w:val="none" w:sz="0" w:space="0" w:color="auto"/>
        <w:right w:val="none" w:sz="0" w:space="0" w:color="auto"/>
      </w:divBdr>
    </w:div>
    <w:div w:id="1443456198">
      <w:bodyDiv w:val="1"/>
      <w:marLeft w:val="0"/>
      <w:marRight w:val="0"/>
      <w:marTop w:val="0"/>
      <w:marBottom w:val="0"/>
      <w:divBdr>
        <w:top w:val="none" w:sz="0" w:space="0" w:color="auto"/>
        <w:left w:val="none" w:sz="0" w:space="0" w:color="auto"/>
        <w:bottom w:val="none" w:sz="0" w:space="0" w:color="auto"/>
        <w:right w:val="none" w:sz="0" w:space="0" w:color="auto"/>
      </w:divBdr>
    </w:div>
    <w:div w:id="1567690373">
      <w:bodyDiv w:val="1"/>
      <w:marLeft w:val="0"/>
      <w:marRight w:val="0"/>
      <w:marTop w:val="0"/>
      <w:marBottom w:val="0"/>
      <w:divBdr>
        <w:top w:val="none" w:sz="0" w:space="0" w:color="auto"/>
        <w:left w:val="none" w:sz="0" w:space="0" w:color="auto"/>
        <w:bottom w:val="none" w:sz="0" w:space="0" w:color="auto"/>
        <w:right w:val="none" w:sz="0" w:space="0" w:color="auto"/>
      </w:divBdr>
    </w:div>
    <w:div w:id="1568884439">
      <w:bodyDiv w:val="1"/>
      <w:marLeft w:val="0"/>
      <w:marRight w:val="0"/>
      <w:marTop w:val="0"/>
      <w:marBottom w:val="0"/>
      <w:divBdr>
        <w:top w:val="none" w:sz="0" w:space="0" w:color="auto"/>
        <w:left w:val="none" w:sz="0" w:space="0" w:color="auto"/>
        <w:bottom w:val="none" w:sz="0" w:space="0" w:color="auto"/>
        <w:right w:val="none" w:sz="0" w:space="0" w:color="auto"/>
      </w:divBdr>
    </w:div>
    <w:div w:id="1588732821">
      <w:bodyDiv w:val="1"/>
      <w:marLeft w:val="0"/>
      <w:marRight w:val="0"/>
      <w:marTop w:val="0"/>
      <w:marBottom w:val="0"/>
      <w:divBdr>
        <w:top w:val="none" w:sz="0" w:space="0" w:color="auto"/>
        <w:left w:val="none" w:sz="0" w:space="0" w:color="auto"/>
        <w:bottom w:val="none" w:sz="0" w:space="0" w:color="auto"/>
        <w:right w:val="none" w:sz="0" w:space="0" w:color="auto"/>
      </w:divBdr>
    </w:div>
    <w:div w:id="1621183846">
      <w:bodyDiv w:val="1"/>
      <w:marLeft w:val="0"/>
      <w:marRight w:val="0"/>
      <w:marTop w:val="0"/>
      <w:marBottom w:val="0"/>
      <w:divBdr>
        <w:top w:val="none" w:sz="0" w:space="0" w:color="auto"/>
        <w:left w:val="none" w:sz="0" w:space="0" w:color="auto"/>
        <w:bottom w:val="none" w:sz="0" w:space="0" w:color="auto"/>
        <w:right w:val="none" w:sz="0" w:space="0" w:color="auto"/>
      </w:divBdr>
    </w:div>
    <w:div w:id="1656258390">
      <w:bodyDiv w:val="1"/>
      <w:marLeft w:val="0"/>
      <w:marRight w:val="0"/>
      <w:marTop w:val="0"/>
      <w:marBottom w:val="0"/>
      <w:divBdr>
        <w:top w:val="none" w:sz="0" w:space="0" w:color="auto"/>
        <w:left w:val="none" w:sz="0" w:space="0" w:color="auto"/>
        <w:bottom w:val="none" w:sz="0" w:space="0" w:color="auto"/>
        <w:right w:val="none" w:sz="0" w:space="0" w:color="auto"/>
      </w:divBdr>
    </w:div>
    <w:div w:id="1706560906">
      <w:bodyDiv w:val="1"/>
      <w:marLeft w:val="0"/>
      <w:marRight w:val="0"/>
      <w:marTop w:val="0"/>
      <w:marBottom w:val="0"/>
      <w:divBdr>
        <w:top w:val="none" w:sz="0" w:space="0" w:color="auto"/>
        <w:left w:val="none" w:sz="0" w:space="0" w:color="auto"/>
        <w:bottom w:val="none" w:sz="0" w:space="0" w:color="auto"/>
        <w:right w:val="none" w:sz="0" w:space="0" w:color="auto"/>
      </w:divBdr>
    </w:div>
    <w:div w:id="1726560853">
      <w:bodyDiv w:val="1"/>
      <w:marLeft w:val="0"/>
      <w:marRight w:val="0"/>
      <w:marTop w:val="0"/>
      <w:marBottom w:val="0"/>
      <w:divBdr>
        <w:top w:val="none" w:sz="0" w:space="0" w:color="auto"/>
        <w:left w:val="none" w:sz="0" w:space="0" w:color="auto"/>
        <w:bottom w:val="none" w:sz="0" w:space="0" w:color="auto"/>
        <w:right w:val="none" w:sz="0" w:space="0" w:color="auto"/>
      </w:divBdr>
    </w:div>
    <w:div w:id="1785927805">
      <w:bodyDiv w:val="1"/>
      <w:marLeft w:val="0"/>
      <w:marRight w:val="0"/>
      <w:marTop w:val="0"/>
      <w:marBottom w:val="0"/>
      <w:divBdr>
        <w:top w:val="none" w:sz="0" w:space="0" w:color="auto"/>
        <w:left w:val="none" w:sz="0" w:space="0" w:color="auto"/>
        <w:bottom w:val="none" w:sz="0" w:space="0" w:color="auto"/>
        <w:right w:val="none" w:sz="0" w:space="0" w:color="auto"/>
      </w:divBdr>
    </w:div>
    <w:div w:id="1808429514">
      <w:bodyDiv w:val="1"/>
      <w:marLeft w:val="0"/>
      <w:marRight w:val="0"/>
      <w:marTop w:val="0"/>
      <w:marBottom w:val="0"/>
      <w:divBdr>
        <w:top w:val="none" w:sz="0" w:space="0" w:color="auto"/>
        <w:left w:val="none" w:sz="0" w:space="0" w:color="auto"/>
        <w:bottom w:val="none" w:sz="0" w:space="0" w:color="auto"/>
        <w:right w:val="none" w:sz="0" w:space="0" w:color="auto"/>
      </w:divBdr>
    </w:div>
    <w:div w:id="1826243632">
      <w:bodyDiv w:val="1"/>
      <w:marLeft w:val="0"/>
      <w:marRight w:val="0"/>
      <w:marTop w:val="0"/>
      <w:marBottom w:val="0"/>
      <w:divBdr>
        <w:top w:val="none" w:sz="0" w:space="0" w:color="auto"/>
        <w:left w:val="none" w:sz="0" w:space="0" w:color="auto"/>
        <w:bottom w:val="none" w:sz="0" w:space="0" w:color="auto"/>
        <w:right w:val="none" w:sz="0" w:space="0" w:color="auto"/>
      </w:divBdr>
    </w:div>
    <w:div w:id="1914318841">
      <w:bodyDiv w:val="1"/>
      <w:marLeft w:val="0"/>
      <w:marRight w:val="0"/>
      <w:marTop w:val="0"/>
      <w:marBottom w:val="0"/>
      <w:divBdr>
        <w:top w:val="none" w:sz="0" w:space="0" w:color="auto"/>
        <w:left w:val="none" w:sz="0" w:space="0" w:color="auto"/>
        <w:bottom w:val="none" w:sz="0" w:space="0" w:color="auto"/>
        <w:right w:val="none" w:sz="0" w:space="0" w:color="auto"/>
      </w:divBdr>
    </w:div>
    <w:div w:id="1931237084">
      <w:bodyDiv w:val="1"/>
      <w:marLeft w:val="0"/>
      <w:marRight w:val="0"/>
      <w:marTop w:val="0"/>
      <w:marBottom w:val="0"/>
      <w:divBdr>
        <w:top w:val="none" w:sz="0" w:space="0" w:color="auto"/>
        <w:left w:val="none" w:sz="0" w:space="0" w:color="auto"/>
        <w:bottom w:val="none" w:sz="0" w:space="0" w:color="auto"/>
        <w:right w:val="none" w:sz="0" w:space="0" w:color="auto"/>
      </w:divBdr>
    </w:div>
    <w:div w:id="1981379740">
      <w:bodyDiv w:val="1"/>
      <w:marLeft w:val="0"/>
      <w:marRight w:val="0"/>
      <w:marTop w:val="0"/>
      <w:marBottom w:val="0"/>
      <w:divBdr>
        <w:top w:val="none" w:sz="0" w:space="0" w:color="auto"/>
        <w:left w:val="none" w:sz="0" w:space="0" w:color="auto"/>
        <w:bottom w:val="none" w:sz="0" w:space="0" w:color="auto"/>
        <w:right w:val="none" w:sz="0" w:space="0" w:color="auto"/>
      </w:divBdr>
    </w:div>
    <w:div w:id="2013949307">
      <w:bodyDiv w:val="1"/>
      <w:marLeft w:val="0"/>
      <w:marRight w:val="0"/>
      <w:marTop w:val="0"/>
      <w:marBottom w:val="0"/>
      <w:divBdr>
        <w:top w:val="none" w:sz="0" w:space="0" w:color="auto"/>
        <w:left w:val="none" w:sz="0" w:space="0" w:color="auto"/>
        <w:bottom w:val="none" w:sz="0" w:space="0" w:color="auto"/>
        <w:right w:val="none" w:sz="0" w:space="0" w:color="auto"/>
      </w:divBdr>
    </w:div>
    <w:div w:id="2032803712">
      <w:bodyDiv w:val="1"/>
      <w:marLeft w:val="0"/>
      <w:marRight w:val="0"/>
      <w:marTop w:val="0"/>
      <w:marBottom w:val="0"/>
      <w:divBdr>
        <w:top w:val="none" w:sz="0" w:space="0" w:color="auto"/>
        <w:left w:val="none" w:sz="0" w:space="0" w:color="auto"/>
        <w:bottom w:val="none" w:sz="0" w:space="0" w:color="auto"/>
        <w:right w:val="none" w:sz="0" w:space="0" w:color="auto"/>
      </w:divBdr>
    </w:div>
    <w:div w:id="2045979313">
      <w:bodyDiv w:val="1"/>
      <w:marLeft w:val="0"/>
      <w:marRight w:val="0"/>
      <w:marTop w:val="0"/>
      <w:marBottom w:val="0"/>
      <w:divBdr>
        <w:top w:val="none" w:sz="0" w:space="0" w:color="auto"/>
        <w:left w:val="none" w:sz="0" w:space="0" w:color="auto"/>
        <w:bottom w:val="none" w:sz="0" w:space="0" w:color="auto"/>
        <w:right w:val="none" w:sz="0" w:space="0" w:color="auto"/>
      </w:divBdr>
    </w:div>
    <w:div w:id="2140487329">
      <w:bodyDiv w:val="1"/>
      <w:marLeft w:val="0"/>
      <w:marRight w:val="0"/>
      <w:marTop w:val="0"/>
      <w:marBottom w:val="0"/>
      <w:divBdr>
        <w:top w:val="none" w:sz="0" w:space="0" w:color="auto"/>
        <w:left w:val="none" w:sz="0" w:space="0" w:color="auto"/>
        <w:bottom w:val="none" w:sz="0" w:space="0" w:color="auto"/>
        <w:right w:val="none" w:sz="0" w:space="0" w:color="auto"/>
      </w:divBdr>
    </w:div>
    <w:div w:id="214677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277</Words>
  <Characters>1583</Characters>
  <Application>Microsoft Office Word</Application>
  <DocSecurity>0</DocSecurity>
  <Lines>13</Lines>
  <Paragraphs>3</Paragraphs>
  <ScaleCrop>false</ScaleCrop>
  <Company>Microsoft</Company>
  <LinksUpToDate>false</LinksUpToDate>
  <CharactersWithSpaces>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12</cp:revision>
  <cp:lastPrinted>2019-02-09T04:38:00Z</cp:lastPrinted>
  <dcterms:created xsi:type="dcterms:W3CDTF">2019-02-09T02:54:00Z</dcterms:created>
  <dcterms:modified xsi:type="dcterms:W3CDTF">2020-02-05T11:16:00Z</dcterms:modified>
</cp:coreProperties>
</file>