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3E20FDE8" w:rsidR="00DA2F66" w:rsidRDefault="00FE32EA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输送设备的结构原理及性能特点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大一第二学期的课程，学习的积极性比较高，三个班级都属于小班教学，课堂教学会比较好组织，课堂纪律也应该比较好把握；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FE32EA" w14:paraId="73D21C72" w14:textId="77777777">
        <w:tc>
          <w:tcPr>
            <w:tcW w:w="2130" w:type="dxa"/>
            <w:gridSpan w:val="2"/>
            <w:vMerge/>
          </w:tcPr>
          <w:p w14:paraId="6F0F0257" w14:textId="77777777" w:rsidR="00FE32EA" w:rsidRDefault="00FE32EA" w:rsidP="00FE32EA"/>
        </w:tc>
        <w:tc>
          <w:tcPr>
            <w:tcW w:w="2130" w:type="dxa"/>
            <w:gridSpan w:val="2"/>
            <w:vAlign w:val="center"/>
          </w:tcPr>
          <w:p w14:paraId="6652858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1.输送设备的概念</w:t>
            </w:r>
          </w:p>
          <w:p w14:paraId="06DA1C0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2．输送舍不的特点及性能</w:t>
            </w:r>
          </w:p>
          <w:p w14:paraId="78724661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输送设备工作原理及维护</w:t>
            </w:r>
          </w:p>
          <w:p w14:paraId="33D914FC" w14:textId="5302F185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>输送设备功能及特点</w:t>
            </w:r>
          </w:p>
        </w:tc>
        <w:tc>
          <w:tcPr>
            <w:tcW w:w="2131" w:type="dxa"/>
            <w:vAlign w:val="center"/>
          </w:tcPr>
          <w:p w14:paraId="7E6B943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1.能够正确选用常见输送设备</w:t>
            </w:r>
          </w:p>
          <w:p w14:paraId="002298CB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2．能够正确使用常见输送设备</w:t>
            </w:r>
          </w:p>
          <w:p w14:paraId="4A4C52E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能够管理和维护常见输送设备</w:t>
            </w:r>
          </w:p>
          <w:p w14:paraId="496A381A" w14:textId="6D143EE1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 xml:space="preserve"> 能够诊断使用中简单故障</w:t>
            </w:r>
          </w:p>
        </w:tc>
        <w:tc>
          <w:tcPr>
            <w:tcW w:w="2131" w:type="dxa"/>
            <w:vAlign w:val="center"/>
          </w:tcPr>
          <w:p w14:paraId="0AF70D1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培养学生职场素质</w:t>
            </w:r>
          </w:p>
          <w:p w14:paraId="42BE2EC8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2D987399" w:rsidR="00DA2F66" w:rsidRPr="002616B2" w:rsidRDefault="00FE32EA">
            <w:pPr>
              <w:ind w:firstLineChars="1000" w:firstLine="24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输送设备的结构原理及性能特点</w:t>
            </w:r>
          </w:p>
        </w:tc>
      </w:tr>
      <w:tr w:rsidR="00FE32EA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1A4A8BD6" w:rsidR="00FE32EA" w:rsidRDefault="00FE32EA" w:rsidP="00FE32EA">
            <w:r>
              <w:rPr>
                <w:rFonts w:hint="eastAsia"/>
              </w:rPr>
              <w:t>输送设备性能特点</w:t>
            </w:r>
          </w:p>
        </w:tc>
      </w:tr>
      <w:tr w:rsidR="00FE32EA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030D3AE3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输送设备的结构原理</w:t>
            </w:r>
          </w:p>
          <w:p w14:paraId="6698990E" w14:textId="38E34CFC" w:rsidR="00FE32EA" w:rsidRDefault="00FE32EA" w:rsidP="00FE32EA">
            <w:pPr>
              <w:jc w:val="center"/>
            </w:pP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84ADB61" w:rsidR="00DA2F66" w:rsidRDefault="002616B2">
            <w:r>
              <w:rPr>
                <w:rFonts w:hint="eastAsia"/>
              </w:rPr>
              <w:t>项目</w:t>
            </w:r>
            <w:r w:rsidR="00FE32EA">
              <w:rPr>
                <w:rFonts w:hint="eastAsia"/>
              </w:rPr>
              <w:t>四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7367D5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1274E32A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1、我们专业的物流实训室里配备了自动立体货架，请问与该自动立体货架相配备的输送设备应是什么？</w:t>
            </w:r>
          </w:p>
          <w:p w14:paraId="293B822C" w14:textId="77777777" w:rsidR="00C75BC7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2、超市外卖已经是个非常普遍的事情，那么超市的外卖输送设备是如何选择的？</w:t>
            </w:r>
          </w:p>
          <w:p w14:paraId="6AFDA980" w14:textId="77777777" w:rsidR="00C75BC7" w:rsidRPr="000237B6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、快递公司的分拣线又该如何选择输送设备呢？</w:t>
            </w:r>
          </w:p>
          <w:p w14:paraId="5B1196B0" w14:textId="52FEDAC0" w:rsidR="00DA2F66" w:rsidRPr="00C75BC7" w:rsidRDefault="00DA2F66">
            <w:pPr>
              <w:ind w:firstLineChars="200" w:firstLine="420"/>
            </w:pP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t>知识补充</w:t>
            </w:r>
          </w:p>
        </w:tc>
        <w:tc>
          <w:tcPr>
            <w:tcW w:w="7847" w:type="dxa"/>
            <w:gridSpan w:val="5"/>
          </w:tcPr>
          <w:p w14:paraId="09D1407B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一、输送设备的选用原则</w:t>
            </w:r>
          </w:p>
          <w:p w14:paraId="3BA3587F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t>1.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目的性原则</w:t>
            </w:r>
          </w:p>
          <w:p w14:paraId="0486C141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使用输送设备装配流水线的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目的是贯穿所有原则的关键因素。</w:t>
            </w:r>
          </w:p>
          <w:p w14:paraId="40B0882C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t>2.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适用性原则</w:t>
            </w:r>
          </w:p>
          <w:p w14:paraId="4F64C43E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lastRenderedPageBreak/>
              <w:t>3.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先进性原则</w:t>
            </w:r>
          </w:p>
          <w:p w14:paraId="67C96A91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t>4.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最小成本原则</w:t>
            </w:r>
          </w:p>
          <w:p w14:paraId="350A3A08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t>5.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可靠性原则</w:t>
            </w:r>
          </w:p>
          <w:p w14:paraId="64611A53" w14:textId="77777777" w:rsidR="007244BB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  <w:szCs w:val="24"/>
              </w:rPr>
              <w:t>6.</w:t>
            </w:r>
            <w:r w:rsidRPr="00450051">
              <w:rPr>
                <w:rFonts w:ascii="楷体_GB2312" w:eastAsia="楷体_GB2312" w:hAnsi="宋体" w:hint="eastAsia"/>
                <w:sz w:val="24"/>
                <w:szCs w:val="24"/>
              </w:rPr>
              <w:t>安全性原则</w:t>
            </w:r>
          </w:p>
          <w:p w14:paraId="7C3BBEAF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1B0F4C4B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二、常见输送设备的工作特点及应用</w:t>
            </w:r>
          </w:p>
          <w:p w14:paraId="34EE9185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>1.</w:t>
            </w:r>
            <w:r w:rsidRPr="00450051">
              <w:rPr>
                <w:rFonts w:ascii="楷体_GB2312" w:eastAsia="楷体_GB2312" w:hAnsi="宋体" w:hint="eastAsia"/>
                <w:sz w:val="24"/>
              </w:rPr>
              <w:t>带式输送机</w:t>
            </w:r>
          </w:p>
          <w:p w14:paraId="3F515E9A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带式输送机由金属结</w:t>
            </w:r>
            <w:r w:rsidRPr="00450051">
              <w:rPr>
                <w:rFonts w:ascii="楷体_GB2312" w:eastAsia="楷体_GB2312" w:hAnsi="宋体" w:hint="eastAsia"/>
                <w:sz w:val="24"/>
              </w:rPr>
              <w:t>构机架、装在头部的驱动滚筒和装在尾部的张紧滚筒、绕过头尾滚筒和沿输送机全长上安装的上支承托辊、下支承托辊的无端输送带，以及包括电动机、减速器等在内的驱动装置、装载装置、卸载装置和清扫装置等组成。</w:t>
            </w:r>
          </w:p>
          <w:p w14:paraId="2FA71822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带式输送机主要用于在水平和倾斜</w:t>
            </w:r>
            <w:r w:rsidRPr="00450051">
              <w:rPr>
                <w:rFonts w:ascii="楷体_GB2312" w:eastAsia="楷体_GB2312" w:hAnsi="宋体"/>
                <w:sz w:val="24"/>
              </w:rPr>
              <w:t>(</w:t>
            </w:r>
            <w:r w:rsidRPr="00450051">
              <w:rPr>
                <w:rFonts w:ascii="楷体_GB2312" w:eastAsia="楷体_GB2312" w:hAnsi="宋体" w:hint="eastAsia"/>
                <w:sz w:val="24"/>
              </w:rPr>
              <w:t>倾角不大</w:t>
            </w:r>
            <w:r w:rsidRPr="00450051">
              <w:rPr>
                <w:rFonts w:ascii="楷体_GB2312" w:eastAsia="楷体_GB2312" w:hAnsi="宋体"/>
                <w:sz w:val="24"/>
              </w:rPr>
              <w:t>)</w:t>
            </w:r>
            <w:r w:rsidRPr="00450051">
              <w:rPr>
                <w:rFonts w:ascii="楷体_GB2312" w:eastAsia="楷体_GB2312" w:hAnsi="宋体" w:hint="eastAsia"/>
                <w:sz w:val="24"/>
              </w:rPr>
              <w:t>方向输送大量散粒物料或</w:t>
            </w:r>
          </w:p>
          <w:p w14:paraId="38559031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中小型成件物品，如图</w:t>
            </w:r>
            <w:r w:rsidRPr="00450051">
              <w:rPr>
                <w:rFonts w:ascii="楷体_GB2312" w:eastAsia="楷体_GB2312" w:hAnsi="宋体"/>
                <w:sz w:val="24"/>
              </w:rPr>
              <w:t>4 -2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45897859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 xml:space="preserve"> 2.</w:t>
            </w:r>
            <w:r w:rsidRPr="00450051">
              <w:rPr>
                <w:rFonts w:ascii="楷体_GB2312" w:eastAsia="楷体_GB2312" w:hAnsi="宋体" w:hint="eastAsia"/>
                <w:sz w:val="24"/>
              </w:rPr>
              <w:t>辊子输送机</w:t>
            </w:r>
          </w:p>
          <w:p w14:paraId="45DAD249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辊子输送机是一</w:t>
            </w:r>
            <w:r w:rsidRPr="00450051">
              <w:rPr>
                <w:rFonts w:ascii="楷体_GB2312" w:eastAsia="楷体_GB2312" w:hAnsi="宋体" w:hint="eastAsia"/>
                <w:sz w:val="24"/>
              </w:rPr>
              <w:t>系列以一定间距排列的辊子组成的，用于输送成件物品或托盘货物的输送设备。它的结构简单、运转可靠、布置灵活、输送平稳、使用方便、经济节能。</w:t>
            </w:r>
          </w:p>
          <w:p w14:paraId="76C22032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辊子输送机也可以布置成一定的坡度，使货物能够靠自身的重力从一处移至另一处。但起点和终点之间要有一定的高差限制，如果输送距离较长，必须分成几段，在每段的终点设一个升降台，把货物升至一定高度，再次沿重力式辊道移动。重力式辊道的另一个缺点是速度无法</w:t>
            </w:r>
            <w:r w:rsidRPr="00450051">
              <w:rPr>
                <w:rFonts w:ascii="楷体_GB2312" w:eastAsia="楷体_GB2312" w:hAnsi="宋体" w:hint="eastAsia"/>
                <w:sz w:val="24"/>
              </w:rPr>
              <w:t>控制，有时可能发生碰撞，如图</w:t>
            </w:r>
            <w:r w:rsidRPr="00450051">
              <w:rPr>
                <w:rFonts w:ascii="楷体_GB2312" w:eastAsia="楷体_GB2312" w:hAnsi="宋体"/>
                <w:sz w:val="24"/>
              </w:rPr>
              <w:t>4-3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105A0AAA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>3.</w:t>
            </w:r>
            <w:r w:rsidRPr="00450051">
              <w:rPr>
                <w:rFonts w:ascii="楷体_GB2312" w:eastAsia="楷体_GB2312" w:hAnsi="宋体" w:hint="eastAsia"/>
                <w:sz w:val="24"/>
              </w:rPr>
              <w:t>链条输送机</w:t>
            </w:r>
          </w:p>
          <w:p w14:paraId="6957CFD5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链条输送机由两根套筒辊子链条组成，链条由驱动链轮牵引，链条下面有导轨，支承着链节的套筒辊子。货物直接压在链条上，随着链条的运动而向前移动。</w:t>
            </w:r>
          </w:p>
          <w:p w14:paraId="68CD016F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链式输送机是利用链条牵引、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承载或由链条上安装的板条、金属网、辊道等承载物料的输送机。用链条和托板组成链板输送机是一种应用广泛的连续输送设备。根据链条上安装的承载曲的不同，可分为链条式、链板式、链网式、板条式、链斗式、托盘式、台车式，此外，也常与其他输送机、升降装置等组成各种功能的生产线，如图</w:t>
            </w:r>
            <w:r w:rsidRPr="00450051">
              <w:rPr>
                <w:rFonts w:ascii="楷体_GB2312" w:eastAsia="楷体_GB2312" w:hAnsi="宋体"/>
                <w:sz w:val="24"/>
              </w:rPr>
              <w:t>4-4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1BBCDE1C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 xml:space="preserve"> 4.</w:t>
            </w:r>
            <w:r w:rsidRPr="00450051">
              <w:rPr>
                <w:rFonts w:ascii="楷体_GB2312" w:eastAsia="楷体_GB2312" w:hAnsi="宋体" w:hint="eastAsia"/>
                <w:sz w:val="24"/>
              </w:rPr>
              <w:t>悬挂式输送机</w:t>
            </w:r>
          </w:p>
          <w:p w14:paraId="37A1A965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悬挂式输送机是最简单的架空输送设备。它有一条由工字钢组成的架</w:t>
            </w:r>
            <w:r w:rsidRPr="00450051">
              <w:rPr>
                <w:rFonts w:ascii="楷体_GB2312" w:eastAsia="楷体_GB2312" w:hAnsi="宋体" w:hint="eastAsia"/>
                <w:sz w:val="24"/>
              </w:rPr>
              <w:t>空单轨线路。</w:t>
            </w:r>
          </w:p>
          <w:p w14:paraId="4FEC5DA2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悬挂输送机是规模较大的工厂综合机械化输送设备，它广泛应用于大量或者成批生产的工厂，作为车间之间和车间内部的机械化、自动化连续输送设备。在汽车、家电、服装、屠宋、邮政等方面得到了广泛应用，如图</w:t>
            </w:r>
            <w:r w:rsidRPr="00450051">
              <w:rPr>
                <w:rFonts w:ascii="楷体_GB2312" w:eastAsia="楷体_GB2312" w:hAnsi="宋体"/>
                <w:sz w:val="24"/>
              </w:rPr>
              <w:t>4 -5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39D0F6CE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 xml:space="preserve"> 5.</w:t>
            </w:r>
            <w:r w:rsidRPr="00450051">
              <w:rPr>
                <w:rFonts w:ascii="楷体_GB2312" w:eastAsia="楷体_GB2312" w:hAnsi="宋体" w:hint="eastAsia"/>
                <w:sz w:val="24"/>
              </w:rPr>
              <w:t>斗式提升机</w:t>
            </w:r>
          </w:p>
          <w:p w14:paraId="20990658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斗式提升机是垂直提升散碎物料的连续运输机械。它的牵引件可以是运输带或者链条。</w:t>
            </w:r>
          </w:p>
          <w:p w14:paraId="299518B7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按卸料方式，斗式提升机分为三种形式</w:t>
            </w:r>
            <w:r w:rsidRPr="00450051">
              <w:rPr>
                <w:rFonts w:ascii="楷体_GB2312" w:eastAsia="楷体_GB2312" w:hAnsi="宋体"/>
                <w:sz w:val="24"/>
              </w:rPr>
              <w:t>:</w:t>
            </w:r>
            <w:r w:rsidRPr="00450051">
              <w:rPr>
                <w:rFonts w:ascii="楷体_GB2312" w:eastAsia="楷体_GB2312" w:hAnsi="宋体" w:hint="eastAsia"/>
                <w:sz w:val="24"/>
              </w:rPr>
              <w:t>离心卸料型、导板卸料型、</w:t>
            </w:r>
            <w:r w:rsidRPr="00450051">
              <w:rPr>
                <w:rFonts w:ascii="楷体_GB2312" w:eastAsia="楷体_GB2312" w:hAnsi="宋体" w:hint="eastAsia"/>
                <w:sz w:val="24"/>
              </w:rPr>
              <w:lastRenderedPageBreak/>
              <w:t>完全卸料型。如图</w:t>
            </w:r>
            <w:r w:rsidRPr="00450051">
              <w:rPr>
                <w:rFonts w:ascii="楷体_GB2312" w:eastAsia="楷体_GB2312" w:hAnsi="宋体"/>
                <w:sz w:val="24"/>
              </w:rPr>
              <w:t>4-6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57E1E78A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>6.</w:t>
            </w:r>
            <w:r w:rsidRPr="00450051">
              <w:rPr>
                <w:rFonts w:ascii="楷体_GB2312" w:eastAsia="楷体_GB2312" w:hAnsi="宋体" w:hint="eastAsia"/>
                <w:sz w:val="24"/>
              </w:rPr>
              <w:t>螺旋输送机</w:t>
            </w:r>
          </w:p>
          <w:p w14:paraId="107C88C7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螺旋输送机是利用带有螺</w:t>
            </w:r>
            <w:r w:rsidRPr="00450051">
              <w:rPr>
                <w:rFonts w:ascii="楷体_GB2312" w:eastAsia="楷体_GB2312" w:hAnsi="宋体" w:hint="eastAsia"/>
                <w:sz w:val="24"/>
              </w:rPr>
              <w:t>旋叶片的螺旋轴的旋转，使物料产生沿螺旋面的相对运动，物料受到料槽或输送管臂的摩擦力作用，不与螺旋一起旋转，从而将物料轴向推进，实现物料输送的设备。</w:t>
            </w:r>
          </w:p>
          <w:p w14:paraId="1498067F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螺旋输送机分为固定式和移动式两种。固定式螺旋输送机一般属慢速输送机，可以进行距离不太远的水平输送或低倾角的输送，通常用于车间内。移动式输送机一般属于快速输送机，可以完成高倾角和垂直输送，通常用于物料出库、装卸、灌包等作业。螺旋输送</w:t>
            </w:r>
            <w:r w:rsidRPr="00450051">
              <w:rPr>
                <w:rFonts w:ascii="楷体_GB2312" w:eastAsia="楷体_GB2312" w:hAnsi="宋体" w:hint="eastAsia"/>
                <w:sz w:val="24"/>
              </w:rPr>
              <w:t>机是由固定的料槽与其中旋转的、具有螺旋叶片和轴组成的旋转体构成。轴由两端轴承和中间的悬挂轴承支撑，螺旋体通过传动轴由电动机驱动。</w:t>
            </w:r>
          </w:p>
          <w:p w14:paraId="273E0590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当物料由进料口进入机槽以滑动方式做轴向运动，直至从卸料口卸出，如图</w:t>
            </w:r>
            <w:r w:rsidRPr="00450051">
              <w:rPr>
                <w:rFonts w:ascii="楷体_GB2312" w:eastAsia="楷体_GB2312" w:hAnsi="宋体"/>
                <w:sz w:val="24"/>
              </w:rPr>
              <w:t>4 -7</w:t>
            </w:r>
            <w:r w:rsidRPr="00450051">
              <w:rPr>
                <w:rFonts w:ascii="楷体_GB2312" w:eastAsia="楷体_GB2312" w:hAnsi="宋体" w:hint="eastAsia"/>
                <w:sz w:val="24"/>
              </w:rPr>
              <w:t>所示。</w:t>
            </w:r>
          </w:p>
          <w:p w14:paraId="11682D79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螺旋输送机主要用于输送各种粉状、粒状、小块状物料并可同时完成混合、茭白、冷却的作业。不宜输送易变质、钻性大、块度大、易结块的物料。</w:t>
            </w:r>
          </w:p>
          <w:p w14:paraId="64A52B5C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 w:hint="eastAsia"/>
                <w:sz w:val="24"/>
              </w:rPr>
              <w:t>螺旋输送机的</w:t>
            </w:r>
            <w:r w:rsidRPr="00450051">
              <w:rPr>
                <w:rFonts w:ascii="楷体_GB2312" w:eastAsia="楷体_GB2312" w:hAnsi="宋体" w:hint="eastAsia"/>
                <w:sz w:val="24"/>
              </w:rPr>
              <w:t>优点是结构比较简单，成本比较低，工作可靠，维护管理方便，尺寸紧凑，占地面积小，能实现密封输送。缺点是单位能耗较大，物料在输送中易磨损，螺旋叶片和料槽的磨损也较为严重。</w:t>
            </w:r>
          </w:p>
          <w:p w14:paraId="2F7D4F4D" w14:textId="77777777" w:rsidR="00450051" w:rsidRPr="00450051" w:rsidRDefault="007367D5" w:rsidP="007244BB">
            <w:pPr>
              <w:numPr>
                <w:ilvl w:val="0"/>
                <w:numId w:val="5"/>
              </w:numPr>
              <w:rPr>
                <w:rFonts w:ascii="楷体_GB2312" w:eastAsia="楷体_GB2312" w:hAnsi="宋体"/>
                <w:sz w:val="24"/>
              </w:rPr>
            </w:pPr>
            <w:r w:rsidRPr="00450051">
              <w:rPr>
                <w:rFonts w:ascii="楷体_GB2312" w:eastAsia="楷体_GB2312" w:hAnsi="宋体"/>
                <w:sz w:val="24"/>
              </w:rPr>
              <w:t>7.</w:t>
            </w:r>
            <w:r w:rsidRPr="00450051">
              <w:rPr>
                <w:rFonts w:ascii="楷体_GB2312" w:eastAsia="楷体_GB2312" w:hAnsi="宋体" w:hint="eastAsia"/>
                <w:sz w:val="24"/>
              </w:rPr>
              <w:t>气力输送系统</w:t>
            </w:r>
          </w:p>
          <w:p w14:paraId="15691C60" w14:textId="63A4B58E" w:rsidR="00FA31E9" w:rsidRPr="002616B2" w:rsidRDefault="00FA31E9" w:rsidP="00FA31E9"/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3CE01061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针对每一项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任务，应根据具体的起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物重量、种类及规格来确定选用哪种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设备？</w:t>
            </w:r>
          </w:p>
          <w:p w14:paraId="7AE1213E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选用这些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设备作业应从哪些参数入手考虑？</w:t>
            </w:r>
          </w:p>
          <w:p w14:paraId="37300EDF" w14:textId="77777777" w:rsidR="00DA2F66" w:rsidRPr="00C75BC7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做好任务分析</w:t>
            </w:r>
          </w:p>
          <w:p w14:paraId="7ED5AE01" w14:textId="7AF770B5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根据分析选择合适的设备</w:t>
            </w:r>
          </w:p>
          <w:p w14:paraId="01ABD402" w14:textId="0D7ED614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对设备的使用规程进行说明</w:t>
            </w:r>
          </w:p>
          <w:p w14:paraId="55E78605" w14:textId="5A4F92C9" w:rsidR="00FA31E9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B8CA" w14:textId="77777777" w:rsidR="007367D5" w:rsidRDefault="007367D5" w:rsidP="00F012DC">
      <w:r>
        <w:separator/>
      </w:r>
    </w:p>
  </w:endnote>
  <w:endnote w:type="continuationSeparator" w:id="0">
    <w:p w14:paraId="33409DFE" w14:textId="77777777" w:rsidR="007367D5" w:rsidRDefault="007367D5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BEA9" w14:textId="77777777" w:rsidR="007367D5" w:rsidRDefault="007367D5" w:rsidP="00F012DC">
      <w:r>
        <w:separator/>
      </w:r>
    </w:p>
  </w:footnote>
  <w:footnote w:type="continuationSeparator" w:id="0">
    <w:p w14:paraId="09B36A04" w14:textId="77777777" w:rsidR="007367D5" w:rsidRDefault="007367D5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DA56A5"/>
    <w:multiLevelType w:val="hybridMultilevel"/>
    <w:tmpl w:val="9B8A7A5A"/>
    <w:lvl w:ilvl="0" w:tplc="61BCD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85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86D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C45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C7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2B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A1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7A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214C12"/>
    <w:rsid w:val="002616B2"/>
    <w:rsid w:val="002E527F"/>
    <w:rsid w:val="003020CA"/>
    <w:rsid w:val="0056429F"/>
    <w:rsid w:val="005F57DA"/>
    <w:rsid w:val="0063774D"/>
    <w:rsid w:val="00650547"/>
    <w:rsid w:val="00685A7E"/>
    <w:rsid w:val="0071252C"/>
    <w:rsid w:val="007244BB"/>
    <w:rsid w:val="007367D5"/>
    <w:rsid w:val="00766A9E"/>
    <w:rsid w:val="00781BB1"/>
    <w:rsid w:val="007E7186"/>
    <w:rsid w:val="00815948"/>
    <w:rsid w:val="00907D21"/>
    <w:rsid w:val="00950FC6"/>
    <w:rsid w:val="009645C7"/>
    <w:rsid w:val="0099405D"/>
    <w:rsid w:val="00AD5EBC"/>
    <w:rsid w:val="00AF0146"/>
    <w:rsid w:val="00B33F9D"/>
    <w:rsid w:val="00B47262"/>
    <w:rsid w:val="00B63232"/>
    <w:rsid w:val="00C50C36"/>
    <w:rsid w:val="00C75BC7"/>
    <w:rsid w:val="00D14B9F"/>
    <w:rsid w:val="00D930AA"/>
    <w:rsid w:val="00DA2F66"/>
    <w:rsid w:val="00DE411A"/>
    <w:rsid w:val="00F012DC"/>
    <w:rsid w:val="00FA31E9"/>
    <w:rsid w:val="00FC586F"/>
    <w:rsid w:val="00FE32EA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2065</Characters>
  <Application>Microsoft Office Word</Application>
  <DocSecurity>0</DocSecurity>
  <Lines>17</Lines>
  <Paragraphs>4</Paragraphs>
  <ScaleCrop>false</ScaleCrop>
  <Company>china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16</cp:revision>
  <dcterms:created xsi:type="dcterms:W3CDTF">2020-09-23T07:02:00Z</dcterms:created>
  <dcterms:modified xsi:type="dcterms:W3CDTF">2021-05-08T23:18:00Z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