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57D99" w14:textId="77777777" w:rsidR="00471602" w:rsidRDefault="00000156">
      <w:pPr>
        <w:spacing w:line="360" w:lineRule="auto"/>
        <w:jc w:val="center"/>
        <w:rPr>
          <w:rFonts w:ascii="黑体" w:eastAsia="黑体" w:hAnsi="黑体" w:cs="Times New Roman"/>
          <w:bCs/>
          <w:sz w:val="44"/>
          <w:szCs w:val="44"/>
        </w:rPr>
      </w:pPr>
      <w:r>
        <w:rPr>
          <w:rFonts w:ascii="黑体" w:eastAsia="黑体" w:hAnsi="黑体" w:cs="Times New Roman" w:hint="eastAsia"/>
          <w:bCs/>
          <w:sz w:val="44"/>
          <w:szCs w:val="44"/>
        </w:rPr>
        <w:t>《 商务英语听力</w:t>
      </w:r>
      <w:r>
        <w:rPr>
          <w:rFonts w:ascii="黑体" w:eastAsia="黑体" w:hAnsi="黑体" w:cs="Times New Roman"/>
          <w:bCs/>
          <w:sz w:val="44"/>
          <w:szCs w:val="44"/>
        </w:rPr>
        <w:fldChar w:fldCharType="begin"/>
      </w:r>
      <w:r>
        <w:rPr>
          <w:rFonts w:ascii="黑体" w:eastAsia="黑体" w:hAnsi="黑体" w:cs="Times New Roman"/>
          <w:bCs/>
          <w:sz w:val="44"/>
          <w:szCs w:val="44"/>
        </w:rPr>
        <w:instrText xml:space="preserve"> </w:instrText>
      </w:r>
      <w:r>
        <w:rPr>
          <w:rFonts w:ascii="黑体" w:eastAsia="黑体" w:hAnsi="黑体" w:cs="Times New Roman" w:hint="eastAsia"/>
          <w:bCs/>
          <w:sz w:val="44"/>
          <w:szCs w:val="44"/>
        </w:rPr>
        <w:instrText>= 2 \* ROMAN</w:instrText>
      </w:r>
      <w:r>
        <w:rPr>
          <w:rFonts w:ascii="黑体" w:eastAsia="黑体" w:hAnsi="黑体" w:cs="Times New Roman"/>
          <w:bCs/>
          <w:sz w:val="44"/>
          <w:szCs w:val="44"/>
        </w:rPr>
        <w:instrText xml:space="preserve"> </w:instrText>
      </w:r>
      <w:r>
        <w:rPr>
          <w:rFonts w:ascii="黑体" w:eastAsia="黑体" w:hAnsi="黑体" w:cs="Times New Roman"/>
          <w:bCs/>
          <w:sz w:val="44"/>
          <w:szCs w:val="44"/>
        </w:rPr>
        <w:fldChar w:fldCharType="separate"/>
      </w:r>
      <w:r>
        <w:rPr>
          <w:rFonts w:ascii="黑体" w:eastAsia="黑体" w:hAnsi="黑体" w:cs="Times New Roman"/>
          <w:bCs/>
          <w:sz w:val="44"/>
          <w:szCs w:val="44"/>
        </w:rPr>
        <w:t>II</w:t>
      </w:r>
      <w:r>
        <w:rPr>
          <w:rFonts w:ascii="黑体" w:eastAsia="黑体" w:hAnsi="黑体" w:cs="Times New Roman"/>
          <w:bCs/>
          <w:sz w:val="44"/>
          <w:szCs w:val="44"/>
        </w:rPr>
        <w:fldChar w:fldCharType="end"/>
      </w:r>
      <w:r>
        <w:rPr>
          <w:rFonts w:ascii="黑体" w:eastAsia="黑体" w:hAnsi="黑体" w:cs="Times New Roman" w:hint="eastAsia"/>
          <w:bCs/>
          <w:sz w:val="44"/>
          <w:szCs w:val="44"/>
        </w:rPr>
        <w:t>》课程标准</w:t>
      </w:r>
    </w:p>
    <w:p w14:paraId="7B402255" w14:textId="77777777" w:rsidR="00471602" w:rsidRDefault="00000156">
      <w:pPr>
        <w:spacing w:line="360" w:lineRule="auto"/>
        <w:ind w:firstLineChars="200" w:firstLine="560"/>
        <w:rPr>
          <w:rFonts w:ascii="黑体" w:eastAsia="黑体" w:hAnsi="黑体" w:cs="Times New Roman"/>
          <w:bCs/>
          <w:sz w:val="28"/>
          <w:szCs w:val="24"/>
        </w:rPr>
      </w:pPr>
      <w:r>
        <w:rPr>
          <w:rFonts w:ascii="黑体" w:eastAsia="黑体" w:hAnsi="黑体" w:cs="Times New Roman" w:hint="eastAsia"/>
          <w:bCs/>
          <w:sz w:val="28"/>
          <w:szCs w:val="24"/>
        </w:rPr>
        <w:t>一、课程基本信息</w:t>
      </w:r>
    </w:p>
    <w:tbl>
      <w:tblPr>
        <w:tblW w:w="880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80"/>
        <w:gridCol w:w="2793"/>
        <w:gridCol w:w="1781"/>
        <w:gridCol w:w="2453"/>
      </w:tblGrid>
      <w:tr w:rsidR="00471602" w14:paraId="4C3F970F" w14:textId="77777777">
        <w:trPr>
          <w:trHeight w:val="475"/>
          <w:jc w:val="center"/>
        </w:trPr>
        <w:tc>
          <w:tcPr>
            <w:tcW w:w="1780" w:type="dxa"/>
            <w:vAlign w:val="center"/>
          </w:tcPr>
          <w:p w14:paraId="66720938"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课程代码</w:t>
            </w:r>
          </w:p>
        </w:tc>
        <w:tc>
          <w:tcPr>
            <w:tcW w:w="2793" w:type="dxa"/>
            <w:vAlign w:val="center"/>
          </w:tcPr>
          <w:p w14:paraId="3FD88A60" w14:textId="77777777" w:rsidR="00471602" w:rsidRDefault="00000156">
            <w:pPr>
              <w:spacing w:line="240" w:lineRule="atLeast"/>
              <w:jc w:val="center"/>
              <w:rPr>
                <w:rFonts w:ascii="宋体" w:eastAsia="宋体" w:hAnsi="宋体" w:cs="仿宋_GB2312"/>
                <w:bCs/>
                <w:color w:val="000000"/>
                <w:szCs w:val="21"/>
              </w:rPr>
            </w:pPr>
            <w:r>
              <w:rPr>
                <w:rFonts w:ascii="宋体" w:eastAsia="宋体" w:hAnsi="宋体" w:cs="仿宋_GB2312" w:hint="eastAsia"/>
                <w:bCs/>
                <w:color w:val="000000"/>
                <w:szCs w:val="21"/>
              </w:rPr>
              <w:t>270178</w:t>
            </w:r>
          </w:p>
        </w:tc>
        <w:tc>
          <w:tcPr>
            <w:tcW w:w="1781" w:type="dxa"/>
            <w:vAlign w:val="center"/>
          </w:tcPr>
          <w:p w14:paraId="71416754"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课程性质</w:t>
            </w:r>
          </w:p>
        </w:tc>
        <w:tc>
          <w:tcPr>
            <w:tcW w:w="2453" w:type="dxa"/>
            <w:vAlign w:val="center"/>
          </w:tcPr>
          <w:p w14:paraId="7525F547" w14:textId="77777777" w:rsidR="00471602" w:rsidRDefault="00000156">
            <w:pPr>
              <w:spacing w:line="240" w:lineRule="atLeast"/>
              <w:jc w:val="center"/>
              <w:rPr>
                <w:rFonts w:ascii="宋体" w:hAnsi="宋体" w:cs="仿宋_GB2312"/>
                <w:bCs/>
                <w:color w:val="000000"/>
                <w:szCs w:val="21"/>
              </w:rPr>
            </w:pPr>
            <w:r>
              <w:rPr>
                <w:rFonts w:ascii="宋体" w:eastAsia="宋体" w:hAnsi="宋体" w:cs="仿宋_GB2312" w:hint="eastAsia"/>
                <w:bCs/>
                <w:color w:val="000000"/>
                <w:szCs w:val="21"/>
              </w:rPr>
              <w:t>必修</w:t>
            </w:r>
          </w:p>
        </w:tc>
      </w:tr>
      <w:tr w:rsidR="00471602" w14:paraId="021933DB" w14:textId="77777777">
        <w:trPr>
          <w:trHeight w:val="475"/>
          <w:jc w:val="center"/>
        </w:trPr>
        <w:tc>
          <w:tcPr>
            <w:tcW w:w="1780" w:type="dxa"/>
            <w:vAlign w:val="center"/>
          </w:tcPr>
          <w:p w14:paraId="3E92F470"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适用专业</w:t>
            </w:r>
          </w:p>
        </w:tc>
        <w:tc>
          <w:tcPr>
            <w:tcW w:w="2793" w:type="dxa"/>
            <w:vAlign w:val="center"/>
          </w:tcPr>
          <w:p w14:paraId="26B84C4C" w14:textId="77777777" w:rsidR="00471602" w:rsidRDefault="00000156">
            <w:pPr>
              <w:spacing w:line="240" w:lineRule="atLeast"/>
              <w:jc w:val="center"/>
              <w:rPr>
                <w:rFonts w:ascii="宋体" w:hAnsi="宋体" w:cs="仿宋_GB2312"/>
                <w:bCs/>
                <w:color w:val="000000"/>
                <w:szCs w:val="21"/>
              </w:rPr>
            </w:pPr>
            <w:r>
              <w:rPr>
                <w:rFonts w:ascii="宋体" w:eastAsia="宋体" w:hAnsi="宋体" w:cs="仿宋_GB2312" w:hint="eastAsia"/>
                <w:bCs/>
                <w:color w:val="000000"/>
                <w:szCs w:val="21"/>
              </w:rPr>
              <w:t>国际经济与贸易</w:t>
            </w:r>
          </w:p>
        </w:tc>
        <w:tc>
          <w:tcPr>
            <w:tcW w:w="1781" w:type="dxa"/>
            <w:vAlign w:val="center"/>
          </w:tcPr>
          <w:p w14:paraId="0753D0C3" w14:textId="77777777" w:rsidR="00471602" w:rsidRDefault="00000156">
            <w:pPr>
              <w:spacing w:line="240" w:lineRule="atLeast"/>
              <w:jc w:val="center"/>
              <w:rPr>
                <w:rFonts w:ascii="宋体" w:hAnsi="宋体" w:cs="仿宋_GB2312"/>
                <w:bCs/>
                <w:color w:val="FF0000"/>
                <w:szCs w:val="21"/>
                <w:highlight w:val="yellow"/>
              </w:rPr>
            </w:pPr>
            <w:r>
              <w:rPr>
                <w:rFonts w:ascii="宋体" w:hAnsi="宋体" w:cs="仿宋_GB2312" w:hint="eastAsia"/>
                <w:bCs/>
                <w:color w:val="000000"/>
                <w:szCs w:val="21"/>
              </w:rPr>
              <w:t>开设学期</w:t>
            </w:r>
          </w:p>
        </w:tc>
        <w:tc>
          <w:tcPr>
            <w:tcW w:w="2453" w:type="dxa"/>
            <w:vAlign w:val="center"/>
          </w:tcPr>
          <w:p w14:paraId="357C7174" w14:textId="77777777" w:rsidR="00471602" w:rsidRDefault="00000156">
            <w:pPr>
              <w:spacing w:line="240" w:lineRule="atLeast"/>
              <w:jc w:val="center"/>
              <w:rPr>
                <w:rFonts w:ascii="宋体" w:hAnsi="宋体" w:cs="仿宋_GB2312"/>
                <w:bCs/>
                <w:color w:val="000000"/>
                <w:szCs w:val="21"/>
              </w:rPr>
            </w:pPr>
            <w:r>
              <w:rPr>
                <w:rFonts w:ascii="宋体" w:eastAsia="宋体" w:hAnsi="宋体" w:cs="仿宋_GB2312" w:hint="eastAsia"/>
                <w:bCs/>
                <w:color w:val="000000"/>
                <w:szCs w:val="21"/>
              </w:rPr>
              <w:t>第二学期</w:t>
            </w:r>
          </w:p>
        </w:tc>
      </w:tr>
      <w:tr w:rsidR="00471602" w14:paraId="33C22232" w14:textId="77777777">
        <w:trPr>
          <w:trHeight w:val="475"/>
          <w:jc w:val="center"/>
        </w:trPr>
        <w:tc>
          <w:tcPr>
            <w:tcW w:w="1780" w:type="dxa"/>
            <w:vAlign w:val="center"/>
          </w:tcPr>
          <w:p w14:paraId="1BE6FB54"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课程类别</w:t>
            </w:r>
          </w:p>
        </w:tc>
        <w:tc>
          <w:tcPr>
            <w:tcW w:w="2793" w:type="dxa"/>
            <w:vAlign w:val="center"/>
          </w:tcPr>
          <w:p w14:paraId="074483CA" w14:textId="77777777" w:rsidR="00471602" w:rsidRDefault="00000156">
            <w:pPr>
              <w:spacing w:line="240" w:lineRule="atLeast"/>
              <w:jc w:val="center"/>
              <w:rPr>
                <w:rFonts w:ascii="宋体" w:hAnsi="宋体" w:cs="仿宋_GB2312"/>
                <w:bCs/>
                <w:color w:val="000000"/>
                <w:szCs w:val="21"/>
              </w:rPr>
            </w:pPr>
            <w:r>
              <w:rPr>
                <w:rFonts w:ascii="宋体" w:eastAsia="宋体" w:hAnsi="宋体" w:cs="仿宋_GB2312" w:hint="eastAsia"/>
                <w:bCs/>
                <w:color w:val="000000"/>
                <w:szCs w:val="21"/>
              </w:rPr>
              <w:t>专业平台课程</w:t>
            </w:r>
          </w:p>
        </w:tc>
        <w:tc>
          <w:tcPr>
            <w:tcW w:w="1781" w:type="dxa"/>
            <w:vAlign w:val="center"/>
          </w:tcPr>
          <w:p w14:paraId="6A807E53"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szCs w:val="21"/>
              </w:rPr>
              <w:t>课程类型</w:t>
            </w:r>
          </w:p>
        </w:tc>
        <w:tc>
          <w:tcPr>
            <w:tcW w:w="2453" w:type="dxa"/>
            <w:vAlign w:val="center"/>
          </w:tcPr>
          <w:p w14:paraId="5E7B1ADB" w14:textId="77777777" w:rsidR="00471602" w:rsidRDefault="00000156">
            <w:pPr>
              <w:spacing w:line="240" w:lineRule="atLeast"/>
              <w:jc w:val="center"/>
              <w:rPr>
                <w:rFonts w:ascii="宋体" w:hAnsi="宋体" w:cs="仿宋_GB2312"/>
                <w:bCs/>
                <w:color w:val="000000"/>
                <w:szCs w:val="21"/>
              </w:rPr>
            </w:pPr>
            <w:r>
              <w:t>C</w:t>
            </w:r>
            <w:r>
              <w:rPr>
                <w:rFonts w:hint="eastAsia"/>
              </w:rPr>
              <w:t>类（实践课）</w:t>
            </w:r>
          </w:p>
        </w:tc>
      </w:tr>
      <w:tr w:rsidR="00471602" w14:paraId="508CCE72" w14:textId="77777777">
        <w:trPr>
          <w:trHeight w:val="453"/>
          <w:jc w:val="center"/>
        </w:trPr>
        <w:tc>
          <w:tcPr>
            <w:tcW w:w="1780" w:type="dxa"/>
            <w:vAlign w:val="center"/>
          </w:tcPr>
          <w:p w14:paraId="39A69B73"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 xml:space="preserve">学 </w:t>
            </w:r>
            <w:r>
              <w:rPr>
                <w:rFonts w:ascii="宋体" w:hAnsi="宋体" w:cs="仿宋_GB2312"/>
                <w:bCs/>
                <w:color w:val="000000"/>
                <w:szCs w:val="21"/>
              </w:rPr>
              <w:t xml:space="preserve">   </w:t>
            </w:r>
            <w:r>
              <w:rPr>
                <w:rFonts w:ascii="宋体" w:hAnsi="宋体" w:cs="仿宋_GB2312" w:hint="eastAsia"/>
                <w:bCs/>
                <w:color w:val="000000"/>
                <w:szCs w:val="21"/>
              </w:rPr>
              <w:t>分</w:t>
            </w:r>
          </w:p>
        </w:tc>
        <w:tc>
          <w:tcPr>
            <w:tcW w:w="2793" w:type="dxa"/>
            <w:vAlign w:val="center"/>
          </w:tcPr>
          <w:p w14:paraId="47A668F6"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2</w:t>
            </w:r>
          </w:p>
        </w:tc>
        <w:tc>
          <w:tcPr>
            <w:tcW w:w="1781" w:type="dxa"/>
            <w:vAlign w:val="center"/>
          </w:tcPr>
          <w:p w14:paraId="56158B91"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总 学 时</w:t>
            </w:r>
          </w:p>
        </w:tc>
        <w:tc>
          <w:tcPr>
            <w:tcW w:w="2453" w:type="dxa"/>
            <w:vAlign w:val="center"/>
          </w:tcPr>
          <w:p w14:paraId="13983097"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30</w:t>
            </w:r>
          </w:p>
        </w:tc>
      </w:tr>
      <w:tr w:rsidR="00471602" w14:paraId="6D9CC4A2" w14:textId="77777777">
        <w:trPr>
          <w:trHeight w:val="475"/>
          <w:jc w:val="center"/>
        </w:trPr>
        <w:tc>
          <w:tcPr>
            <w:tcW w:w="1780" w:type="dxa"/>
            <w:vAlign w:val="center"/>
          </w:tcPr>
          <w:p w14:paraId="44D8D117"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学时分配</w:t>
            </w:r>
          </w:p>
        </w:tc>
        <w:tc>
          <w:tcPr>
            <w:tcW w:w="7027" w:type="dxa"/>
            <w:gridSpan w:val="3"/>
            <w:vAlign w:val="center"/>
          </w:tcPr>
          <w:p w14:paraId="4CDA4BDA" w14:textId="77777777" w:rsidR="00471602" w:rsidRDefault="00000156">
            <w:pPr>
              <w:spacing w:line="240" w:lineRule="atLeast"/>
              <w:jc w:val="left"/>
              <w:rPr>
                <w:rFonts w:ascii="宋体" w:hAnsi="宋体" w:cs="仿宋_GB2312"/>
                <w:bCs/>
                <w:color w:val="000000"/>
                <w:szCs w:val="21"/>
              </w:rPr>
            </w:pPr>
            <w:r>
              <w:rPr>
                <w:rFonts w:ascii="宋体" w:hAnsi="宋体" w:cs="仿宋_GB2312" w:hint="eastAsia"/>
                <w:bCs/>
                <w:color w:val="000000"/>
                <w:szCs w:val="21"/>
              </w:rPr>
              <w:t>理论学时： 0   ；实践学时：    30</w:t>
            </w:r>
          </w:p>
        </w:tc>
      </w:tr>
      <w:tr w:rsidR="00DE4209" w14:paraId="485CC4FE" w14:textId="77777777">
        <w:trPr>
          <w:trHeight w:val="475"/>
          <w:jc w:val="center"/>
        </w:trPr>
        <w:tc>
          <w:tcPr>
            <w:tcW w:w="1780" w:type="dxa"/>
            <w:vAlign w:val="center"/>
          </w:tcPr>
          <w:p w14:paraId="32305DE8" w14:textId="77777777" w:rsidR="00DE4209" w:rsidRDefault="00DE4209" w:rsidP="00DE4209">
            <w:pPr>
              <w:spacing w:line="240" w:lineRule="atLeast"/>
              <w:jc w:val="center"/>
              <w:rPr>
                <w:rFonts w:ascii="宋体" w:hAnsi="宋体" w:cs="仿宋_GB2312"/>
                <w:bCs/>
                <w:color w:val="000000"/>
                <w:szCs w:val="21"/>
              </w:rPr>
            </w:pPr>
            <w:r>
              <w:rPr>
                <w:rFonts w:ascii="宋体" w:hAnsi="宋体" w:cs="仿宋_GB2312" w:hint="eastAsia"/>
                <w:bCs/>
                <w:color w:val="000000"/>
                <w:szCs w:val="21"/>
              </w:rPr>
              <w:t>实施场所</w:t>
            </w:r>
          </w:p>
        </w:tc>
        <w:tc>
          <w:tcPr>
            <w:tcW w:w="2793" w:type="dxa"/>
            <w:tcBorders>
              <w:right w:val="single" w:sz="4" w:space="0" w:color="auto"/>
            </w:tcBorders>
            <w:vAlign w:val="center"/>
          </w:tcPr>
          <w:p w14:paraId="048F6C38" w14:textId="63F7E5DF" w:rsidR="00DE4209" w:rsidRDefault="00DE4209" w:rsidP="00DE4209">
            <w:pPr>
              <w:spacing w:line="240" w:lineRule="atLeast"/>
              <w:jc w:val="center"/>
              <w:rPr>
                <w:rFonts w:ascii="宋体" w:hAnsi="宋体" w:cs="仿宋_GB2312"/>
                <w:bCs/>
                <w:color w:val="000000"/>
                <w:szCs w:val="21"/>
              </w:rPr>
            </w:pPr>
            <w:r>
              <w:rPr>
                <w:rFonts w:ascii="宋体" w:hAnsi="宋体" w:cs="仿宋_GB2312" w:hint="eastAsia"/>
                <w:bCs/>
                <w:color w:val="000000"/>
                <w:szCs w:val="21"/>
              </w:rPr>
              <w:t>多媒体教室</w:t>
            </w:r>
          </w:p>
        </w:tc>
        <w:tc>
          <w:tcPr>
            <w:tcW w:w="1781" w:type="dxa"/>
            <w:tcBorders>
              <w:left w:val="single" w:sz="4" w:space="0" w:color="auto"/>
              <w:right w:val="single" w:sz="4" w:space="0" w:color="auto"/>
            </w:tcBorders>
            <w:vAlign w:val="center"/>
          </w:tcPr>
          <w:p w14:paraId="0D375925" w14:textId="38C49B78" w:rsidR="00DE4209" w:rsidRDefault="00DE4209" w:rsidP="00DE4209">
            <w:pPr>
              <w:spacing w:line="240" w:lineRule="atLeast"/>
              <w:jc w:val="center"/>
              <w:rPr>
                <w:rFonts w:ascii="宋体" w:hAnsi="宋体" w:cs="仿宋_GB2312"/>
                <w:bCs/>
                <w:color w:val="000000"/>
                <w:szCs w:val="21"/>
              </w:rPr>
            </w:pPr>
            <w:r>
              <w:rPr>
                <w:rFonts w:ascii="宋体" w:hAnsi="宋体" w:cs="仿宋_GB2312" w:hint="eastAsia"/>
                <w:bCs/>
                <w:color w:val="000000"/>
                <w:szCs w:val="21"/>
              </w:rPr>
              <w:t>授课方式</w:t>
            </w:r>
          </w:p>
        </w:tc>
        <w:tc>
          <w:tcPr>
            <w:tcW w:w="2453" w:type="dxa"/>
            <w:tcBorders>
              <w:left w:val="single" w:sz="4" w:space="0" w:color="auto"/>
            </w:tcBorders>
            <w:vAlign w:val="center"/>
          </w:tcPr>
          <w:p w14:paraId="1F6387C8" w14:textId="698D0DF4" w:rsidR="00DE4209" w:rsidRDefault="00DE4209" w:rsidP="00DE4209">
            <w:pPr>
              <w:spacing w:line="240" w:lineRule="atLeast"/>
              <w:jc w:val="center"/>
              <w:rPr>
                <w:rFonts w:ascii="宋体" w:hAnsi="宋体" w:cs="仿宋_GB2312"/>
                <w:bCs/>
                <w:color w:val="000000"/>
                <w:szCs w:val="21"/>
              </w:rPr>
            </w:pPr>
            <w:r>
              <w:rPr>
                <w:rFonts w:ascii="宋体" w:hAnsi="宋体" w:cs="仿宋_GB2312" w:hint="eastAsia"/>
                <w:bCs/>
                <w:color w:val="000000"/>
                <w:szCs w:val="21"/>
              </w:rPr>
              <w:t>混合式教学</w:t>
            </w:r>
          </w:p>
        </w:tc>
      </w:tr>
      <w:tr w:rsidR="00471602" w14:paraId="1A3B54C7" w14:textId="77777777">
        <w:trPr>
          <w:trHeight w:val="475"/>
          <w:jc w:val="center"/>
        </w:trPr>
        <w:tc>
          <w:tcPr>
            <w:tcW w:w="1780" w:type="dxa"/>
            <w:vAlign w:val="center"/>
          </w:tcPr>
          <w:p w14:paraId="29FE2D1A"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执笔人</w:t>
            </w:r>
          </w:p>
        </w:tc>
        <w:tc>
          <w:tcPr>
            <w:tcW w:w="7027" w:type="dxa"/>
            <w:gridSpan w:val="3"/>
            <w:vAlign w:val="center"/>
          </w:tcPr>
          <w:p w14:paraId="1714F658"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杜丽</w:t>
            </w:r>
            <w:proofErr w:type="gramStart"/>
            <w:r>
              <w:rPr>
                <w:rFonts w:ascii="宋体" w:hAnsi="宋体" w:cs="仿宋_GB2312" w:hint="eastAsia"/>
                <w:bCs/>
                <w:color w:val="000000"/>
                <w:szCs w:val="21"/>
              </w:rPr>
              <w:t>丽</w:t>
            </w:r>
            <w:proofErr w:type="gramEnd"/>
          </w:p>
        </w:tc>
      </w:tr>
      <w:tr w:rsidR="00471602" w14:paraId="40556737" w14:textId="77777777">
        <w:trPr>
          <w:trHeight w:val="453"/>
          <w:jc w:val="center"/>
        </w:trPr>
        <w:tc>
          <w:tcPr>
            <w:tcW w:w="1780" w:type="dxa"/>
            <w:vAlign w:val="center"/>
          </w:tcPr>
          <w:p w14:paraId="713022B8"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审核人</w:t>
            </w:r>
          </w:p>
        </w:tc>
        <w:tc>
          <w:tcPr>
            <w:tcW w:w="7027" w:type="dxa"/>
            <w:gridSpan w:val="3"/>
            <w:vAlign w:val="center"/>
          </w:tcPr>
          <w:p w14:paraId="5EB0D12C" w14:textId="635D2ECB" w:rsidR="00471602" w:rsidRDefault="00DE4209">
            <w:pPr>
              <w:spacing w:line="240" w:lineRule="atLeast"/>
              <w:jc w:val="center"/>
              <w:rPr>
                <w:rFonts w:ascii="宋体" w:hAnsi="宋体" w:cs="仿宋_GB2312"/>
                <w:bCs/>
                <w:color w:val="000000"/>
                <w:szCs w:val="21"/>
              </w:rPr>
            </w:pPr>
            <w:proofErr w:type="gramStart"/>
            <w:r>
              <w:rPr>
                <w:rFonts w:ascii="宋体" w:hAnsi="宋体" w:cs="仿宋_GB2312" w:hint="eastAsia"/>
                <w:bCs/>
                <w:color w:val="000000"/>
                <w:szCs w:val="21"/>
              </w:rPr>
              <w:t>申作兰</w:t>
            </w:r>
            <w:proofErr w:type="gramEnd"/>
          </w:p>
        </w:tc>
      </w:tr>
      <w:tr w:rsidR="00471602" w14:paraId="4739046E" w14:textId="77777777">
        <w:trPr>
          <w:trHeight w:val="475"/>
          <w:jc w:val="center"/>
        </w:trPr>
        <w:tc>
          <w:tcPr>
            <w:tcW w:w="1780" w:type="dxa"/>
            <w:vAlign w:val="center"/>
          </w:tcPr>
          <w:p w14:paraId="276587D7"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制订时间</w:t>
            </w:r>
          </w:p>
        </w:tc>
        <w:tc>
          <w:tcPr>
            <w:tcW w:w="7027" w:type="dxa"/>
            <w:gridSpan w:val="3"/>
            <w:vAlign w:val="center"/>
          </w:tcPr>
          <w:p w14:paraId="7D191B4B" w14:textId="77777777" w:rsidR="00471602" w:rsidRDefault="00000156">
            <w:pPr>
              <w:spacing w:line="240" w:lineRule="atLeast"/>
              <w:jc w:val="center"/>
              <w:rPr>
                <w:rFonts w:ascii="宋体" w:hAnsi="宋体" w:cs="仿宋_GB2312"/>
                <w:bCs/>
                <w:color w:val="000000"/>
                <w:szCs w:val="21"/>
              </w:rPr>
            </w:pPr>
            <w:r>
              <w:rPr>
                <w:rFonts w:ascii="宋体" w:hAnsi="宋体" w:cs="仿宋_GB2312" w:hint="eastAsia"/>
                <w:bCs/>
                <w:color w:val="000000"/>
                <w:szCs w:val="21"/>
              </w:rPr>
              <w:t>2020.11</w:t>
            </w:r>
          </w:p>
        </w:tc>
      </w:tr>
    </w:tbl>
    <w:p w14:paraId="716BD749" w14:textId="77777777" w:rsidR="00471602" w:rsidRDefault="00000156">
      <w:pPr>
        <w:spacing w:line="360" w:lineRule="auto"/>
        <w:ind w:firstLineChars="200" w:firstLine="560"/>
        <w:rPr>
          <w:rFonts w:ascii="黑体" w:eastAsia="黑体" w:hAnsi="黑体" w:cs="Times New Roman"/>
          <w:bCs/>
          <w:sz w:val="28"/>
          <w:szCs w:val="24"/>
        </w:rPr>
      </w:pPr>
      <w:r>
        <w:rPr>
          <w:rFonts w:ascii="黑体" w:eastAsia="黑体" w:hAnsi="黑体" w:cs="Times New Roman" w:hint="eastAsia"/>
          <w:bCs/>
          <w:sz w:val="28"/>
          <w:szCs w:val="24"/>
        </w:rPr>
        <w:t>二、课程概述</w:t>
      </w:r>
    </w:p>
    <w:p w14:paraId="512EF7DD" w14:textId="77777777" w:rsidR="00471602" w:rsidRDefault="00000156">
      <w:pPr>
        <w:spacing w:line="360" w:lineRule="auto"/>
        <w:ind w:firstLineChars="200" w:firstLine="480"/>
        <w:rPr>
          <w:rFonts w:ascii="楷体_GB2312" w:eastAsia="楷体_GB2312" w:hAnsi="宋体" w:cs="Times New Roman"/>
          <w:bCs/>
          <w:sz w:val="24"/>
          <w:szCs w:val="24"/>
        </w:rPr>
      </w:pPr>
      <w:r>
        <w:rPr>
          <w:rFonts w:ascii="楷体_GB2312" w:eastAsia="楷体_GB2312" w:hAnsi="宋体" w:cs="Times New Roman" w:hint="eastAsia"/>
          <w:bCs/>
          <w:sz w:val="24"/>
          <w:szCs w:val="24"/>
        </w:rPr>
        <w:t>（一）课程定位</w:t>
      </w:r>
    </w:p>
    <w:p w14:paraId="11E7CC4E" w14:textId="77777777" w:rsidR="00471602" w:rsidRDefault="00000156">
      <w:pPr>
        <w:spacing w:line="360" w:lineRule="auto"/>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《商务英语听力</w:t>
      </w:r>
      <w:r>
        <w:rPr>
          <w:rFonts w:ascii="仿宋_GB2312" w:eastAsia="仿宋_GB2312" w:hAnsi="宋体" w:cs="Times New Roman"/>
          <w:sz w:val="24"/>
          <w:szCs w:val="24"/>
        </w:rPr>
        <w:fldChar w:fldCharType="begin"/>
      </w:r>
      <w:r>
        <w:rPr>
          <w:rFonts w:ascii="仿宋_GB2312" w:eastAsia="仿宋_GB2312" w:hAnsi="宋体" w:cs="Times New Roman"/>
          <w:sz w:val="24"/>
          <w:szCs w:val="24"/>
        </w:rPr>
        <w:instrText xml:space="preserve"> </w:instrText>
      </w:r>
      <w:r>
        <w:rPr>
          <w:rFonts w:ascii="仿宋_GB2312" w:eastAsia="仿宋_GB2312" w:hAnsi="宋体" w:cs="Times New Roman" w:hint="eastAsia"/>
          <w:sz w:val="24"/>
          <w:szCs w:val="24"/>
        </w:rPr>
        <w:instrText>= 2 \* ROMAN</w:instrText>
      </w:r>
      <w:r>
        <w:rPr>
          <w:rFonts w:ascii="仿宋_GB2312" w:eastAsia="仿宋_GB2312" w:hAnsi="宋体" w:cs="Times New Roman"/>
          <w:sz w:val="24"/>
          <w:szCs w:val="24"/>
        </w:rPr>
        <w:instrText xml:space="preserve"> </w:instrText>
      </w:r>
      <w:r>
        <w:rPr>
          <w:rFonts w:ascii="仿宋_GB2312" w:eastAsia="仿宋_GB2312" w:hAnsi="宋体" w:cs="Times New Roman"/>
          <w:sz w:val="24"/>
          <w:szCs w:val="24"/>
        </w:rPr>
        <w:fldChar w:fldCharType="separate"/>
      </w:r>
      <w:r>
        <w:rPr>
          <w:rFonts w:ascii="仿宋_GB2312" w:eastAsia="仿宋_GB2312" w:hAnsi="宋体" w:cs="Times New Roman"/>
          <w:sz w:val="24"/>
          <w:szCs w:val="24"/>
        </w:rPr>
        <w:t>II</w:t>
      </w:r>
      <w:r>
        <w:rPr>
          <w:rFonts w:ascii="仿宋_GB2312" w:eastAsia="仿宋_GB2312" w:hAnsi="宋体" w:cs="Times New Roman"/>
          <w:sz w:val="24"/>
          <w:szCs w:val="24"/>
        </w:rPr>
        <w:fldChar w:fldCharType="end"/>
      </w:r>
      <w:r>
        <w:rPr>
          <w:rFonts w:ascii="仿宋_GB2312" w:eastAsia="仿宋_GB2312" w:hAnsi="宋体" w:cs="Times New Roman" w:hint="eastAsia"/>
          <w:sz w:val="24"/>
          <w:szCs w:val="24"/>
        </w:rPr>
        <w:t>》是国际经济与贸易专业的专业平台课程，是培养学生“听说能力”的主干课程。本课程旨在通过课堂教学和引导学生课外开展大量的以英语为媒介的商务材料的自主听力作业，帮助学生巩固英语语言的系统性知识，培养他们准确感知英语语音和语调的能力，增强他们对商务英语口头交际的文体风格和语言特点的认识，改善他们对商务英语口头交际的听力理解能力，以提高他们从事国际商务领域的实际工作所必需的英语语言的实际应用能力。通过该课程的学习，能使学生在各种商务环境下熟练运用英语知识和技能，正确理解、分析、判断和推理所吸收的信息，进行有效的英语交流和商务活动，为培养“一线商务人才”奠定基础。</w:t>
      </w:r>
    </w:p>
    <w:p w14:paraId="049578D9" w14:textId="77777777" w:rsidR="00471602" w:rsidRDefault="00000156">
      <w:pPr>
        <w:spacing w:line="360" w:lineRule="auto"/>
        <w:ind w:firstLineChars="200" w:firstLine="480"/>
        <w:rPr>
          <w:rFonts w:ascii="楷体_GB2312" w:eastAsia="楷体_GB2312" w:hAnsi="宋体" w:cs="Times New Roman"/>
          <w:bCs/>
          <w:sz w:val="24"/>
          <w:szCs w:val="24"/>
        </w:rPr>
      </w:pPr>
      <w:r>
        <w:rPr>
          <w:rFonts w:ascii="楷体_GB2312" w:eastAsia="楷体_GB2312" w:hAnsi="宋体" w:cs="Times New Roman" w:hint="eastAsia"/>
          <w:bCs/>
          <w:sz w:val="24"/>
          <w:szCs w:val="24"/>
        </w:rPr>
        <w:t>（二）</w:t>
      </w:r>
      <w:r w:rsidRPr="006A3DF1">
        <w:rPr>
          <w:rFonts w:ascii="楷体_GB2312" w:eastAsia="楷体_GB2312" w:hAnsi="宋体" w:cs="Times New Roman" w:hint="eastAsia"/>
          <w:bCs/>
          <w:sz w:val="24"/>
          <w:szCs w:val="24"/>
        </w:rPr>
        <w:t>先修</w:t>
      </w:r>
      <w:r>
        <w:rPr>
          <w:rFonts w:ascii="楷体_GB2312" w:eastAsia="楷体_GB2312" w:hAnsi="宋体" w:cs="Times New Roman" w:hint="eastAsia"/>
          <w:bCs/>
          <w:sz w:val="24"/>
          <w:szCs w:val="24"/>
        </w:rPr>
        <w:t>后续课</w:t>
      </w:r>
      <w:r w:rsidRPr="006A3DF1">
        <w:rPr>
          <w:rFonts w:ascii="楷体_GB2312" w:eastAsia="楷体_GB2312" w:hAnsi="宋体" w:cs="Times New Roman" w:hint="eastAsia"/>
          <w:bCs/>
          <w:sz w:val="24"/>
          <w:szCs w:val="24"/>
        </w:rPr>
        <w:t>程</w:t>
      </w:r>
    </w:p>
    <w:p w14:paraId="7549CC42" w14:textId="77777777" w:rsidR="00471602" w:rsidRDefault="00000156">
      <w:pPr>
        <w:spacing w:line="360" w:lineRule="auto"/>
        <w:ind w:firstLineChars="200" w:firstLine="480"/>
        <w:rPr>
          <w:rFonts w:ascii="楷体_GB2312" w:eastAsia="楷体_GB2312" w:hAnsi="宋体" w:cs="Times New Roman"/>
          <w:bCs/>
          <w:sz w:val="24"/>
          <w:szCs w:val="24"/>
        </w:rPr>
      </w:pPr>
      <w:r>
        <w:rPr>
          <w:rFonts w:ascii="仿宋_GB2312" w:eastAsia="仿宋_GB2312" w:hAnsi="宋体" w:cs="Times New Roman" w:hint="eastAsia"/>
          <w:sz w:val="24"/>
          <w:szCs w:val="24"/>
        </w:rPr>
        <w:t>《商务英语听力</w:t>
      </w:r>
      <w:r>
        <w:rPr>
          <w:rFonts w:ascii="仿宋_GB2312" w:eastAsia="仿宋_GB2312" w:hAnsi="宋体" w:cs="Times New Roman"/>
          <w:sz w:val="24"/>
          <w:szCs w:val="24"/>
        </w:rPr>
        <w:fldChar w:fldCharType="begin"/>
      </w:r>
      <w:r>
        <w:rPr>
          <w:rFonts w:ascii="仿宋_GB2312" w:eastAsia="仿宋_GB2312" w:hAnsi="宋体" w:cs="Times New Roman"/>
          <w:sz w:val="24"/>
          <w:szCs w:val="24"/>
        </w:rPr>
        <w:instrText xml:space="preserve"> </w:instrText>
      </w:r>
      <w:r>
        <w:rPr>
          <w:rFonts w:ascii="仿宋_GB2312" w:eastAsia="仿宋_GB2312" w:hAnsi="宋体" w:cs="Times New Roman" w:hint="eastAsia"/>
          <w:sz w:val="24"/>
          <w:szCs w:val="24"/>
        </w:rPr>
        <w:instrText>= 2 \* ROMAN</w:instrText>
      </w:r>
      <w:r>
        <w:rPr>
          <w:rFonts w:ascii="仿宋_GB2312" w:eastAsia="仿宋_GB2312" w:hAnsi="宋体" w:cs="Times New Roman"/>
          <w:sz w:val="24"/>
          <w:szCs w:val="24"/>
        </w:rPr>
        <w:instrText xml:space="preserve"> </w:instrText>
      </w:r>
      <w:r>
        <w:rPr>
          <w:rFonts w:ascii="仿宋_GB2312" w:eastAsia="仿宋_GB2312" w:hAnsi="宋体" w:cs="Times New Roman"/>
          <w:sz w:val="24"/>
          <w:szCs w:val="24"/>
        </w:rPr>
        <w:fldChar w:fldCharType="separate"/>
      </w:r>
      <w:r>
        <w:rPr>
          <w:rFonts w:ascii="仿宋_GB2312" w:eastAsia="仿宋_GB2312" w:hAnsi="宋体" w:cs="Times New Roman"/>
          <w:sz w:val="24"/>
          <w:szCs w:val="24"/>
        </w:rPr>
        <w:t>II</w:t>
      </w:r>
      <w:r>
        <w:rPr>
          <w:rFonts w:ascii="仿宋_GB2312" w:eastAsia="仿宋_GB2312" w:hAnsi="宋体" w:cs="Times New Roman"/>
          <w:sz w:val="24"/>
          <w:szCs w:val="24"/>
        </w:rPr>
        <w:fldChar w:fldCharType="end"/>
      </w:r>
      <w:r>
        <w:rPr>
          <w:rFonts w:ascii="仿宋_GB2312" w:eastAsia="仿宋_GB2312" w:hAnsi="宋体" w:cs="Times New Roman" w:hint="eastAsia"/>
          <w:sz w:val="24"/>
          <w:szCs w:val="24"/>
        </w:rPr>
        <w:t>》</w:t>
      </w:r>
      <w:r>
        <w:rPr>
          <w:rFonts w:ascii="仿宋_GB2312" w:eastAsia="仿宋_GB2312" w:hAnsi="宋体" w:hint="eastAsia"/>
          <w:color w:val="000000"/>
          <w:sz w:val="24"/>
        </w:rPr>
        <w:t>是</w:t>
      </w:r>
      <w:r>
        <w:rPr>
          <w:rFonts w:ascii="仿宋_GB2312" w:eastAsia="仿宋_GB2312" w:hAnsi="宋体" w:cs="Times New Roman" w:hint="eastAsia"/>
          <w:sz w:val="24"/>
          <w:szCs w:val="24"/>
        </w:rPr>
        <w:t>国际经济与贸易专业的专业平台课程</w:t>
      </w:r>
      <w:r>
        <w:rPr>
          <w:rFonts w:ascii="仿宋_GB2312" w:eastAsia="仿宋_GB2312" w:hAnsi="宋体" w:hint="eastAsia"/>
          <w:color w:val="000000"/>
          <w:sz w:val="24"/>
        </w:rPr>
        <w:t>，在第二学期开设。本课程的先修课程有商务英语听力</w:t>
      </w:r>
      <w:r>
        <w:rPr>
          <w:rFonts w:ascii="仿宋_GB2312" w:eastAsia="仿宋_GB2312" w:hAnsi="宋体"/>
          <w:color w:val="000000"/>
          <w:sz w:val="24"/>
        </w:rPr>
        <w:fldChar w:fldCharType="begin"/>
      </w:r>
      <w:r>
        <w:rPr>
          <w:rFonts w:ascii="仿宋_GB2312" w:eastAsia="仿宋_GB2312" w:hAnsi="宋体"/>
          <w:color w:val="000000"/>
          <w:sz w:val="24"/>
        </w:rPr>
        <w:instrText xml:space="preserve"> </w:instrText>
      </w:r>
      <w:r>
        <w:rPr>
          <w:rFonts w:ascii="仿宋_GB2312" w:eastAsia="仿宋_GB2312" w:hAnsi="宋体" w:hint="eastAsia"/>
          <w:color w:val="000000"/>
          <w:sz w:val="24"/>
        </w:rPr>
        <w:instrText>= 1 \* ROMAN</w:instrText>
      </w:r>
      <w:r>
        <w:rPr>
          <w:rFonts w:ascii="仿宋_GB2312" w:eastAsia="仿宋_GB2312" w:hAnsi="宋体"/>
          <w:color w:val="000000"/>
          <w:sz w:val="24"/>
        </w:rPr>
        <w:instrText xml:space="preserve"> </w:instrText>
      </w:r>
      <w:r>
        <w:rPr>
          <w:rFonts w:ascii="仿宋_GB2312" w:eastAsia="仿宋_GB2312" w:hAnsi="宋体"/>
          <w:color w:val="000000"/>
          <w:sz w:val="24"/>
        </w:rPr>
        <w:fldChar w:fldCharType="separate"/>
      </w:r>
      <w:r>
        <w:rPr>
          <w:rFonts w:ascii="仿宋_GB2312" w:eastAsia="仿宋_GB2312" w:hAnsi="宋体"/>
          <w:color w:val="000000"/>
          <w:sz w:val="24"/>
        </w:rPr>
        <w:t>I</w:t>
      </w:r>
      <w:r>
        <w:rPr>
          <w:rFonts w:ascii="仿宋_GB2312" w:eastAsia="仿宋_GB2312" w:hAnsi="宋体"/>
          <w:color w:val="000000"/>
          <w:sz w:val="24"/>
        </w:rPr>
        <w:fldChar w:fldCharType="end"/>
      </w:r>
      <w:r>
        <w:rPr>
          <w:rFonts w:ascii="仿宋_GB2312" w:eastAsia="仿宋_GB2312" w:hAnsi="宋体"/>
          <w:color w:val="000000"/>
          <w:sz w:val="24"/>
        </w:rPr>
        <w:t>、商务英语口语</w:t>
      </w:r>
      <w:r>
        <w:rPr>
          <w:rFonts w:ascii="仿宋_GB2312" w:eastAsia="仿宋_GB2312" w:hAnsi="宋体"/>
          <w:color w:val="000000"/>
          <w:sz w:val="24"/>
        </w:rPr>
        <w:fldChar w:fldCharType="begin"/>
      </w:r>
      <w:r>
        <w:rPr>
          <w:rFonts w:ascii="仿宋_GB2312" w:eastAsia="仿宋_GB2312" w:hAnsi="宋体"/>
          <w:color w:val="000000"/>
          <w:sz w:val="24"/>
        </w:rPr>
        <w:instrText xml:space="preserve"> </w:instrText>
      </w:r>
      <w:r>
        <w:rPr>
          <w:rFonts w:ascii="仿宋_GB2312" w:eastAsia="仿宋_GB2312" w:hAnsi="宋体" w:hint="eastAsia"/>
          <w:color w:val="000000"/>
          <w:sz w:val="24"/>
        </w:rPr>
        <w:instrText>= 1 \* ROMAN</w:instrText>
      </w:r>
      <w:r>
        <w:rPr>
          <w:rFonts w:ascii="仿宋_GB2312" w:eastAsia="仿宋_GB2312" w:hAnsi="宋体"/>
          <w:color w:val="000000"/>
          <w:sz w:val="24"/>
        </w:rPr>
        <w:instrText xml:space="preserve"> </w:instrText>
      </w:r>
      <w:r>
        <w:rPr>
          <w:rFonts w:ascii="仿宋_GB2312" w:eastAsia="仿宋_GB2312" w:hAnsi="宋体"/>
          <w:color w:val="000000"/>
          <w:sz w:val="24"/>
        </w:rPr>
        <w:fldChar w:fldCharType="separate"/>
      </w:r>
      <w:r>
        <w:rPr>
          <w:rFonts w:ascii="仿宋_GB2312" w:eastAsia="仿宋_GB2312" w:hAnsi="宋体"/>
          <w:color w:val="000000"/>
          <w:sz w:val="24"/>
        </w:rPr>
        <w:t>I</w:t>
      </w:r>
      <w:r>
        <w:rPr>
          <w:rFonts w:ascii="仿宋_GB2312" w:eastAsia="仿宋_GB2312" w:hAnsi="宋体"/>
          <w:color w:val="000000"/>
          <w:sz w:val="24"/>
        </w:rPr>
        <w:fldChar w:fldCharType="end"/>
      </w:r>
      <w:r>
        <w:rPr>
          <w:rFonts w:ascii="仿宋_GB2312" w:eastAsia="仿宋_GB2312" w:hAnsi="宋体"/>
          <w:color w:val="000000"/>
          <w:sz w:val="24"/>
        </w:rPr>
        <w:t>，</w:t>
      </w:r>
      <w:r>
        <w:rPr>
          <w:rFonts w:ascii="仿宋_GB2312" w:eastAsia="仿宋_GB2312" w:hAnsi="宋体" w:hint="eastAsia"/>
          <w:color w:val="000000"/>
          <w:sz w:val="24"/>
        </w:rPr>
        <w:t>后续课程有商务英语视听说、商务英语翻译等。它为后续课程提供了良好的英语听力的基础能力和商务基本知识。</w:t>
      </w:r>
    </w:p>
    <w:p w14:paraId="2B2DFF5B" w14:textId="77777777" w:rsidR="00471602" w:rsidRDefault="00000156">
      <w:pPr>
        <w:spacing w:line="360" w:lineRule="auto"/>
        <w:ind w:firstLineChars="200" w:firstLine="480"/>
        <w:rPr>
          <w:rFonts w:ascii="黑体" w:eastAsia="黑体" w:hAnsi="黑体" w:cs="Times New Roman"/>
          <w:bCs/>
          <w:sz w:val="28"/>
          <w:szCs w:val="24"/>
        </w:rPr>
      </w:pPr>
      <w:r>
        <w:rPr>
          <w:rFonts w:ascii="楷体_GB2312" w:eastAsia="楷体_GB2312" w:hAnsi="宋体" w:cs="Times New Roman" w:hint="eastAsia"/>
          <w:bCs/>
          <w:sz w:val="24"/>
          <w:szCs w:val="24"/>
        </w:rPr>
        <w:lastRenderedPageBreak/>
        <w:t xml:space="preserve"> </w:t>
      </w:r>
      <w:r>
        <w:rPr>
          <w:rFonts w:ascii="黑体" w:eastAsia="黑体" w:hAnsi="黑体" w:cs="Times New Roman" w:hint="eastAsia"/>
          <w:bCs/>
          <w:sz w:val="28"/>
          <w:szCs w:val="24"/>
        </w:rPr>
        <w:t>三、课程目标</w:t>
      </w:r>
    </w:p>
    <w:p w14:paraId="1EAA17CF" w14:textId="77777777" w:rsidR="00471602" w:rsidRPr="006A3DF1" w:rsidRDefault="00000156">
      <w:pPr>
        <w:spacing w:line="360" w:lineRule="auto"/>
        <w:ind w:firstLineChars="200" w:firstLine="480"/>
        <w:rPr>
          <w:rFonts w:ascii="楷体_GB2312" w:eastAsia="楷体_GB2312" w:hAnsi="宋体" w:cs="Times New Roman"/>
          <w:bCs/>
          <w:sz w:val="24"/>
          <w:szCs w:val="24"/>
        </w:rPr>
      </w:pPr>
      <w:r w:rsidRPr="006A3DF1">
        <w:rPr>
          <w:rFonts w:ascii="楷体_GB2312" w:eastAsia="楷体_GB2312" w:hAnsi="宋体" w:cs="Times New Roman" w:hint="eastAsia"/>
          <w:bCs/>
          <w:sz w:val="24"/>
          <w:szCs w:val="24"/>
        </w:rPr>
        <w:t>（一）总体目标：</w:t>
      </w:r>
    </w:p>
    <w:p w14:paraId="7E601A31" w14:textId="77777777" w:rsidR="00471602" w:rsidRDefault="00000156">
      <w:pPr>
        <w:spacing w:line="480" w:lineRule="exact"/>
        <w:ind w:firstLineChars="200" w:firstLine="480"/>
        <w:outlineLvl w:val="0"/>
        <w:rPr>
          <w:rFonts w:ascii="仿宋_GB2312" w:eastAsia="仿宋_GB2312" w:hAnsi="宋体"/>
          <w:color w:val="000000"/>
          <w:sz w:val="24"/>
        </w:rPr>
      </w:pPr>
      <w:r>
        <w:rPr>
          <w:rFonts w:ascii="仿宋_GB2312" w:eastAsia="仿宋_GB2312" w:hAnsi="宋体" w:hint="eastAsia"/>
          <w:color w:val="000000"/>
          <w:sz w:val="24"/>
        </w:rPr>
        <w:t>《商务英语听力》的总体目标是通过该课程的学习，学生能用英语进行商务交流与沟通。通过专门的听力技能训练，促进学生听力发展，同时熟悉商务英语的常用表达方式，为培养学生在涉外商务活动中的英语交际能力奠定良好的听力基础。</w:t>
      </w:r>
    </w:p>
    <w:p w14:paraId="47D9BA45" w14:textId="77777777" w:rsidR="00471602" w:rsidRDefault="00000156">
      <w:pPr>
        <w:spacing w:line="360" w:lineRule="auto"/>
        <w:ind w:firstLineChars="200" w:firstLine="480"/>
        <w:rPr>
          <w:rFonts w:ascii="楷体_GB2312" w:eastAsia="楷体_GB2312" w:hAnsi="宋体" w:cs="Times New Roman"/>
          <w:bCs/>
          <w:sz w:val="24"/>
          <w:szCs w:val="24"/>
        </w:rPr>
      </w:pPr>
      <w:r w:rsidRPr="006A3DF1">
        <w:rPr>
          <w:rFonts w:ascii="楷体_GB2312" w:eastAsia="楷体_GB2312" w:hAnsi="宋体" w:cs="Times New Roman" w:hint="eastAsia"/>
          <w:bCs/>
          <w:sz w:val="24"/>
          <w:szCs w:val="24"/>
        </w:rPr>
        <w:t>（二）</w:t>
      </w:r>
      <w:r>
        <w:rPr>
          <w:rFonts w:ascii="楷体_GB2312" w:eastAsia="楷体_GB2312" w:hAnsi="宋体" w:cs="Times New Roman" w:hint="eastAsia"/>
          <w:bCs/>
          <w:sz w:val="24"/>
          <w:szCs w:val="24"/>
        </w:rPr>
        <w:t>素质目标：</w:t>
      </w:r>
    </w:p>
    <w:p w14:paraId="06CBB546" w14:textId="77777777" w:rsidR="00471602" w:rsidRDefault="00000156">
      <w:pPr>
        <w:spacing w:line="480" w:lineRule="exact"/>
        <w:ind w:firstLineChars="200" w:firstLine="480"/>
        <w:rPr>
          <w:rFonts w:ascii="仿宋_GB2312" w:eastAsia="仿宋_GB2312" w:hAnsi="宋体"/>
          <w:bCs/>
          <w:color w:val="000000"/>
          <w:sz w:val="24"/>
        </w:rPr>
      </w:pPr>
      <w:r>
        <w:rPr>
          <w:rFonts w:ascii="仿宋_GB2312" w:eastAsia="仿宋_GB2312" w:hAnsi="宋体" w:hint="eastAsia"/>
          <w:bCs/>
          <w:color w:val="000000"/>
          <w:sz w:val="24"/>
        </w:rPr>
        <w:t>1.提高团队合作精神和可持续发展能力。</w:t>
      </w:r>
    </w:p>
    <w:p w14:paraId="4FF5E77D" w14:textId="77777777" w:rsidR="00471602" w:rsidRDefault="00000156">
      <w:pPr>
        <w:spacing w:line="480" w:lineRule="exact"/>
        <w:ind w:firstLineChars="200" w:firstLine="480"/>
        <w:rPr>
          <w:rFonts w:ascii="仿宋_GB2312" w:eastAsia="仿宋_GB2312" w:hAnsi="宋体"/>
          <w:bCs/>
          <w:color w:val="000000"/>
          <w:sz w:val="24"/>
        </w:rPr>
      </w:pPr>
      <w:r>
        <w:rPr>
          <w:rFonts w:ascii="仿宋_GB2312" w:eastAsia="仿宋_GB2312" w:hAnsi="宋体" w:hint="eastAsia"/>
          <w:bCs/>
          <w:color w:val="000000"/>
          <w:sz w:val="24"/>
        </w:rPr>
        <w:t>2.形成自我学习、自我创新及艰苦奋斗的能力。</w:t>
      </w:r>
    </w:p>
    <w:p w14:paraId="27BE94EE" w14:textId="77777777" w:rsidR="00471602" w:rsidRDefault="00000156">
      <w:pPr>
        <w:spacing w:line="480" w:lineRule="exact"/>
        <w:ind w:firstLineChars="200" w:firstLine="480"/>
        <w:rPr>
          <w:rFonts w:ascii="仿宋_GB2312" w:eastAsia="仿宋_GB2312" w:hAnsi="宋体"/>
          <w:bCs/>
          <w:color w:val="000000"/>
          <w:sz w:val="24"/>
        </w:rPr>
      </w:pPr>
      <w:r>
        <w:rPr>
          <w:rFonts w:ascii="仿宋_GB2312" w:eastAsia="仿宋_GB2312" w:hAnsi="宋体" w:hint="eastAsia"/>
          <w:bCs/>
          <w:color w:val="000000"/>
          <w:sz w:val="24"/>
        </w:rPr>
        <w:t>3.提高复在复杂环境中做事、与人竞争协作的能力。</w:t>
      </w:r>
    </w:p>
    <w:p w14:paraId="5564453A" w14:textId="77777777" w:rsidR="00471602" w:rsidRDefault="00000156">
      <w:pPr>
        <w:spacing w:line="480" w:lineRule="exact"/>
        <w:ind w:firstLineChars="200" w:firstLine="480"/>
        <w:rPr>
          <w:rFonts w:ascii="仿宋_GB2312" w:eastAsia="仿宋_GB2312" w:hAnsi="宋体"/>
          <w:bCs/>
          <w:color w:val="000000"/>
          <w:sz w:val="24"/>
        </w:rPr>
      </w:pPr>
      <w:r>
        <w:rPr>
          <w:rFonts w:ascii="仿宋_GB2312" w:eastAsia="仿宋_GB2312" w:hAnsi="宋体" w:hint="eastAsia"/>
          <w:bCs/>
          <w:color w:val="000000"/>
          <w:sz w:val="24"/>
        </w:rPr>
        <w:t>4.提高处理复杂问题的能力。</w:t>
      </w:r>
    </w:p>
    <w:p w14:paraId="02C0A8F3" w14:textId="77777777" w:rsidR="00471602" w:rsidRDefault="00000156">
      <w:pPr>
        <w:spacing w:line="480" w:lineRule="exact"/>
        <w:ind w:firstLineChars="200" w:firstLine="480"/>
        <w:rPr>
          <w:rFonts w:ascii="仿宋_GB2312" w:eastAsia="仿宋_GB2312" w:hAnsi="宋体"/>
          <w:bCs/>
          <w:color w:val="000000"/>
          <w:sz w:val="24"/>
        </w:rPr>
      </w:pPr>
      <w:r>
        <w:rPr>
          <w:rFonts w:ascii="仿宋_GB2312" w:eastAsia="仿宋_GB2312" w:hAnsi="宋体" w:hint="eastAsia"/>
          <w:bCs/>
          <w:color w:val="000000"/>
          <w:sz w:val="24"/>
        </w:rPr>
        <w:t>5.提高职业道德素质。</w:t>
      </w:r>
    </w:p>
    <w:p w14:paraId="341E34D1" w14:textId="77777777" w:rsidR="00471602" w:rsidRPr="006A3DF1" w:rsidRDefault="00000156">
      <w:pPr>
        <w:spacing w:line="360" w:lineRule="auto"/>
        <w:ind w:firstLineChars="200" w:firstLine="480"/>
        <w:rPr>
          <w:rFonts w:ascii="楷体_GB2312" w:eastAsia="楷体_GB2312" w:hAnsi="宋体" w:cs="Times New Roman"/>
          <w:bCs/>
          <w:sz w:val="24"/>
          <w:szCs w:val="24"/>
        </w:rPr>
      </w:pPr>
      <w:r w:rsidRPr="006A3DF1">
        <w:rPr>
          <w:rFonts w:ascii="楷体_GB2312" w:eastAsia="楷体_GB2312" w:hAnsi="宋体" w:cs="Times New Roman" w:hint="eastAsia"/>
          <w:bCs/>
          <w:sz w:val="24"/>
          <w:szCs w:val="24"/>
        </w:rPr>
        <w:t>（三）</w:t>
      </w:r>
      <w:r>
        <w:rPr>
          <w:rFonts w:ascii="楷体_GB2312" w:eastAsia="楷体_GB2312" w:hAnsi="宋体" w:cs="Times New Roman" w:hint="eastAsia"/>
          <w:bCs/>
          <w:sz w:val="24"/>
          <w:szCs w:val="24"/>
        </w:rPr>
        <w:t>知识</w:t>
      </w:r>
      <w:r w:rsidRPr="006A3DF1">
        <w:rPr>
          <w:rFonts w:ascii="楷体_GB2312" w:eastAsia="楷体_GB2312" w:hAnsi="宋体" w:cs="Times New Roman" w:hint="eastAsia"/>
          <w:bCs/>
          <w:sz w:val="24"/>
          <w:szCs w:val="24"/>
        </w:rPr>
        <w:t>目标：</w:t>
      </w:r>
    </w:p>
    <w:p w14:paraId="05DCF4CC" w14:textId="77777777" w:rsidR="00471602" w:rsidRDefault="00000156">
      <w:pPr>
        <w:spacing w:line="360" w:lineRule="auto"/>
        <w:ind w:firstLineChars="200" w:firstLine="480"/>
        <w:rPr>
          <w:rFonts w:ascii="仿宋_GB2312" w:eastAsia="仿宋_GB2312"/>
          <w:sz w:val="24"/>
        </w:rPr>
      </w:pPr>
      <w:r>
        <w:rPr>
          <w:rFonts w:ascii="仿宋_GB2312" w:eastAsia="仿宋_GB2312" w:hint="eastAsia"/>
          <w:sz w:val="24"/>
        </w:rPr>
        <w:t>1．掌握语言基础知识，听力技巧。</w:t>
      </w:r>
    </w:p>
    <w:p w14:paraId="08A7E970" w14:textId="77777777" w:rsidR="00471602" w:rsidRDefault="00000156">
      <w:pPr>
        <w:spacing w:line="360" w:lineRule="auto"/>
        <w:ind w:firstLineChars="200" w:firstLine="480"/>
        <w:rPr>
          <w:rFonts w:ascii="仿宋_GB2312" w:eastAsia="仿宋_GB2312"/>
          <w:sz w:val="24"/>
        </w:rPr>
      </w:pPr>
      <w:r>
        <w:rPr>
          <w:rFonts w:ascii="仿宋_GB2312" w:eastAsia="仿宋_GB2312" w:hint="eastAsia"/>
          <w:sz w:val="24"/>
        </w:rPr>
        <w:t>2．掌握商务活动的基本知识。</w:t>
      </w:r>
    </w:p>
    <w:p w14:paraId="2CB3316D" w14:textId="77777777" w:rsidR="00471602" w:rsidRDefault="00000156">
      <w:pPr>
        <w:spacing w:line="360" w:lineRule="auto"/>
        <w:ind w:firstLineChars="200" w:firstLine="480"/>
        <w:rPr>
          <w:rFonts w:ascii="仿宋_GB2312" w:eastAsia="仿宋_GB2312"/>
          <w:sz w:val="24"/>
        </w:rPr>
      </w:pPr>
      <w:r>
        <w:rPr>
          <w:rFonts w:ascii="仿宋_GB2312" w:eastAsia="仿宋_GB2312" w:hint="eastAsia"/>
          <w:sz w:val="24"/>
        </w:rPr>
        <w:t>3．掌握中西文化交流中的文化差异。</w:t>
      </w:r>
    </w:p>
    <w:p w14:paraId="717BDDDD" w14:textId="77777777" w:rsidR="00471602" w:rsidRDefault="00000156">
      <w:pPr>
        <w:spacing w:line="360" w:lineRule="auto"/>
        <w:ind w:firstLineChars="200" w:firstLine="480"/>
        <w:rPr>
          <w:rFonts w:ascii="仿宋_GB2312" w:eastAsia="仿宋_GB2312"/>
          <w:sz w:val="24"/>
        </w:rPr>
      </w:pPr>
      <w:r>
        <w:rPr>
          <w:rFonts w:ascii="仿宋_GB2312" w:eastAsia="仿宋_GB2312" w:hint="eastAsia"/>
          <w:sz w:val="24"/>
        </w:rPr>
        <w:t>4．了解考级考证相关的听力训练内容，</w:t>
      </w:r>
      <w:proofErr w:type="gramStart"/>
      <w:r>
        <w:rPr>
          <w:rFonts w:ascii="仿宋_GB2312" w:eastAsia="仿宋_GB2312" w:hint="eastAsia"/>
          <w:sz w:val="24"/>
        </w:rPr>
        <w:t>促进课证融合</w:t>
      </w:r>
      <w:proofErr w:type="gramEnd"/>
      <w:r>
        <w:rPr>
          <w:rFonts w:ascii="仿宋_GB2312" w:eastAsia="仿宋_GB2312" w:hint="eastAsia"/>
          <w:sz w:val="24"/>
        </w:rPr>
        <w:t>，为学生发展职业能力奠定基础。</w:t>
      </w:r>
    </w:p>
    <w:p w14:paraId="37FB5B20" w14:textId="77777777" w:rsidR="00471602" w:rsidRDefault="00000156">
      <w:pPr>
        <w:spacing w:line="360" w:lineRule="auto"/>
        <w:ind w:firstLineChars="200" w:firstLine="480"/>
        <w:rPr>
          <w:rFonts w:ascii="仿宋_GB2312" w:eastAsia="仿宋_GB2312"/>
          <w:sz w:val="24"/>
        </w:rPr>
      </w:pPr>
      <w:r>
        <w:rPr>
          <w:rFonts w:ascii="仿宋_GB2312" w:eastAsia="仿宋_GB2312" w:hint="eastAsia"/>
          <w:sz w:val="24"/>
        </w:rPr>
        <w:t>5．了解商务交际活动的各个环节。</w:t>
      </w:r>
    </w:p>
    <w:p w14:paraId="40E3AD92" w14:textId="77777777" w:rsidR="00471602" w:rsidRPr="008D25F6" w:rsidRDefault="00000156">
      <w:pPr>
        <w:spacing w:line="360" w:lineRule="auto"/>
        <w:ind w:firstLineChars="200" w:firstLine="480"/>
        <w:rPr>
          <w:rFonts w:ascii="楷体_GB2312" w:eastAsia="楷体_GB2312" w:hAnsi="宋体" w:cs="Times New Roman"/>
          <w:bCs/>
          <w:sz w:val="24"/>
          <w:szCs w:val="24"/>
        </w:rPr>
      </w:pPr>
      <w:r>
        <w:rPr>
          <w:rFonts w:ascii="楷体_GB2312" w:eastAsia="楷体_GB2312" w:hAnsi="宋体" w:cs="Times New Roman" w:hint="eastAsia"/>
          <w:bCs/>
          <w:sz w:val="24"/>
          <w:szCs w:val="24"/>
        </w:rPr>
        <w:t>（四）</w:t>
      </w:r>
      <w:r w:rsidRPr="008D25F6">
        <w:rPr>
          <w:rFonts w:ascii="楷体_GB2312" w:eastAsia="楷体_GB2312" w:hAnsi="宋体" w:cs="Times New Roman" w:hint="eastAsia"/>
          <w:bCs/>
          <w:sz w:val="24"/>
          <w:szCs w:val="24"/>
        </w:rPr>
        <w:t xml:space="preserve">能力目标： </w:t>
      </w:r>
    </w:p>
    <w:p w14:paraId="798696CC" w14:textId="77777777" w:rsidR="00471602" w:rsidRDefault="00000156">
      <w:pPr>
        <w:spacing w:line="360" w:lineRule="auto"/>
        <w:ind w:firstLineChars="200" w:firstLine="480"/>
        <w:rPr>
          <w:rFonts w:ascii="仿宋_GB2312" w:eastAsia="仿宋_GB2312"/>
          <w:sz w:val="24"/>
        </w:rPr>
      </w:pPr>
      <w:r>
        <w:rPr>
          <w:rFonts w:ascii="仿宋_GB2312" w:eastAsia="仿宋_GB2312" w:hint="eastAsia"/>
          <w:sz w:val="24"/>
        </w:rPr>
        <w:t>1．能够结合具体场景，对视听材料信息进行准确摄取、归纳、分析和推理，具备日常的英语交际能力。</w:t>
      </w:r>
    </w:p>
    <w:p w14:paraId="3B540B5E" w14:textId="77777777" w:rsidR="00471602" w:rsidRDefault="00000156">
      <w:pPr>
        <w:spacing w:line="360" w:lineRule="auto"/>
        <w:ind w:firstLineChars="200" w:firstLine="480"/>
        <w:rPr>
          <w:rFonts w:ascii="仿宋_GB2312" w:eastAsia="仿宋_GB2312"/>
          <w:sz w:val="24"/>
        </w:rPr>
      </w:pPr>
      <w:r>
        <w:rPr>
          <w:rFonts w:ascii="仿宋_GB2312" w:eastAsia="仿宋_GB2312" w:hint="eastAsia"/>
          <w:sz w:val="24"/>
        </w:rPr>
        <w:t>2．能够在各种商务环境下，进行有效的商务交流活动。</w:t>
      </w:r>
    </w:p>
    <w:p w14:paraId="2244E759" w14:textId="77777777" w:rsidR="00471602" w:rsidRDefault="00000156">
      <w:pPr>
        <w:spacing w:line="360" w:lineRule="auto"/>
        <w:ind w:firstLineChars="200" w:firstLine="480"/>
        <w:rPr>
          <w:rFonts w:ascii="宋体" w:eastAsia="宋体" w:hAnsi="宋体" w:cs="Times New Roman"/>
          <w:b/>
          <w:bCs/>
          <w:sz w:val="24"/>
          <w:szCs w:val="24"/>
        </w:rPr>
      </w:pPr>
      <w:r>
        <w:rPr>
          <w:rFonts w:ascii="仿宋_GB2312" w:eastAsia="仿宋_GB2312" w:hint="eastAsia"/>
          <w:sz w:val="24"/>
        </w:rPr>
        <w:t>3．能够在各种商务环境下熟练运用英语知识和技能，具备一定的商务交际能力。</w:t>
      </w:r>
    </w:p>
    <w:p w14:paraId="486BFEC6" w14:textId="77777777" w:rsidR="00471602" w:rsidRDefault="00000156">
      <w:pPr>
        <w:spacing w:line="360" w:lineRule="auto"/>
        <w:ind w:firstLineChars="200" w:firstLine="560"/>
        <w:rPr>
          <w:rFonts w:ascii="黑体" w:eastAsia="黑体" w:hAnsi="黑体" w:cs="Times New Roman"/>
          <w:bCs/>
          <w:sz w:val="28"/>
          <w:szCs w:val="24"/>
        </w:rPr>
      </w:pPr>
      <w:r>
        <w:rPr>
          <w:rFonts w:ascii="黑体" w:eastAsia="黑体" w:hAnsi="黑体" w:cs="Times New Roman" w:hint="eastAsia"/>
          <w:bCs/>
          <w:sz w:val="28"/>
          <w:szCs w:val="24"/>
        </w:rPr>
        <w:t xml:space="preserve">四、课程内容 </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441"/>
        <w:gridCol w:w="3223"/>
        <w:gridCol w:w="991"/>
      </w:tblGrid>
      <w:tr w:rsidR="00471602" w14:paraId="1E7532FB" w14:textId="77777777">
        <w:trPr>
          <w:trHeight w:val="428"/>
          <w:jc w:val="center"/>
        </w:trPr>
        <w:tc>
          <w:tcPr>
            <w:tcW w:w="750" w:type="dxa"/>
            <w:tcBorders>
              <w:top w:val="single" w:sz="4" w:space="0" w:color="auto"/>
              <w:left w:val="single" w:sz="4" w:space="0" w:color="auto"/>
              <w:bottom w:val="single" w:sz="4" w:space="0" w:color="auto"/>
              <w:right w:val="single" w:sz="4" w:space="0" w:color="auto"/>
            </w:tcBorders>
          </w:tcPr>
          <w:p w14:paraId="7219C9AB" w14:textId="77777777" w:rsidR="00471602" w:rsidRDefault="00000156">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3441" w:type="dxa"/>
            <w:tcBorders>
              <w:top w:val="single" w:sz="4" w:space="0" w:color="auto"/>
              <w:left w:val="single" w:sz="4" w:space="0" w:color="auto"/>
              <w:bottom w:val="single" w:sz="4" w:space="0" w:color="auto"/>
              <w:right w:val="single" w:sz="4" w:space="0" w:color="auto"/>
            </w:tcBorders>
            <w:vAlign w:val="center"/>
          </w:tcPr>
          <w:p w14:paraId="625A99DC" w14:textId="77777777" w:rsidR="00471602" w:rsidRDefault="00000156">
            <w:pPr>
              <w:spacing w:line="360" w:lineRule="auto"/>
              <w:jc w:val="center"/>
              <w:rPr>
                <w:rFonts w:ascii="宋体" w:eastAsia="宋体" w:hAnsi="宋体" w:cs="Times New Roman"/>
                <w:szCs w:val="21"/>
              </w:rPr>
            </w:pPr>
            <w:r>
              <w:rPr>
                <w:rFonts w:ascii="宋体" w:eastAsia="宋体" w:hAnsi="宋体" w:cs="Times New Roman" w:hint="eastAsia"/>
                <w:szCs w:val="21"/>
              </w:rPr>
              <w:t>项目（模块）</w:t>
            </w:r>
          </w:p>
        </w:tc>
        <w:tc>
          <w:tcPr>
            <w:tcW w:w="3223" w:type="dxa"/>
            <w:tcBorders>
              <w:top w:val="single" w:sz="4" w:space="0" w:color="auto"/>
              <w:left w:val="single" w:sz="4" w:space="0" w:color="auto"/>
              <w:bottom w:val="single" w:sz="4" w:space="0" w:color="auto"/>
              <w:right w:val="single" w:sz="4" w:space="0" w:color="auto"/>
            </w:tcBorders>
          </w:tcPr>
          <w:p w14:paraId="48CD66C3" w14:textId="77777777" w:rsidR="00471602" w:rsidRDefault="00000156">
            <w:pPr>
              <w:spacing w:line="360" w:lineRule="auto"/>
              <w:jc w:val="center"/>
              <w:rPr>
                <w:rFonts w:ascii="宋体" w:eastAsia="宋体" w:hAnsi="宋体" w:cs="Times New Roman"/>
                <w:szCs w:val="21"/>
              </w:rPr>
            </w:pPr>
            <w:r>
              <w:rPr>
                <w:rFonts w:ascii="宋体" w:eastAsia="宋体" w:hAnsi="宋体" w:cs="Times New Roman" w:hint="eastAsia"/>
                <w:szCs w:val="21"/>
              </w:rPr>
              <w:t>工作任务</w:t>
            </w:r>
          </w:p>
        </w:tc>
        <w:tc>
          <w:tcPr>
            <w:tcW w:w="991" w:type="dxa"/>
            <w:tcBorders>
              <w:top w:val="single" w:sz="4" w:space="0" w:color="auto"/>
              <w:left w:val="single" w:sz="4" w:space="0" w:color="auto"/>
              <w:bottom w:val="single" w:sz="4" w:space="0" w:color="auto"/>
              <w:right w:val="single" w:sz="4" w:space="0" w:color="auto"/>
            </w:tcBorders>
          </w:tcPr>
          <w:p w14:paraId="0AEC1884" w14:textId="77777777" w:rsidR="00471602" w:rsidRDefault="00000156">
            <w:pPr>
              <w:spacing w:line="360" w:lineRule="auto"/>
              <w:jc w:val="center"/>
              <w:rPr>
                <w:rFonts w:ascii="宋体" w:eastAsia="宋体" w:hAnsi="宋体" w:cs="Times New Roman"/>
                <w:szCs w:val="21"/>
              </w:rPr>
            </w:pPr>
            <w:r>
              <w:rPr>
                <w:rFonts w:ascii="宋体" w:eastAsia="宋体" w:hAnsi="宋体" w:cs="Times New Roman" w:hint="eastAsia"/>
                <w:szCs w:val="21"/>
              </w:rPr>
              <w:t>学时</w:t>
            </w:r>
          </w:p>
        </w:tc>
      </w:tr>
      <w:tr w:rsidR="00471602" w14:paraId="51FFC87A" w14:textId="77777777">
        <w:trPr>
          <w:trHeight w:val="443"/>
          <w:jc w:val="center"/>
        </w:trPr>
        <w:tc>
          <w:tcPr>
            <w:tcW w:w="750" w:type="dxa"/>
            <w:tcBorders>
              <w:top w:val="single" w:sz="4" w:space="0" w:color="auto"/>
              <w:left w:val="single" w:sz="4" w:space="0" w:color="auto"/>
              <w:bottom w:val="single" w:sz="4" w:space="0" w:color="auto"/>
              <w:right w:val="single" w:sz="4" w:space="0" w:color="auto"/>
            </w:tcBorders>
            <w:vAlign w:val="center"/>
          </w:tcPr>
          <w:p w14:paraId="11319569" w14:textId="77777777" w:rsidR="00471602" w:rsidRDefault="00000156">
            <w:pPr>
              <w:spacing w:line="360" w:lineRule="auto"/>
              <w:jc w:val="center"/>
              <w:rPr>
                <w:rFonts w:ascii="宋体" w:eastAsia="宋体" w:hAnsi="宋体" w:cs="仿宋_GB2312"/>
                <w:bCs/>
                <w:szCs w:val="21"/>
              </w:rPr>
            </w:pPr>
            <w:r>
              <w:rPr>
                <w:rFonts w:ascii="宋体" w:eastAsia="宋体" w:hAnsi="宋体" w:cs="仿宋_GB2312" w:hint="eastAsia"/>
                <w:bCs/>
                <w:szCs w:val="21"/>
              </w:rPr>
              <w:lastRenderedPageBreak/>
              <w:t>1</w:t>
            </w:r>
          </w:p>
        </w:tc>
        <w:tc>
          <w:tcPr>
            <w:tcW w:w="3441" w:type="dxa"/>
            <w:tcBorders>
              <w:top w:val="single" w:sz="4" w:space="0" w:color="auto"/>
              <w:left w:val="single" w:sz="4" w:space="0" w:color="auto"/>
              <w:bottom w:val="single" w:sz="4" w:space="0" w:color="auto"/>
              <w:right w:val="single" w:sz="4" w:space="0" w:color="auto"/>
            </w:tcBorders>
            <w:vAlign w:val="center"/>
          </w:tcPr>
          <w:p w14:paraId="363DA8E6" w14:textId="77777777" w:rsidR="00471602" w:rsidRDefault="00000156">
            <w:pPr>
              <w:spacing w:line="360" w:lineRule="auto"/>
              <w:jc w:val="center"/>
              <w:rPr>
                <w:rFonts w:ascii="宋体" w:eastAsia="宋体" w:hAnsi="宋体" w:cs="仿宋_GB2312"/>
                <w:bCs/>
                <w:szCs w:val="21"/>
              </w:rPr>
            </w:pPr>
            <w:r>
              <w:rPr>
                <w:rFonts w:hint="eastAsia"/>
                <w:szCs w:val="21"/>
              </w:rPr>
              <w:t>职业发展</w:t>
            </w:r>
          </w:p>
        </w:tc>
        <w:tc>
          <w:tcPr>
            <w:tcW w:w="3223" w:type="dxa"/>
            <w:tcBorders>
              <w:top w:val="single" w:sz="4" w:space="0" w:color="auto"/>
              <w:left w:val="single" w:sz="4" w:space="0" w:color="auto"/>
              <w:bottom w:val="single" w:sz="4" w:space="0" w:color="auto"/>
              <w:right w:val="single" w:sz="4" w:space="0" w:color="auto"/>
            </w:tcBorders>
          </w:tcPr>
          <w:p w14:paraId="76854B87" w14:textId="77777777" w:rsidR="00471602" w:rsidRDefault="00000156">
            <w:pPr>
              <w:spacing w:line="360" w:lineRule="auto"/>
              <w:jc w:val="center"/>
              <w:rPr>
                <w:rFonts w:ascii="宋体" w:eastAsia="宋体" w:hAnsi="宋体" w:cs="仿宋_GB2312"/>
                <w:bCs/>
                <w:szCs w:val="21"/>
              </w:rPr>
            </w:pPr>
            <w:r>
              <w:rPr>
                <w:rFonts w:ascii="宋体" w:eastAsia="宋体" w:hAnsi="宋体" w:cs="仿宋_GB2312" w:hint="eastAsia"/>
                <w:bCs/>
                <w:szCs w:val="21"/>
              </w:rPr>
              <w:t>工作面试、职业介绍</w:t>
            </w:r>
          </w:p>
        </w:tc>
        <w:tc>
          <w:tcPr>
            <w:tcW w:w="991" w:type="dxa"/>
            <w:tcBorders>
              <w:top w:val="single" w:sz="4" w:space="0" w:color="auto"/>
              <w:left w:val="single" w:sz="4" w:space="0" w:color="auto"/>
              <w:bottom w:val="single" w:sz="4" w:space="0" w:color="auto"/>
              <w:right w:val="single" w:sz="4" w:space="0" w:color="auto"/>
            </w:tcBorders>
            <w:vAlign w:val="center"/>
          </w:tcPr>
          <w:p w14:paraId="72AF8149" w14:textId="77777777" w:rsidR="00471602" w:rsidRDefault="00000156">
            <w:pPr>
              <w:spacing w:line="360" w:lineRule="auto"/>
              <w:jc w:val="center"/>
              <w:rPr>
                <w:rFonts w:ascii="宋体" w:eastAsia="宋体" w:hAnsi="宋体" w:cs="仿宋_GB2312"/>
                <w:bCs/>
                <w:szCs w:val="21"/>
              </w:rPr>
            </w:pPr>
            <w:r>
              <w:rPr>
                <w:rFonts w:ascii="宋体" w:eastAsia="宋体" w:hAnsi="宋体" w:cs="仿宋_GB2312" w:hint="eastAsia"/>
                <w:bCs/>
                <w:szCs w:val="21"/>
              </w:rPr>
              <w:t>8</w:t>
            </w:r>
          </w:p>
        </w:tc>
      </w:tr>
      <w:tr w:rsidR="00471602" w14:paraId="29A9D132" w14:textId="77777777">
        <w:trPr>
          <w:trHeight w:val="443"/>
          <w:jc w:val="center"/>
        </w:trPr>
        <w:tc>
          <w:tcPr>
            <w:tcW w:w="750" w:type="dxa"/>
            <w:tcBorders>
              <w:top w:val="single" w:sz="4" w:space="0" w:color="auto"/>
              <w:left w:val="single" w:sz="4" w:space="0" w:color="auto"/>
              <w:bottom w:val="single" w:sz="4" w:space="0" w:color="auto"/>
              <w:right w:val="single" w:sz="4" w:space="0" w:color="auto"/>
            </w:tcBorders>
          </w:tcPr>
          <w:p w14:paraId="5CBACD01" w14:textId="77777777" w:rsidR="00471602" w:rsidRDefault="00000156">
            <w:pPr>
              <w:spacing w:line="360" w:lineRule="auto"/>
              <w:jc w:val="center"/>
              <w:rPr>
                <w:rFonts w:ascii="宋体" w:eastAsia="宋体" w:hAnsi="宋体" w:cs="仿宋_GB2312"/>
                <w:bCs/>
                <w:szCs w:val="21"/>
              </w:rPr>
            </w:pPr>
            <w:r>
              <w:rPr>
                <w:rFonts w:ascii="宋体" w:eastAsia="宋体" w:hAnsi="宋体" w:cs="仿宋_GB2312" w:hint="eastAsia"/>
                <w:bCs/>
                <w:szCs w:val="21"/>
              </w:rPr>
              <w:t>2</w:t>
            </w:r>
          </w:p>
        </w:tc>
        <w:tc>
          <w:tcPr>
            <w:tcW w:w="3441" w:type="dxa"/>
            <w:tcBorders>
              <w:top w:val="single" w:sz="4" w:space="0" w:color="auto"/>
              <w:left w:val="single" w:sz="4" w:space="0" w:color="auto"/>
              <w:bottom w:val="single" w:sz="4" w:space="0" w:color="auto"/>
              <w:right w:val="single" w:sz="4" w:space="0" w:color="auto"/>
            </w:tcBorders>
            <w:vAlign w:val="center"/>
          </w:tcPr>
          <w:p w14:paraId="055793A8" w14:textId="77777777" w:rsidR="00471602" w:rsidRDefault="00000156">
            <w:pPr>
              <w:spacing w:line="360" w:lineRule="auto"/>
              <w:jc w:val="center"/>
              <w:rPr>
                <w:rFonts w:ascii="宋体" w:eastAsia="宋体" w:hAnsi="宋体" w:cs="仿宋_GB2312"/>
                <w:bCs/>
                <w:szCs w:val="21"/>
              </w:rPr>
            </w:pPr>
            <w:r>
              <w:rPr>
                <w:rFonts w:ascii="宋体" w:eastAsia="宋体" w:hAnsi="宋体" w:cs="仿宋_GB2312" w:hint="eastAsia"/>
                <w:bCs/>
                <w:szCs w:val="21"/>
              </w:rPr>
              <w:t>公司事宜</w:t>
            </w:r>
          </w:p>
        </w:tc>
        <w:tc>
          <w:tcPr>
            <w:tcW w:w="3223" w:type="dxa"/>
            <w:tcBorders>
              <w:top w:val="single" w:sz="4" w:space="0" w:color="auto"/>
              <w:left w:val="single" w:sz="4" w:space="0" w:color="auto"/>
              <w:bottom w:val="single" w:sz="4" w:space="0" w:color="auto"/>
              <w:right w:val="single" w:sz="4" w:space="0" w:color="auto"/>
            </w:tcBorders>
          </w:tcPr>
          <w:p w14:paraId="0BC843EA" w14:textId="77777777" w:rsidR="00471602" w:rsidRDefault="00000156">
            <w:pPr>
              <w:spacing w:line="360" w:lineRule="auto"/>
              <w:jc w:val="center"/>
              <w:rPr>
                <w:rFonts w:ascii="宋体" w:eastAsia="宋体" w:hAnsi="宋体" w:cs="仿宋_GB2312"/>
                <w:bCs/>
                <w:szCs w:val="21"/>
              </w:rPr>
            </w:pPr>
            <w:r>
              <w:rPr>
                <w:rFonts w:ascii="宋体" w:eastAsia="宋体" w:hAnsi="宋体" w:cs="仿宋_GB2312" w:hint="eastAsia"/>
                <w:bCs/>
                <w:szCs w:val="21"/>
              </w:rPr>
              <w:t>公司介绍、公司业务</w:t>
            </w:r>
          </w:p>
        </w:tc>
        <w:tc>
          <w:tcPr>
            <w:tcW w:w="991" w:type="dxa"/>
            <w:tcBorders>
              <w:top w:val="single" w:sz="4" w:space="0" w:color="auto"/>
              <w:left w:val="single" w:sz="4" w:space="0" w:color="auto"/>
              <w:bottom w:val="single" w:sz="4" w:space="0" w:color="auto"/>
              <w:right w:val="single" w:sz="4" w:space="0" w:color="auto"/>
            </w:tcBorders>
          </w:tcPr>
          <w:p w14:paraId="1CE21E1C" w14:textId="77777777" w:rsidR="00471602" w:rsidRDefault="00000156">
            <w:pPr>
              <w:spacing w:line="360" w:lineRule="auto"/>
              <w:jc w:val="center"/>
              <w:rPr>
                <w:rFonts w:ascii="宋体" w:eastAsia="宋体" w:hAnsi="宋体" w:cs="仿宋_GB2312"/>
                <w:bCs/>
                <w:szCs w:val="21"/>
              </w:rPr>
            </w:pPr>
            <w:r>
              <w:rPr>
                <w:rFonts w:ascii="宋体" w:eastAsia="宋体" w:hAnsi="宋体" w:cs="仿宋_GB2312" w:hint="eastAsia"/>
                <w:bCs/>
                <w:szCs w:val="21"/>
              </w:rPr>
              <w:t>8</w:t>
            </w:r>
          </w:p>
        </w:tc>
      </w:tr>
      <w:tr w:rsidR="00471602" w14:paraId="0DC80687" w14:textId="77777777">
        <w:trPr>
          <w:trHeight w:val="443"/>
          <w:jc w:val="center"/>
        </w:trPr>
        <w:tc>
          <w:tcPr>
            <w:tcW w:w="750" w:type="dxa"/>
            <w:tcBorders>
              <w:top w:val="single" w:sz="4" w:space="0" w:color="auto"/>
              <w:left w:val="single" w:sz="4" w:space="0" w:color="auto"/>
              <w:bottom w:val="single" w:sz="4" w:space="0" w:color="auto"/>
              <w:right w:val="single" w:sz="4" w:space="0" w:color="auto"/>
            </w:tcBorders>
          </w:tcPr>
          <w:p w14:paraId="72CB2767" w14:textId="77777777" w:rsidR="00471602" w:rsidRDefault="00000156">
            <w:pPr>
              <w:spacing w:line="360" w:lineRule="auto"/>
              <w:jc w:val="center"/>
              <w:rPr>
                <w:rFonts w:ascii="宋体" w:eastAsia="宋体" w:hAnsi="宋体" w:cs="仿宋_GB2312"/>
                <w:bCs/>
                <w:szCs w:val="21"/>
              </w:rPr>
            </w:pPr>
            <w:r>
              <w:rPr>
                <w:rFonts w:ascii="宋体" w:eastAsia="宋体" w:hAnsi="宋体" w:cs="仿宋_GB2312" w:hint="eastAsia"/>
                <w:bCs/>
                <w:szCs w:val="21"/>
              </w:rPr>
              <w:t>3</w:t>
            </w:r>
          </w:p>
        </w:tc>
        <w:tc>
          <w:tcPr>
            <w:tcW w:w="3441" w:type="dxa"/>
            <w:tcBorders>
              <w:top w:val="single" w:sz="4" w:space="0" w:color="auto"/>
              <w:left w:val="single" w:sz="4" w:space="0" w:color="auto"/>
              <w:bottom w:val="single" w:sz="4" w:space="0" w:color="auto"/>
              <w:right w:val="single" w:sz="4" w:space="0" w:color="auto"/>
            </w:tcBorders>
            <w:vAlign w:val="center"/>
          </w:tcPr>
          <w:p w14:paraId="76B39C1E" w14:textId="77777777" w:rsidR="00471602" w:rsidRDefault="00000156">
            <w:pPr>
              <w:spacing w:line="360" w:lineRule="auto"/>
              <w:jc w:val="center"/>
              <w:rPr>
                <w:rFonts w:ascii="宋体" w:eastAsia="宋体" w:hAnsi="宋体" w:cs="仿宋_GB2312"/>
                <w:bCs/>
                <w:szCs w:val="21"/>
              </w:rPr>
            </w:pPr>
            <w:r>
              <w:rPr>
                <w:rFonts w:ascii="宋体" w:eastAsia="宋体" w:hAnsi="宋体" w:cs="仿宋_GB2312"/>
                <w:bCs/>
                <w:szCs w:val="21"/>
              </w:rPr>
              <w:t>产品事宜</w:t>
            </w:r>
          </w:p>
        </w:tc>
        <w:tc>
          <w:tcPr>
            <w:tcW w:w="3223" w:type="dxa"/>
            <w:tcBorders>
              <w:top w:val="single" w:sz="4" w:space="0" w:color="auto"/>
              <w:left w:val="single" w:sz="4" w:space="0" w:color="auto"/>
              <w:bottom w:val="single" w:sz="4" w:space="0" w:color="auto"/>
              <w:right w:val="single" w:sz="4" w:space="0" w:color="auto"/>
            </w:tcBorders>
          </w:tcPr>
          <w:p w14:paraId="637914EC" w14:textId="77777777" w:rsidR="00471602" w:rsidRDefault="00000156">
            <w:pPr>
              <w:spacing w:line="360" w:lineRule="auto"/>
              <w:rPr>
                <w:rFonts w:ascii="宋体" w:eastAsia="宋体" w:hAnsi="宋体" w:cs="仿宋_GB2312"/>
                <w:bCs/>
                <w:szCs w:val="21"/>
              </w:rPr>
            </w:pPr>
            <w:r>
              <w:rPr>
                <w:rFonts w:ascii="宋体" w:eastAsia="宋体" w:hAnsi="宋体" w:cs="仿宋_GB2312"/>
                <w:bCs/>
                <w:szCs w:val="21"/>
              </w:rPr>
              <w:t>产品介绍、产品广告、合同</w:t>
            </w:r>
          </w:p>
        </w:tc>
        <w:tc>
          <w:tcPr>
            <w:tcW w:w="991" w:type="dxa"/>
            <w:tcBorders>
              <w:top w:val="single" w:sz="4" w:space="0" w:color="auto"/>
              <w:left w:val="single" w:sz="4" w:space="0" w:color="auto"/>
              <w:bottom w:val="single" w:sz="4" w:space="0" w:color="auto"/>
              <w:right w:val="single" w:sz="4" w:space="0" w:color="auto"/>
            </w:tcBorders>
          </w:tcPr>
          <w:p w14:paraId="37247C79" w14:textId="77777777" w:rsidR="00471602" w:rsidRDefault="00000156">
            <w:pPr>
              <w:spacing w:line="360" w:lineRule="auto"/>
              <w:jc w:val="center"/>
              <w:rPr>
                <w:rFonts w:ascii="宋体" w:eastAsia="宋体" w:hAnsi="宋体" w:cs="仿宋_GB2312"/>
                <w:bCs/>
                <w:szCs w:val="21"/>
              </w:rPr>
            </w:pPr>
            <w:r>
              <w:rPr>
                <w:rFonts w:ascii="宋体" w:eastAsia="宋体" w:hAnsi="宋体" w:cs="仿宋_GB2312" w:hint="eastAsia"/>
                <w:bCs/>
                <w:szCs w:val="21"/>
              </w:rPr>
              <w:t>12</w:t>
            </w:r>
          </w:p>
        </w:tc>
      </w:tr>
    </w:tbl>
    <w:p w14:paraId="08CC5588" w14:textId="77777777" w:rsidR="00471602" w:rsidRDefault="00471602">
      <w:pPr>
        <w:spacing w:line="360" w:lineRule="auto"/>
        <w:rPr>
          <w:rFonts w:ascii="楷体_GB2312" w:eastAsia="楷体_GB2312" w:hAnsi="宋体" w:cs="Times New Roman"/>
          <w:b/>
          <w:bCs/>
          <w:sz w:val="28"/>
          <w:szCs w:val="24"/>
        </w:rPr>
        <w:sectPr w:rsidR="00471602">
          <w:footerReference w:type="even" r:id="rId7"/>
          <w:footerReference w:type="default" r:id="rId8"/>
          <w:pgSz w:w="11906" w:h="16838"/>
          <w:pgMar w:top="1440" w:right="1800" w:bottom="1440" w:left="1800" w:header="851" w:footer="992" w:gutter="0"/>
          <w:cols w:space="720"/>
          <w:docGrid w:type="lines" w:linePitch="312"/>
        </w:sectPr>
      </w:pPr>
    </w:p>
    <w:p w14:paraId="21FA0638" w14:textId="77777777" w:rsidR="00471602" w:rsidRDefault="00000156">
      <w:pPr>
        <w:spacing w:line="360" w:lineRule="auto"/>
        <w:ind w:firstLineChars="200" w:firstLine="560"/>
        <w:rPr>
          <w:rFonts w:ascii="黑体" w:eastAsia="黑体" w:hAnsi="黑体" w:cs="Times New Roman"/>
          <w:bCs/>
          <w:sz w:val="28"/>
          <w:szCs w:val="24"/>
        </w:rPr>
      </w:pPr>
      <w:r>
        <w:rPr>
          <w:rFonts w:ascii="黑体" w:eastAsia="黑体" w:hAnsi="黑体" w:cs="Times New Roman" w:hint="eastAsia"/>
          <w:bCs/>
          <w:sz w:val="28"/>
          <w:szCs w:val="24"/>
        </w:rPr>
        <w:lastRenderedPageBreak/>
        <w:t>五、</w:t>
      </w:r>
      <w:r>
        <w:rPr>
          <w:rFonts w:ascii="黑体" w:eastAsia="黑体" w:hAnsi="黑体" w:cs="Times New Roman" w:hint="eastAsia"/>
          <w:bCs/>
          <w:color w:val="0000FF"/>
          <w:sz w:val="28"/>
          <w:szCs w:val="24"/>
        </w:rPr>
        <w:t>实</w:t>
      </w:r>
      <w:proofErr w:type="gramStart"/>
      <w:r>
        <w:rPr>
          <w:rFonts w:ascii="黑体" w:eastAsia="黑体" w:hAnsi="黑体" w:cs="Times New Roman" w:hint="eastAsia"/>
          <w:bCs/>
          <w:color w:val="0000FF"/>
          <w:sz w:val="28"/>
          <w:szCs w:val="24"/>
        </w:rPr>
        <w:t>训</w:t>
      </w:r>
      <w:r>
        <w:rPr>
          <w:rFonts w:ascii="黑体" w:eastAsia="黑体" w:hAnsi="黑体" w:cs="Times New Roman" w:hint="eastAsia"/>
          <w:bCs/>
          <w:sz w:val="28"/>
          <w:szCs w:val="24"/>
        </w:rPr>
        <w:t>项目</w:t>
      </w:r>
      <w:proofErr w:type="gramEnd"/>
      <w:r>
        <w:rPr>
          <w:rFonts w:ascii="黑体" w:eastAsia="黑体" w:hAnsi="黑体" w:cs="Times New Roman" w:hint="eastAsia"/>
          <w:bCs/>
          <w:sz w:val="28"/>
          <w:szCs w:val="24"/>
        </w:rPr>
        <w:t>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565"/>
        <w:gridCol w:w="1768"/>
        <w:gridCol w:w="1750"/>
        <w:gridCol w:w="2076"/>
        <w:gridCol w:w="2076"/>
        <w:gridCol w:w="1920"/>
      </w:tblGrid>
      <w:tr w:rsidR="00471602" w14:paraId="4C62C77C" w14:textId="77777777">
        <w:trPr>
          <w:trHeight w:val="1275"/>
          <w:jc w:val="center"/>
        </w:trPr>
        <w:tc>
          <w:tcPr>
            <w:tcW w:w="574" w:type="dxa"/>
            <w:tcBorders>
              <w:top w:val="single" w:sz="4" w:space="0" w:color="auto"/>
              <w:left w:val="single" w:sz="4" w:space="0" w:color="auto"/>
              <w:bottom w:val="single" w:sz="4" w:space="0" w:color="auto"/>
              <w:right w:val="single" w:sz="4" w:space="0" w:color="auto"/>
            </w:tcBorders>
            <w:vAlign w:val="center"/>
          </w:tcPr>
          <w:p w14:paraId="0FCD5495" w14:textId="77777777" w:rsidR="00471602" w:rsidRDefault="00000156">
            <w:pPr>
              <w:jc w:val="center"/>
              <w:rPr>
                <w:rFonts w:ascii="宋体" w:eastAsia="宋体" w:hAnsi="宋体" w:cs="Times New Roman"/>
                <w:bCs/>
                <w:szCs w:val="21"/>
              </w:rPr>
            </w:pPr>
            <w:r>
              <w:rPr>
                <w:rFonts w:ascii="宋体" w:eastAsia="宋体" w:hAnsi="宋体" w:cs="Times New Roman" w:hint="eastAsia"/>
                <w:szCs w:val="21"/>
              </w:rPr>
              <w:t>编号</w:t>
            </w:r>
          </w:p>
        </w:tc>
        <w:tc>
          <w:tcPr>
            <w:tcW w:w="3565" w:type="dxa"/>
            <w:tcBorders>
              <w:top w:val="single" w:sz="4" w:space="0" w:color="auto"/>
              <w:left w:val="single" w:sz="4" w:space="0" w:color="auto"/>
              <w:bottom w:val="single" w:sz="4" w:space="0" w:color="auto"/>
              <w:right w:val="single" w:sz="4" w:space="0" w:color="auto"/>
            </w:tcBorders>
            <w:vAlign w:val="center"/>
          </w:tcPr>
          <w:p w14:paraId="5332A17C" w14:textId="77777777" w:rsidR="00471602" w:rsidRDefault="00000156">
            <w:pPr>
              <w:jc w:val="center"/>
              <w:rPr>
                <w:rFonts w:ascii="宋体" w:eastAsia="宋体" w:hAnsi="宋体" w:cs="Times New Roman"/>
                <w:szCs w:val="21"/>
              </w:rPr>
            </w:pPr>
            <w:r>
              <w:rPr>
                <w:rFonts w:ascii="宋体" w:eastAsia="宋体" w:hAnsi="宋体" w:cs="Times New Roman" w:hint="eastAsia"/>
                <w:color w:val="0000FF"/>
                <w:szCs w:val="21"/>
              </w:rPr>
              <w:t>实训项目（任务）名称</w:t>
            </w:r>
          </w:p>
        </w:tc>
        <w:tc>
          <w:tcPr>
            <w:tcW w:w="1768" w:type="dxa"/>
            <w:tcBorders>
              <w:top w:val="single" w:sz="4" w:space="0" w:color="auto"/>
              <w:left w:val="single" w:sz="4" w:space="0" w:color="auto"/>
              <w:bottom w:val="single" w:sz="4" w:space="0" w:color="auto"/>
              <w:right w:val="single" w:sz="4" w:space="0" w:color="auto"/>
            </w:tcBorders>
            <w:vAlign w:val="center"/>
          </w:tcPr>
          <w:p w14:paraId="5869E537" w14:textId="77777777" w:rsidR="00471602" w:rsidRDefault="00000156">
            <w:pPr>
              <w:jc w:val="center"/>
              <w:rPr>
                <w:rFonts w:ascii="宋体" w:eastAsia="宋体" w:hAnsi="宋体" w:cs="Times New Roman"/>
                <w:bCs/>
                <w:szCs w:val="21"/>
              </w:rPr>
            </w:pPr>
            <w:r>
              <w:rPr>
                <w:rFonts w:ascii="宋体" w:eastAsia="宋体" w:hAnsi="宋体" w:cs="Times New Roman" w:hint="eastAsia"/>
                <w:szCs w:val="21"/>
              </w:rPr>
              <w:t>素质目标</w:t>
            </w:r>
          </w:p>
        </w:tc>
        <w:tc>
          <w:tcPr>
            <w:tcW w:w="1750" w:type="dxa"/>
            <w:tcBorders>
              <w:top w:val="single" w:sz="4" w:space="0" w:color="auto"/>
              <w:left w:val="single" w:sz="4" w:space="0" w:color="auto"/>
              <w:bottom w:val="single" w:sz="4" w:space="0" w:color="auto"/>
              <w:right w:val="single" w:sz="4" w:space="0" w:color="auto"/>
            </w:tcBorders>
            <w:vAlign w:val="center"/>
          </w:tcPr>
          <w:p w14:paraId="718B60A5" w14:textId="77777777" w:rsidR="00471602" w:rsidRDefault="00000156">
            <w:pPr>
              <w:jc w:val="center"/>
              <w:rPr>
                <w:rFonts w:ascii="宋体" w:eastAsia="宋体" w:hAnsi="宋体" w:cs="Times New Roman"/>
                <w:bCs/>
                <w:szCs w:val="21"/>
              </w:rPr>
            </w:pPr>
            <w:r>
              <w:rPr>
                <w:rFonts w:ascii="宋体" w:eastAsia="宋体" w:hAnsi="宋体" w:cs="Times New Roman" w:hint="eastAsia"/>
                <w:szCs w:val="21"/>
              </w:rPr>
              <w:t>知识目标</w:t>
            </w:r>
          </w:p>
        </w:tc>
        <w:tc>
          <w:tcPr>
            <w:tcW w:w="2076" w:type="dxa"/>
            <w:tcBorders>
              <w:top w:val="single" w:sz="4" w:space="0" w:color="auto"/>
              <w:left w:val="single" w:sz="4" w:space="0" w:color="auto"/>
              <w:bottom w:val="single" w:sz="4" w:space="0" w:color="auto"/>
              <w:right w:val="single" w:sz="4" w:space="0" w:color="auto"/>
            </w:tcBorders>
            <w:vAlign w:val="center"/>
          </w:tcPr>
          <w:p w14:paraId="0B0788D7" w14:textId="77777777" w:rsidR="00471602" w:rsidRDefault="00000156">
            <w:pPr>
              <w:jc w:val="center"/>
              <w:rPr>
                <w:rFonts w:ascii="宋体" w:eastAsia="宋体" w:hAnsi="宋体" w:cs="Times New Roman"/>
                <w:szCs w:val="21"/>
              </w:rPr>
            </w:pPr>
            <w:r>
              <w:rPr>
                <w:rFonts w:ascii="宋体" w:eastAsia="宋体" w:hAnsi="宋体" w:cs="Times New Roman" w:hint="eastAsia"/>
                <w:szCs w:val="21"/>
              </w:rPr>
              <w:t>能力目标</w:t>
            </w:r>
          </w:p>
        </w:tc>
        <w:tc>
          <w:tcPr>
            <w:tcW w:w="2076" w:type="dxa"/>
            <w:tcBorders>
              <w:top w:val="single" w:sz="4" w:space="0" w:color="auto"/>
              <w:left w:val="single" w:sz="4" w:space="0" w:color="auto"/>
              <w:bottom w:val="single" w:sz="4" w:space="0" w:color="auto"/>
              <w:right w:val="single" w:sz="4" w:space="0" w:color="auto"/>
            </w:tcBorders>
            <w:vAlign w:val="center"/>
          </w:tcPr>
          <w:p w14:paraId="3B194CFD" w14:textId="77777777" w:rsidR="00471602" w:rsidRDefault="00000156">
            <w:pPr>
              <w:jc w:val="center"/>
              <w:rPr>
                <w:rFonts w:ascii="宋体" w:eastAsia="宋体" w:hAnsi="宋体" w:cs="Times New Roman"/>
                <w:bCs/>
                <w:szCs w:val="21"/>
              </w:rPr>
            </w:pPr>
            <w:r>
              <w:rPr>
                <w:rFonts w:ascii="宋体" w:eastAsia="宋体" w:hAnsi="宋体" w:cs="Times New Roman" w:hint="eastAsia"/>
                <w:szCs w:val="21"/>
              </w:rPr>
              <w:t>实施步骤</w:t>
            </w:r>
          </w:p>
        </w:tc>
        <w:tc>
          <w:tcPr>
            <w:tcW w:w="1920" w:type="dxa"/>
            <w:tcBorders>
              <w:top w:val="single" w:sz="4" w:space="0" w:color="auto"/>
              <w:left w:val="single" w:sz="4" w:space="0" w:color="auto"/>
              <w:bottom w:val="single" w:sz="4" w:space="0" w:color="auto"/>
              <w:right w:val="single" w:sz="4" w:space="0" w:color="auto"/>
            </w:tcBorders>
            <w:vAlign w:val="center"/>
          </w:tcPr>
          <w:p w14:paraId="54AB582E" w14:textId="77777777" w:rsidR="00471602" w:rsidRDefault="00000156">
            <w:pPr>
              <w:jc w:val="center"/>
              <w:rPr>
                <w:rFonts w:ascii="宋体" w:eastAsia="宋体" w:hAnsi="宋体" w:cs="Times New Roman"/>
                <w:bCs/>
                <w:szCs w:val="21"/>
              </w:rPr>
            </w:pPr>
            <w:r>
              <w:rPr>
                <w:rFonts w:ascii="宋体" w:eastAsia="宋体" w:hAnsi="宋体" w:cs="Times New Roman" w:hint="eastAsia"/>
                <w:szCs w:val="21"/>
              </w:rPr>
              <w:t>可展示的结果</w:t>
            </w:r>
            <w:r>
              <w:rPr>
                <w:rFonts w:ascii="宋体" w:eastAsia="宋体" w:hAnsi="宋体" w:cs="Times New Roman" w:hint="eastAsia"/>
                <w:color w:val="0000FF"/>
                <w:szCs w:val="21"/>
              </w:rPr>
              <w:t>或考核标准</w:t>
            </w:r>
          </w:p>
        </w:tc>
      </w:tr>
      <w:tr w:rsidR="00471602" w14:paraId="5E777442" w14:textId="77777777">
        <w:trPr>
          <w:trHeight w:val="864"/>
          <w:jc w:val="center"/>
        </w:trPr>
        <w:tc>
          <w:tcPr>
            <w:tcW w:w="574" w:type="dxa"/>
            <w:tcBorders>
              <w:top w:val="single" w:sz="4" w:space="0" w:color="auto"/>
              <w:left w:val="single" w:sz="4" w:space="0" w:color="auto"/>
              <w:bottom w:val="single" w:sz="4" w:space="0" w:color="auto"/>
              <w:right w:val="single" w:sz="4" w:space="0" w:color="auto"/>
            </w:tcBorders>
            <w:vAlign w:val="center"/>
          </w:tcPr>
          <w:p w14:paraId="048BB3AC" w14:textId="77777777" w:rsidR="00471602" w:rsidRDefault="00000156">
            <w:pPr>
              <w:widowControl/>
              <w:jc w:val="center"/>
              <w:rPr>
                <w:rFonts w:ascii="宋体" w:eastAsia="宋体" w:hAnsi="宋体" w:cs="仿宋_GB2312"/>
                <w:bCs/>
                <w:szCs w:val="21"/>
              </w:rPr>
            </w:pPr>
            <w:r>
              <w:rPr>
                <w:rFonts w:ascii="宋体" w:eastAsia="宋体" w:hAnsi="宋体" w:cs="仿宋_GB2312" w:hint="eastAsia"/>
                <w:bCs/>
                <w:szCs w:val="21"/>
              </w:rPr>
              <w:t>1</w:t>
            </w:r>
          </w:p>
        </w:tc>
        <w:tc>
          <w:tcPr>
            <w:tcW w:w="3565" w:type="dxa"/>
            <w:tcBorders>
              <w:top w:val="single" w:sz="4" w:space="0" w:color="auto"/>
              <w:left w:val="single" w:sz="4" w:space="0" w:color="auto"/>
              <w:bottom w:val="single" w:sz="4" w:space="0" w:color="auto"/>
              <w:right w:val="single" w:sz="4" w:space="0" w:color="auto"/>
            </w:tcBorders>
            <w:vAlign w:val="center"/>
          </w:tcPr>
          <w:p w14:paraId="7E7875DE" w14:textId="77777777" w:rsidR="00471602" w:rsidRDefault="00000156">
            <w:pPr>
              <w:spacing w:line="240" w:lineRule="atLeast"/>
              <w:jc w:val="center"/>
              <w:rPr>
                <w:szCs w:val="21"/>
              </w:rPr>
            </w:pPr>
            <w:r>
              <w:rPr>
                <w:rFonts w:hint="eastAsia"/>
                <w:szCs w:val="21"/>
              </w:rPr>
              <w:t>Interview</w:t>
            </w:r>
          </w:p>
          <w:p w14:paraId="6E4EC22D" w14:textId="77777777" w:rsidR="00471602" w:rsidRDefault="00471602">
            <w:pPr>
              <w:widowControl/>
              <w:jc w:val="center"/>
              <w:rPr>
                <w:rFonts w:ascii="宋体" w:eastAsia="宋体" w:hAnsi="宋体" w:cs="仿宋_GB2312"/>
                <w:szCs w:val="21"/>
              </w:rPr>
            </w:pPr>
          </w:p>
        </w:tc>
        <w:tc>
          <w:tcPr>
            <w:tcW w:w="1768" w:type="dxa"/>
            <w:tcBorders>
              <w:top w:val="single" w:sz="4" w:space="0" w:color="auto"/>
              <w:left w:val="single" w:sz="4" w:space="0" w:color="auto"/>
              <w:bottom w:val="single" w:sz="4" w:space="0" w:color="auto"/>
              <w:right w:val="single" w:sz="4" w:space="0" w:color="auto"/>
            </w:tcBorders>
            <w:vAlign w:val="center"/>
          </w:tcPr>
          <w:p w14:paraId="5E7C345A" w14:textId="77777777" w:rsidR="00471602" w:rsidRDefault="00000156">
            <w:pPr>
              <w:rPr>
                <w:rFonts w:ascii="宋体" w:eastAsia="宋体" w:hAnsi="宋体" w:cs="仿宋_GB2312"/>
                <w:szCs w:val="21"/>
              </w:rPr>
            </w:pPr>
            <w:r>
              <w:rPr>
                <w:rFonts w:ascii="宋体" w:eastAsia="宋体" w:hAnsi="宋体" w:cs="仿宋_GB2312" w:hint="eastAsia"/>
                <w:szCs w:val="21"/>
              </w:rPr>
              <w:t>1.通过英语演讲培养学生当众演讲和表达的素质；</w:t>
            </w:r>
          </w:p>
          <w:p w14:paraId="5DF15236" w14:textId="77777777" w:rsidR="00471602" w:rsidRDefault="00000156">
            <w:pPr>
              <w:jc w:val="center"/>
              <w:rPr>
                <w:rFonts w:ascii="宋体" w:eastAsia="宋体" w:hAnsi="宋体" w:cs="仿宋_GB2312"/>
                <w:szCs w:val="21"/>
              </w:rPr>
            </w:pPr>
            <w:r>
              <w:rPr>
                <w:rFonts w:ascii="宋体" w:eastAsia="宋体" w:hAnsi="宋体" w:cs="仿宋_GB2312" w:hint="eastAsia"/>
                <w:szCs w:val="21"/>
              </w:rPr>
              <w:t>2.通过小组练习培养协作意识和团队精神。</w:t>
            </w:r>
          </w:p>
        </w:tc>
        <w:tc>
          <w:tcPr>
            <w:tcW w:w="1750" w:type="dxa"/>
            <w:tcBorders>
              <w:top w:val="single" w:sz="4" w:space="0" w:color="auto"/>
              <w:left w:val="single" w:sz="4" w:space="0" w:color="auto"/>
              <w:bottom w:val="single" w:sz="4" w:space="0" w:color="auto"/>
              <w:right w:val="single" w:sz="4" w:space="0" w:color="auto"/>
            </w:tcBorders>
            <w:vAlign w:val="center"/>
          </w:tcPr>
          <w:p w14:paraId="0DEBC294" w14:textId="77777777" w:rsidR="00471602" w:rsidRDefault="00000156">
            <w:pPr>
              <w:spacing w:line="240" w:lineRule="atLeast"/>
              <w:rPr>
                <w:rFonts w:ascii="宋体" w:hAnsi="宋体"/>
                <w:szCs w:val="21"/>
              </w:rPr>
            </w:pPr>
            <w:r>
              <w:rPr>
                <w:rFonts w:ascii="宋体" w:hAnsi="宋体" w:hint="eastAsia"/>
                <w:szCs w:val="21"/>
              </w:rPr>
              <w:t>1.掌握多义词；</w:t>
            </w:r>
          </w:p>
          <w:p w14:paraId="28945CE4" w14:textId="77777777" w:rsidR="00471602" w:rsidRDefault="00000156">
            <w:pPr>
              <w:spacing w:line="240" w:lineRule="atLeast"/>
              <w:rPr>
                <w:rFonts w:ascii="宋体" w:hAnsi="宋体"/>
                <w:szCs w:val="21"/>
              </w:rPr>
            </w:pPr>
            <w:r>
              <w:rPr>
                <w:rFonts w:ascii="宋体" w:hAnsi="宋体" w:hint="eastAsia"/>
                <w:szCs w:val="21"/>
              </w:rPr>
              <w:t>2.掌握面试的技巧</w:t>
            </w:r>
          </w:p>
          <w:p w14:paraId="5EBC6859" w14:textId="77777777" w:rsidR="00471602" w:rsidRDefault="00000156">
            <w:pPr>
              <w:spacing w:line="240" w:lineRule="atLeast"/>
              <w:rPr>
                <w:rFonts w:ascii="宋体" w:hAnsi="宋体"/>
                <w:szCs w:val="21"/>
              </w:rPr>
            </w:pPr>
            <w:r>
              <w:rPr>
                <w:rFonts w:ascii="宋体" w:hAnsi="宋体" w:hint="eastAsia"/>
                <w:szCs w:val="21"/>
              </w:rPr>
              <w:t>3.掌握与面试相关的英文表达方式。</w:t>
            </w:r>
          </w:p>
        </w:tc>
        <w:tc>
          <w:tcPr>
            <w:tcW w:w="2076" w:type="dxa"/>
            <w:tcBorders>
              <w:top w:val="single" w:sz="4" w:space="0" w:color="auto"/>
              <w:left w:val="single" w:sz="4" w:space="0" w:color="auto"/>
              <w:bottom w:val="single" w:sz="4" w:space="0" w:color="auto"/>
              <w:right w:val="single" w:sz="4" w:space="0" w:color="auto"/>
            </w:tcBorders>
            <w:vAlign w:val="center"/>
          </w:tcPr>
          <w:p w14:paraId="7CFC1025" w14:textId="77777777" w:rsidR="00471602" w:rsidRDefault="00000156">
            <w:pPr>
              <w:spacing w:line="240" w:lineRule="atLeast"/>
              <w:rPr>
                <w:rFonts w:ascii="宋体" w:hAnsi="宋体"/>
                <w:szCs w:val="21"/>
              </w:rPr>
            </w:pPr>
            <w:r>
              <w:rPr>
                <w:rFonts w:ascii="宋体" w:hAnsi="宋体" w:hint="eastAsia"/>
                <w:szCs w:val="21"/>
              </w:rPr>
              <w:t>1.能根据语境区分一词多义；</w:t>
            </w:r>
          </w:p>
          <w:p w14:paraId="6D045845" w14:textId="77777777" w:rsidR="00471602" w:rsidRDefault="00000156">
            <w:pPr>
              <w:spacing w:line="240" w:lineRule="atLeast"/>
              <w:rPr>
                <w:rFonts w:ascii="宋体" w:eastAsia="宋体" w:hAnsi="宋体" w:cs="仿宋_GB2312"/>
                <w:szCs w:val="21"/>
              </w:rPr>
            </w:pPr>
            <w:r>
              <w:rPr>
                <w:rFonts w:ascii="宋体" w:hAnsi="宋体" w:hint="eastAsia"/>
                <w:szCs w:val="21"/>
              </w:rPr>
              <w:t>2.能在面试前进行充分的准备、在面试时应对自如。</w:t>
            </w:r>
          </w:p>
        </w:tc>
        <w:tc>
          <w:tcPr>
            <w:tcW w:w="2076" w:type="dxa"/>
            <w:tcBorders>
              <w:top w:val="single" w:sz="4" w:space="0" w:color="auto"/>
              <w:left w:val="single" w:sz="4" w:space="0" w:color="auto"/>
              <w:bottom w:val="single" w:sz="4" w:space="0" w:color="auto"/>
              <w:right w:val="single" w:sz="4" w:space="0" w:color="auto"/>
            </w:tcBorders>
            <w:vAlign w:val="center"/>
          </w:tcPr>
          <w:p w14:paraId="5ABB4095" w14:textId="77777777" w:rsidR="00471602" w:rsidRDefault="00000156">
            <w:pPr>
              <w:rPr>
                <w:rFonts w:ascii="宋体" w:hAnsi="宋体"/>
                <w:szCs w:val="21"/>
              </w:rPr>
            </w:pPr>
            <w:r>
              <w:rPr>
                <w:rFonts w:ascii="宋体" w:hAnsi="宋体" w:hint="eastAsia"/>
                <w:szCs w:val="21"/>
              </w:rPr>
              <w:t>1．学生英语风采展示汇报。</w:t>
            </w:r>
          </w:p>
          <w:p w14:paraId="5CA97529" w14:textId="77777777" w:rsidR="00471602" w:rsidRDefault="00000156">
            <w:pPr>
              <w:rPr>
                <w:rFonts w:ascii="宋体" w:hAnsi="宋体"/>
                <w:szCs w:val="21"/>
              </w:rPr>
            </w:pPr>
            <w:r>
              <w:rPr>
                <w:rFonts w:ascii="宋体" w:hAnsi="宋体" w:hint="eastAsia"/>
                <w:szCs w:val="21"/>
              </w:rPr>
              <w:t>2．学生分组学习：以小组形式完成课文学习及课后的作业，以培养协作意识。</w:t>
            </w:r>
          </w:p>
          <w:p w14:paraId="6C008859" w14:textId="77777777" w:rsidR="00471602" w:rsidRDefault="00000156">
            <w:pPr>
              <w:rPr>
                <w:rFonts w:ascii="宋体" w:eastAsia="宋体" w:hAnsi="宋体" w:cs="仿宋_GB2312"/>
                <w:szCs w:val="21"/>
              </w:rPr>
            </w:pPr>
            <w:r>
              <w:rPr>
                <w:rFonts w:ascii="宋体" w:hAnsi="宋体" w:hint="eastAsia"/>
                <w:szCs w:val="21"/>
              </w:rPr>
              <w:t>3. 学生根据文章学习，以小组为单位模拟面试过程。</w:t>
            </w:r>
          </w:p>
        </w:tc>
        <w:tc>
          <w:tcPr>
            <w:tcW w:w="1920" w:type="dxa"/>
            <w:tcBorders>
              <w:top w:val="single" w:sz="4" w:space="0" w:color="auto"/>
              <w:left w:val="single" w:sz="4" w:space="0" w:color="auto"/>
              <w:bottom w:val="single" w:sz="4" w:space="0" w:color="auto"/>
              <w:right w:val="single" w:sz="4" w:space="0" w:color="auto"/>
            </w:tcBorders>
            <w:vAlign w:val="center"/>
          </w:tcPr>
          <w:p w14:paraId="6B7BB218" w14:textId="77777777" w:rsidR="00471602" w:rsidRDefault="00000156">
            <w:pPr>
              <w:adjustRightInd w:val="0"/>
              <w:snapToGrid w:val="0"/>
              <w:spacing w:line="240" w:lineRule="atLeast"/>
              <w:rPr>
                <w:rFonts w:ascii="宋体" w:hAnsi="宋体"/>
                <w:szCs w:val="21"/>
              </w:rPr>
            </w:pPr>
            <w:r>
              <w:rPr>
                <w:rFonts w:ascii="宋体" w:hAnsi="宋体" w:hint="eastAsia"/>
                <w:szCs w:val="21"/>
              </w:rPr>
              <w:t>1.小组成立；</w:t>
            </w:r>
          </w:p>
          <w:p w14:paraId="036C34FD" w14:textId="77777777" w:rsidR="00471602" w:rsidRDefault="00000156">
            <w:pPr>
              <w:adjustRightInd w:val="0"/>
              <w:snapToGrid w:val="0"/>
              <w:spacing w:line="240" w:lineRule="atLeast"/>
              <w:rPr>
                <w:rFonts w:ascii="宋体" w:hAnsi="宋体"/>
                <w:szCs w:val="21"/>
              </w:rPr>
            </w:pPr>
            <w:r>
              <w:rPr>
                <w:rFonts w:ascii="宋体" w:hAnsi="宋体" w:hint="eastAsia"/>
                <w:szCs w:val="21"/>
              </w:rPr>
              <w:t>2.文章英语复述</w:t>
            </w:r>
          </w:p>
          <w:p w14:paraId="69398189" w14:textId="77777777" w:rsidR="00471602" w:rsidRDefault="00000156">
            <w:pPr>
              <w:adjustRightInd w:val="0"/>
              <w:snapToGrid w:val="0"/>
              <w:spacing w:line="240" w:lineRule="atLeast"/>
              <w:rPr>
                <w:rFonts w:ascii="宋体" w:hAnsi="宋体"/>
                <w:szCs w:val="21"/>
              </w:rPr>
            </w:pPr>
            <w:r>
              <w:rPr>
                <w:rFonts w:ascii="宋体" w:hAnsi="宋体" w:hint="eastAsia"/>
                <w:szCs w:val="21"/>
              </w:rPr>
              <w:t>验收标准：</w:t>
            </w:r>
          </w:p>
          <w:p w14:paraId="5E2B4460" w14:textId="77777777" w:rsidR="00471602" w:rsidRDefault="00000156">
            <w:pPr>
              <w:adjustRightInd w:val="0"/>
              <w:snapToGrid w:val="0"/>
              <w:spacing w:line="240" w:lineRule="atLeast"/>
              <w:rPr>
                <w:rFonts w:ascii="宋体" w:hAnsi="宋体"/>
                <w:szCs w:val="21"/>
              </w:rPr>
            </w:pPr>
            <w:r>
              <w:rPr>
                <w:rFonts w:ascii="宋体" w:hAnsi="宋体"/>
                <w:szCs w:val="21"/>
              </w:rPr>
              <w:t>1.</w:t>
            </w:r>
            <w:r>
              <w:rPr>
                <w:rFonts w:ascii="宋体" w:hAnsi="宋体" w:hint="eastAsia"/>
                <w:szCs w:val="21"/>
              </w:rPr>
              <w:t>各小组成立并上报组员名单；</w:t>
            </w:r>
          </w:p>
          <w:p w14:paraId="3CEB0E63" w14:textId="77777777" w:rsidR="00471602" w:rsidRDefault="00000156">
            <w:pPr>
              <w:spacing w:line="240" w:lineRule="atLeast"/>
              <w:rPr>
                <w:rFonts w:ascii="宋体" w:hAnsi="宋体"/>
                <w:szCs w:val="21"/>
              </w:rPr>
            </w:pPr>
            <w:r>
              <w:rPr>
                <w:rFonts w:ascii="宋体" w:hAnsi="宋体"/>
                <w:szCs w:val="21"/>
              </w:rPr>
              <w:t>2.</w:t>
            </w:r>
            <w:r>
              <w:rPr>
                <w:rFonts w:ascii="宋体" w:hAnsi="宋体" w:hint="eastAsia"/>
                <w:szCs w:val="21"/>
              </w:rPr>
              <w:t>练习检测</w:t>
            </w:r>
          </w:p>
          <w:p w14:paraId="2093BAF1" w14:textId="77777777" w:rsidR="00471602" w:rsidRDefault="00000156">
            <w:pPr>
              <w:jc w:val="center"/>
              <w:rPr>
                <w:rFonts w:ascii="宋体" w:eastAsia="宋体" w:hAnsi="宋体" w:cs="仿宋_GB2312"/>
                <w:szCs w:val="21"/>
              </w:rPr>
            </w:pPr>
            <w:r>
              <w:rPr>
                <w:rFonts w:ascii="宋体" w:hAnsi="宋体" w:hint="eastAsia"/>
                <w:szCs w:val="21"/>
              </w:rPr>
              <w:t>3．</w:t>
            </w:r>
            <w:r>
              <w:rPr>
                <w:rFonts w:ascii="宋体" w:hAnsi="宋体"/>
                <w:szCs w:val="21"/>
              </w:rPr>
              <w:t>PowerPoint</w:t>
            </w:r>
            <w:r>
              <w:rPr>
                <w:rFonts w:ascii="宋体" w:hAnsi="宋体" w:hint="eastAsia"/>
                <w:szCs w:val="21"/>
              </w:rPr>
              <w:t>展示</w:t>
            </w:r>
          </w:p>
        </w:tc>
      </w:tr>
      <w:tr w:rsidR="00471602" w14:paraId="4BBB8D7E" w14:textId="77777777">
        <w:trPr>
          <w:trHeight w:val="864"/>
          <w:jc w:val="center"/>
        </w:trPr>
        <w:tc>
          <w:tcPr>
            <w:tcW w:w="574" w:type="dxa"/>
            <w:tcBorders>
              <w:top w:val="single" w:sz="4" w:space="0" w:color="auto"/>
              <w:left w:val="single" w:sz="4" w:space="0" w:color="auto"/>
              <w:bottom w:val="single" w:sz="4" w:space="0" w:color="auto"/>
              <w:right w:val="single" w:sz="4" w:space="0" w:color="auto"/>
            </w:tcBorders>
            <w:vAlign w:val="center"/>
          </w:tcPr>
          <w:p w14:paraId="27B3F779" w14:textId="77777777" w:rsidR="00471602" w:rsidRDefault="00000156">
            <w:pPr>
              <w:widowControl/>
              <w:jc w:val="center"/>
              <w:rPr>
                <w:rFonts w:ascii="宋体" w:eastAsia="宋体" w:hAnsi="宋体" w:cs="仿宋_GB2312"/>
                <w:bCs/>
                <w:szCs w:val="21"/>
              </w:rPr>
            </w:pPr>
            <w:r>
              <w:rPr>
                <w:rFonts w:ascii="宋体" w:eastAsia="宋体" w:hAnsi="宋体" w:cs="仿宋_GB2312" w:hint="eastAsia"/>
                <w:bCs/>
                <w:szCs w:val="21"/>
              </w:rPr>
              <w:t>2</w:t>
            </w:r>
          </w:p>
        </w:tc>
        <w:tc>
          <w:tcPr>
            <w:tcW w:w="3565" w:type="dxa"/>
            <w:tcBorders>
              <w:top w:val="single" w:sz="4" w:space="0" w:color="auto"/>
              <w:left w:val="single" w:sz="4" w:space="0" w:color="auto"/>
              <w:bottom w:val="single" w:sz="4" w:space="0" w:color="auto"/>
              <w:right w:val="single" w:sz="4" w:space="0" w:color="auto"/>
            </w:tcBorders>
            <w:vAlign w:val="center"/>
          </w:tcPr>
          <w:p w14:paraId="3E299B39" w14:textId="77777777" w:rsidR="00471602" w:rsidRDefault="00000156">
            <w:pPr>
              <w:spacing w:line="240" w:lineRule="atLeast"/>
              <w:jc w:val="center"/>
              <w:rPr>
                <w:szCs w:val="21"/>
              </w:rPr>
            </w:pPr>
            <w:r>
              <w:rPr>
                <w:rFonts w:hint="eastAsia"/>
                <w:szCs w:val="21"/>
              </w:rPr>
              <w:t>Occupation</w:t>
            </w:r>
          </w:p>
        </w:tc>
        <w:tc>
          <w:tcPr>
            <w:tcW w:w="1768" w:type="dxa"/>
            <w:tcBorders>
              <w:top w:val="single" w:sz="4" w:space="0" w:color="auto"/>
              <w:left w:val="single" w:sz="4" w:space="0" w:color="auto"/>
              <w:bottom w:val="single" w:sz="4" w:space="0" w:color="auto"/>
              <w:right w:val="single" w:sz="4" w:space="0" w:color="auto"/>
            </w:tcBorders>
            <w:vAlign w:val="center"/>
          </w:tcPr>
          <w:p w14:paraId="5D34B15F" w14:textId="77777777" w:rsidR="00471602" w:rsidRDefault="00000156">
            <w:pPr>
              <w:rPr>
                <w:rFonts w:ascii="宋体" w:eastAsia="宋体" w:hAnsi="宋体" w:cs="仿宋_GB2312"/>
                <w:szCs w:val="21"/>
              </w:rPr>
            </w:pPr>
            <w:r>
              <w:rPr>
                <w:rFonts w:ascii="宋体" w:eastAsia="宋体" w:hAnsi="宋体" w:cs="仿宋_GB2312" w:hint="eastAsia"/>
                <w:szCs w:val="21"/>
              </w:rPr>
              <w:t>1.通过英语演讲培养学生当众演讲和表达的素质；</w:t>
            </w:r>
          </w:p>
          <w:p w14:paraId="49857748" w14:textId="77777777" w:rsidR="00471602" w:rsidRDefault="00000156">
            <w:pPr>
              <w:rPr>
                <w:rFonts w:ascii="宋体" w:eastAsia="宋体" w:hAnsi="宋体" w:cs="仿宋_GB2312"/>
                <w:szCs w:val="21"/>
              </w:rPr>
            </w:pPr>
            <w:r>
              <w:rPr>
                <w:rFonts w:ascii="宋体" w:eastAsia="宋体" w:hAnsi="宋体" w:cs="仿宋_GB2312" w:hint="eastAsia"/>
                <w:szCs w:val="21"/>
              </w:rPr>
              <w:t>2.通过小组练习培养协作意识和团队精神。</w:t>
            </w:r>
          </w:p>
        </w:tc>
        <w:tc>
          <w:tcPr>
            <w:tcW w:w="1750" w:type="dxa"/>
            <w:tcBorders>
              <w:top w:val="single" w:sz="4" w:space="0" w:color="auto"/>
              <w:left w:val="single" w:sz="4" w:space="0" w:color="auto"/>
              <w:bottom w:val="single" w:sz="4" w:space="0" w:color="auto"/>
              <w:right w:val="single" w:sz="4" w:space="0" w:color="auto"/>
            </w:tcBorders>
            <w:vAlign w:val="center"/>
          </w:tcPr>
          <w:p w14:paraId="203DE2F8" w14:textId="77777777" w:rsidR="00471602" w:rsidRDefault="00000156">
            <w:pPr>
              <w:spacing w:line="240" w:lineRule="atLeast"/>
              <w:rPr>
                <w:rFonts w:ascii="宋体" w:hAnsi="宋体"/>
                <w:szCs w:val="21"/>
              </w:rPr>
            </w:pPr>
            <w:r>
              <w:rPr>
                <w:rFonts w:ascii="宋体" w:hAnsi="宋体" w:hint="eastAsia"/>
                <w:szCs w:val="21"/>
              </w:rPr>
              <w:t>1.了解饼状图，掌握如何根据饼状图进行相关介绍；</w:t>
            </w:r>
          </w:p>
          <w:p w14:paraId="01390775" w14:textId="77777777" w:rsidR="00471602" w:rsidRDefault="00000156">
            <w:pPr>
              <w:spacing w:line="240" w:lineRule="atLeast"/>
              <w:rPr>
                <w:rFonts w:ascii="宋体" w:hAnsi="宋体"/>
                <w:szCs w:val="21"/>
              </w:rPr>
            </w:pPr>
            <w:r>
              <w:rPr>
                <w:rFonts w:ascii="宋体" w:hAnsi="宋体" w:hint="eastAsia"/>
                <w:szCs w:val="21"/>
              </w:rPr>
              <w:t>2.掌握与职业相关的英文表达方式。</w:t>
            </w:r>
          </w:p>
        </w:tc>
        <w:tc>
          <w:tcPr>
            <w:tcW w:w="2076" w:type="dxa"/>
            <w:tcBorders>
              <w:top w:val="single" w:sz="4" w:space="0" w:color="auto"/>
              <w:left w:val="single" w:sz="4" w:space="0" w:color="auto"/>
              <w:bottom w:val="single" w:sz="4" w:space="0" w:color="auto"/>
              <w:right w:val="single" w:sz="4" w:space="0" w:color="auto"/>
            </w:tcBorders>
            <w:vAlign w:val="center"/>
          </w:tcPr>
          <w:p w14:paraId="03DFD24C" w14:textId="77777777" w:rsidR="00471602" w:rsidRDefault="00000156">
            <w:pPr>
              <w:spacing w:line="240" w:lineRule="atLeast"/>
              <w:rPr>
                <w:rFonts w:ascii="宋体" w:hAnsi="宋体"/>
                <w:szCs w:val="21"/>
              </w:rPr>
            </w:pPr>
            <w:r>
              <w:rPr>
                <w:rFonts w:ascii="宋体" w:hAnsi="宋体" w:hint="eastAsia"/>
                <w:szCs w:val="21"/>
              </w:rPr>
              <w:t>1.能根据饼状图进行相关介绍；</w:t>
            </w:r>
          </w:p>
          <w:p w14:paraId="3C936954" w14:textId="77777777" w:rsidR="00471602" w:rsidRDefault="00000156">
            <w:pPr>
              <w:spacing w:line="240" w:lineRule="atLeast"/>
              <w:rPr>
                <w:rFonts w:ascii="宋体" w:hAnsi="宋体"/>
                <w:szCs w:val="21"/>
              </w:rPr>
            </w:pPr>
            <w:r>
              <w:rPr>
                <w:rFonts w:ascii="宋体" w:hAnsi="宋体" w:hint="eastAsia"/>
                <w:szCs w:val="21"/>
              </w:rPr>
              <w:t>2.能进行职业介绍、岗位描述、工作内容描述等。</w:t>
            </w:r>
          </w:p>
        </w:tc>
        <w:tc>
          <w:tcPr>
            <w:tcW w:w="2076" w:type="dxa"/>
            <w:tcBorders>
              <w:top w:val="single" w:sz="4" w:space="0" w:color="auto"/>
              <w:left w:val="single" w:sz="4" w:space="0" w:color="auto"/>
              <w:bottom w:val="single" w:sz="4" w:space="0" w:color="auto"/>
              <w:right w:val="single" w:sz="4" w:space="0" w:color="auto"/>
            </w:tcBorders>
            <w:vAlign w:val="center"/>
          </w:tcPr>
          <w:p w14:paraId="7E3C97EE" w14:textId="77777777" w:rsidR="00471602" w:rsidRDefault="00000156">
            <w:pPr>
              <w:rPr>
                <w:rFonts w:ascii="宋体" w:hAnsi="宋体"/>
                <w:szCs w:val="21"/>
              </w:rPr>
            </w:pPr>
            <w:r>
              <w:rPr>
                <w:rFonts w:ascii="宋体" w:hAnsi="宋体" w:hint="eastAsia"/>
                <w:szCs w:val="21"/>
              </w:rPr>
              <w:t>1．学生英语风采展示汇报。</w:t>
            </w:r>
          </w:p>
          <w:p w14:paraId="759D934C" w14:textId="77777777" w:rsidR="00471602" w:rsidRDefault="00000156">
            <w:pPr>
              <w:spacing w:line="240" w:lineRule="atLeast"/>
              <w:rPr>
                <w:rFonts w:ascii="宋体" w:hAnsi="宋体"/>
                <w:szCs w:val="21"/>
              </w:rPr>
            </w:pPr>
            <w:r>
              <w:rPr>
                <w:rFonts w:ascii="宋体" w:hAnsi="宋体" w:hint="eastAsia"/>
                <w:szCs w:val="21"/>
              </w:rPr>
              <w:t>2．学生分组学习：以小组形式完成课堂及课后的作业，以培养协作意识。</w:t>
            </w:r>
          </w:p>
          <w:p w14:paraId="3928C4F8" w14:textId="77777777" w:rsidR="00471602" w:rsidRDefault="00000156">
            <w:pPr>
              <w:spacing w:line="240" w:lineRule="atLeast"/>
              <w:rPr>
                <w:rFonts w:ascii="宋体" w:hAnsi="宋体"/>
                <w:szCs w:val="21"/>
              </w:rPr>
            </w:pPr>
            <w:r>
              <w:rPr>
                <w:rFonts w:ascii="宋体" w:hAnsi="宋体" w:hint="eastAsia"/>
                <w:szCs w:val="21"/>
              </w:rPr>
              <w:t xml:space="preserve">  </w:t>
            </w:r>
          </w:p>
        </w:tc>
        <w:tc>
          <w:tcPr>
            <w:tcW w:w="1920" w:type="dxa"/>
            <w:tcBorders>
              <w:top w:val="single" w:sz="4" w:space="0" w:color="auto"/>
              <w:left w:val="single" w:sz="4" w:space="0" w:color="auto"/>
              <w:bottom w:val="single" w:sz="4" w:space="0" w:color="auto"/>
              <w:right w:val="single" w:sz="4" w:space="0" w:color="auto"/>
            </w:tcBorders>
            <w:vAlign w:val="center"/>
          </w:tcPr>
          <w:p w14:paraId="6C192965" w14:textId="77777777" w:rsidR="00471602" w:rsidRDefault="00000156">
            <w:pPr>
              <w:adjustRightInd w:val="0"/>
              <w:snapToGrid w:val="0"/>
              <w:spacing w:line="240" w:lineRule="atLeast"/>
              <w:rPr>
                <w:rFonts w:ascii="宋体" w:hAnsi="宋体"/>
                <w:szCs w:val="21"/>
              </w:rPr>
            </w:pPr>
            <w:r>
              <w:rPr>
                <w:rFonts w:ascii="宋体" w:hAnsi="宋体" w:hint="eastAsia"/>
                <w:szCs w:val="21"/>
              </w:rPr>
              <w:t>1.单词的掌握；</w:t>
            </w:r>
          </w:p>
          <w:p w14:paraId="1C55F696" w14:textId="77777777" w:rsidR="00471602" w:rsidRDefault="00000156">
            <w:pPr>
              <w:adjustRightInd w:val="0"/>
              <w:snapToGrid w:val="0"/>
              <w:spacing w:line="240" w:lineRule="atLeast"/>
              <w:rPr>
                <w:rFonts w:ascii="宋体" w:hAnsi="宋体"/>
                <w:szCs w:val="21"/>
              </w:rPr>
            </w:pPr>
            <w:r>
              <w:rPr>
                <w:rFonts w:ascii="宋体" w:hAnsi="宋体" w:hint="eastAsia"/>
                <w:szCs w:val="21"/>
              </w:rPr>
              <w:t>2.文章复述</w:t>
            </w:r>
          </w:p>
          <w:p w14:paraId="28E1ABBD" w14:textId="77777777" w:rsidR="00471602" w:rsidRDefault="00000156">
            <w:pPr>
              <w:adjustRightInd w:val="0"/>
              <w:snapToGrid w:val="0"/>
              <w:spacing w:line="240" w:lineRule="atLeast"/>
              <w:rPr>
                <w:rFonts w:ascii="宋体" w:hAnsi="宋体"/>
                <w:szCs w:val="21"/>
              </w:rPr>
            </w:pPr>
            <w:r>
              <w:rPr>
                <w:rFonts w:ascii="宋体" w:hAnsi="宋体" w:hint="eastAsia"/>
                <w:szCs w:val="21"/>
              </w:rPr>
              <w:t>验收标准：</w:t>
            </w:r>
          </w:p>
          <w:p w14:paraId="748643EE" w14:textId="77777777" w:rsidR="00471602" w:rsidRDefault="00000156">
            <w:pPr>
              <w:adjustRightInd w:val="0"/>
              <w:snapToGrid w:val="0"/>
              <w:spacing w:line="240" w:lineRule="atLeast"/>
              <w:rPr>
                <w:rFonts w:ascii="宋体" w:hAnsi="宋体"/>
                <w:szCs w:val="21"/>
              </w:rPr>
            </w:pPr>
            <w:r>
              <w:rPr>
                <w:rFonts w:ascii="宋体" w:hAnsi="宋体"/>
                <w:szCs w:val="21"/>
              </w:rPr>
              <w:t>1.</w:t>
            </w:r>
            <w:r>
              <w:rPr>
                <w:rFonts w:ascii="宋体" w:hAnsi="宋体" w:hint="eastAsia"/>
                <w:szCs w:val="21"/>
              </w:rPr>
              <w:t>小组用英语进行职业介绍和岗位描述；</w:t>
            </w:r>
          </w:p>
          <w:p w14:paraId="5DE8EC3B" w14:textId="77777777" w:rsidR="00471602" w:rsidRDefault="00000156">
            <w:pPr>
              <w:adjustRightInd w:val="0"/>
              <w:snapToGrid w:val="0"/>
              <w:spacing w:line="240" w:lineRule="atLeast"/>
              <w:rPr>
                <w:rFonts w:ascii="宋体" w:hAnsi="宋体"/>
                <w:szCs w:val="21"/>
              </w:rPr>
            </w:pPr>
            <w:r>
              <w:rPr>
                <w:rFonts w:ascii="宋体" w:hAnsi="宋体"/>
                <w:szCs w:val="21"/>
              </w:rPr>
              <w:t>2.</w:t>
            </w:r>
            <w:r>
              <w:rPr>
                <w:rFonts w:ascii="宋体" w:hAnsi="宋体" w:hint="eastAsia"/>
                <w:szCs w:val="21"/>
              </w:rPr>
              <w:t>练习检测</w:t>
            </w:r>
          </w:p>
        </w:tc>
      </w:tr>
      <w:tr w:rsidR="00471602" w14:paraId="67B5C5F5" w14:textId="77777777">
        <w:trPr>
          <w:trHeight w:val="864"/>
          <w:jc w:val="center"/>
        </w:trPr>
        <w:tc>
          <w:tcPr>
            <w:tcW w:w="574" w:type="dxa"/>
            <w:tcBorders>
              <w:top w:val="single" w:sz="4" w:space="0" w:color="auto"/>
              <w:left w:val="single" w:sz="4" w:space="0" w:color="auto"/>
              <w:bottom w:val="single" w:sz="4" w:space="0" w:color="auto"/>
              <w:right w:val="single" w:sz="4" w:space="0" w:color="auto"/>
            </w:tcBorders>
            <w:vAlign w:val="center"/>
          </w:tcPr>
          <w:p w14:paraId="752FF07D" w14:textId="77777777" w:rsidR="00471602" w:rsidRDefault="00000156">
            <w:pPr>
              <w:widowControl/>
              <w:jc w:val="center"/>
              <w:rPr>
                <w:rFonts w:ascii="宋体" w:eastAsia="宋体" w:hAnsi="宋体" w:cs="仿宋_GB2312"/>
                <w:bCs/>
                <w:szCs w:val="21"/>
              </w:rPr>
            </w:pPr>
            <w:r>
              <w:rPr>
                <w:rFonts w:ascii="宋体" w:eastAsia="宋体" w:hAnsi="宋体" w:cs="仿宋_GB2312" w:hint="eastAsia"/>
                <w:bCs/>
                <w:szCs w:val="21"/>
              </w:rPr>
              <w:t>3</w:t>
            </w:r>
          </w:p>
        </w:tc>
        <w:tc>
          <w:tcPr>
            <w:tcW w:w="3565" w:type="dxa"/>
            <w:tcBorders>
              <w:top w:val="single" w:sz="4" w:space="0" w:color="auto"/>
              <w:left w:val="single" w:sz="4" w:space="0" w:color="auto"/>
              <w:bottom w:val="single" w:sz="4" w:space="0" w:color="auto"/>
              <w:right w:val="single" w:sz="4" w:space="0" w:color="auto"/>
            </w:tcBorders>
            <w:vAlign w:val="center"/>
          </w:tcPr>
          <w:p w14:paraId="4B29E3D2" w14:textId="77777777" w:rsidR="00471602" w:rsidRDefault="00000156">
            <w:pPr>
              <w:jc w:val="center"/>
              <w:rPr>
                <w:szCs w:val="21"/>
              </w:rPr>
            </w:pPr>
            <w:r>
              <w:rPr>
                <w:rFonts w:hint="eastAsia"/>
                <w:szCs w:val="21"/>
              </w:rPr>
              <w:t>Company</w:t>
            </w:r>
          </w:p>
        </w:tc>
        <w:tc>
          <w:tcPr>
            <w:tcW w:w="1768" w:type="dxa"/>
            <w:tcBorders>
              <w:top w:val="single" w:sz="4" w:space="0" w:color="auto"/>
              <w:left w:val="single" w:sz="4" w:space="0" w:color="auto"/>
              <w:bottom w:val="single" w:sz="4" w:space="0" w:color="auto"/>
              <w:right w:val="single" w:sz="4" w:space="0" w:color="auto"/>
            </w:tcBorders>
            <w:vAlign w:val="center"/>
          </w:tcPr>
          <w:p w14:paraId="2115C53C" w14:textId="77777777" w:rsidR="00471602" w:rsidRDefault="00000156">
            <w:pPr>
              <w:rPr>
                <w:rFonts w:ascii="宋体" w:eastAsia="宋体" w:hAnsi="宋体" w:cs="仿宋_GB2312"/>
                <w:szCs w:val="21"/>
              </w:rPr>
            </w:pPr>
            <w:r>
              <w:rPr>
                <w:rFonts w:ascii="宋体" w:eastAsia="宋体" w:hAnsi="宋体" w:cs="仿宋_GB2312" w:hint="eastAsia"/>
                <w:szCs w:val="21"/>
              </w:rPr>
              <w:t>1.通过英语演讲培养学生当众演讲和表达的素</w:t>
            </w:r>
            <w:r>
              <w:rPr>
                <w:rFonts w:ascii="宋体" w:eastAsia="宋体" w:hAnsi="宋体" w:cs="仿宋_GB2312" w:hint="eastAsia"/>
                <w:szCs w:val="21"/>
              </w:rPr>
              <w:lastRenderedPageBreak/>
              <w:t>质；</w:t>
            </w:r>
          </w:p>
          <w:p w14:paraId="5B3C4F62" w14:textId="77777777" w:rsidR="00471602" w:rsidRDefault="00000156">
            <w:pPr>
              <w:rPr>
                <w:rFonts w:ascii="宋体" w:eastAsia="宋体" w:hAnsi="宋体" w:cs="仿宋_GB2312"/>
                <w:szCs w:val="21"/>
              </w:rPr>
            </w:pPr>
            <w:r>
              <w:rPr>
                <w:rFonts w:ascii="宋体" w:eastAsia="宋体" w:hAnsi="宋体" w:cs="仿宋_GB2312" w:hint="eastAsia"/>
                <w:szCs w:val="21"/>
              </w:rPr>
              <w:t>2.通过小组练习培养协作意识和团队精神。</w:t>
            </w:r>
          </w:p>
        </w:tc>
        <w:tc>
          <w:tcPr>
            <w:tcW w:w="1750" w:type="dxa"/>
            <w:tcBorders>
              <w:top w:val="single" w:sz="4" w:space="0" w:color="auto"/>
              <w:left w:val="single" w:sz="4" w:space="0" w:color="auto"/>
              <w:bottom w:val="single" w:sz="4" w:space="0" w:color="auto"/>
              <w:right w:val="single" w:sz="4" w:space="0" w:color="auto"/>
            </w:tcBorders>
            <w:vAlign w:val="center"/>
          </w:tcPr>
          <w:p w14:paraId="33BE5278" w14:textId="77777777" w:rsidR="00471602" w:rsidRDefault="00000156">
            <w:pPr>
              <w:spacing w:line="240" w:lineRule="atLeast"/>
              <w:rPr>
                <w:rFonts w:ascii="宋体" w:hAnsi="宋体"/>
                <w:szCs w:val="21"/>
              </w:rPr>
            </w:pPr>
            <w:r>
              <w:rPr>
                <w:rFonts w:ascii="宋体" w:hAnsi="宋体" w:hint="eastAsia"/>
                <w:szCs w:val="21"/>
              </w:rPr>
              <w:lastRenderedPageBreak/>
              <w:t>1.掌握如何在</w:t>
            </w:r>
            <w:proofErr w:type="gramStart"/>
            <w:r>
              <w:rPr>
                <w:rFonts w:ascii="宋体" w:hAnsi="宋体" w:hint="eastAsia"/>
                <w:szCs w:val="21"/>
              </w:rPr>
              <w:t>听材料</w:t>
            </w:r>
            <w:proofErr w:type="gramEnd"/>
            <w:r>
              <w:rPr>
                <w:rFonts w:ascii="宋体" w:hAnsi="宋体" w:hint="eastAsia"/>
                <w:szCs w:val="21"/>
              </w:rPr>
              <w:t>时进行信息预测；</w:t>
            </w:r>
          </w:p>
          <w:p w14:paraId="276EA6B4" w14:textId="77777777" w:rsidR="00471602" w:rsidRDefault="00000156">
            <w:pPr>
              <w:spacing w:line="300" w:lineRule="auto"/>
              <w:rPr>
                <w:rFonts w:ascii="宋体" w:hAnsi="宋体"/>
                <w:bCs/>
                <w:szCs w:val="21"/>
              </w:rPr>
            </w:pPr>
            <w:r>
              <w:rPr>
                <w:rFonts w:ascii="宋体" w:hAnsi="宋体" w:hint="eastAsia"/>
                <w:szCs w:val="21"/>
              </w:rPr>
              <w:lastRenderedPageBreak/>
              <w:t>2.掌握与公司介绍相关的英文表达方式。</w:t>
            </w:r>
          </w:p>
        </w:tc>
        <w:tc>
          <w:tcPr>
            <w:tcW w:w="2076" w:type="dxa"/>
            <w:tcBorders>
              <w:top w:val="single" w:sz="4" w:space="0" w:color="auto"/>
              <w:left w:val="single" w:sz="4" w:space="0" w:color="auto"/>
              <w:bottom w:val="single" w:sz="4" w:space="0" w:color="auto"/>
              <w:right w:val="single" w:sz="4" w:space="0" w:color="auto"/>
            </w:tcBorders>
            <w:vAlign w:val="center"/>
          </w:tcPr>
          <w:p w14:paraId="5AFE0A73" w14:textId="77777777" w:rsidR="00471602" w:rsidRDefault="00000156">
            <w:pPr>
              <w:rPr>
                <w:rFonts w:ascii="宋体" w:hAnsi="宋体"/>
                <w:szCs w:val="21"/>
              </w:rPr>
            </w:pPr>
            <w:r>
              <w:rPr>
                <w:rFonts w:ascii="宋体" w:hAnsi="宋体" w:hint="eastAsia"/>
                <w:szCs w:val="21"/>
              </w:rPr>
              <w:lastRenderedPageBreak/>
              <w:t>1.能在</w:t>
            </w:r>
            <w:proofErr w:type="gramStart"/>
            <w:r>
              <w:rPr>
                <w:rFonts w:ascii="宋体" w:hAnsi="宋体" w:hint="eastAsia"/>
                <w:szCs w:val="21"/>
              </w:rPr>
              <w:t>听材料</w:t>
            </w:r>
            <w:proofErr w:type="gramEnd"/>
            <w:r>
              <w:rPr>
                <w:rFonts w:ascii="宋体" w:hAnsi="宋体" w:hint="eastAsia"/>
                <w:szCs w:val="21"/>
              </w:rPr>
              <w:t>时进行信息预测；</w:t>
            </w:r>
          </w:p>
          <w:p w14:paraId="5EE3CD6B" w14:textId="77777777" w:rsidR="00471602" w:rsidRDefault="00000156">
            <w:r>
              <w:rPr>
                <w:rFonts w:hint="eastAsia"/>
              </w:rPr>
              <w:t xml:space="preserve">2. </w:t>
            </w:r>
            <w:r>
              <w:rPr>
                <w:rFonts w:ascii="宋体" w:hAnsi="宋体" w:hint="eastAsia"/>
                <w:szCs w:val="21"/>
              </w:rPr>
              <w:t>能用英语进行公</w:t>
            </w:r>
            <w:r>
              <w:rPr>
                <w:rFonts w:ascii="宋体" w:hAnsi="宋体" w:hint="eastAsia"/>
                <w:szCs w:val="21"/>
              </w:rPr>
              <w:lastRenderedPageBreak/>
              <w:t>司介绍。</w:t>
            </w:r>
          </w:p>
        </w:tc>
        <w:tc>
          <w:tcPr>
            <w:tcW w:w="2076" w:type="dxa"/>
            <w:tcBorders>
              <w:top w:val="single" w:sz="4" w:space="0" w:color="auto"/>
              <w:left w:val="single" w:sz="4" w:space="0" w:color="auto"/>
              <w:bottom w:val="single" w:sz="4" w:space="0" w:color="auto"/>
              <w:right w:val="single" w:sz="4" w:space="0" w:color="auto"/>
            </w:tcBorders>
            <w:vAlign w:val="center"/>
          </w:tcPr>
          <w:p w14:paraId="644C746F" w14:textId="77777777" w:rsidR="00471602" w:rsidRDefault="00000156">
            <w:pPr>
              <w:rPr>
                <w:rFonts w:ascii="宋体" w:hAnsi="宋体"/>
                <w:szCs w:val="21"/>
              </w:rPr>
            </w:pPr>
            <w:r>
              <w:rPr>
                <w:rFonts w:ascii="宋体" w:hAnsi="宋体" w:hint="eastAsia"/>
                <w:szCs w:val="21"/>
              </w:rPr>
              <w:lastRenderedPageBreak/>
              <w:t>1．学生英语风采展示汇报。</w:t>
            </w:r>
          </w:p>
          <w:p w14:paraId="641BBC1C" w14:textId="77777777" w:rsidR="00471602" w:rsidRDefault="00000156">
            <w:pPr>
              <w:rPr>
                <w:rFonts w:ascii="宋体" w:hAnsi="宋体"/>
                <w:color w:val="000000"/>
                <w:szCs w:val="21"/>
              </w:rPr>
            </w:pPr>
            <w:r>
              <w:rPr>
                <w:rFonts w:ascii="宋体" w:hAnsi="宋体" w:hint="eastAsia"/>
                <w:szCs w:val="21"/>
              </w:rPr>
              <w:t>2．学生分组学习：</w:t>
            </w:r>
            <w:r>
              <w:rPr>
                <w:rFonts w:ascii="宋体" w:hAnsi="宋体" w:hint="eastAsia"/>
                <w:szCs w:val="21"/>
              </w:rPr>
              <w:lastRenderedPageBreak/>
              <w:t>以小组形式完成课堂及课后的作业，以培养协作意识。</w:t>
            </w:r>
          </w:p>
        </w:tc>
        <w:tc>
          <w:tcPr>
            <w:tcW w:w="1920" w:type="dxa"/>
            <w:tcBorders>
              <w:top w:val="single" w:sz="4" w:space="0" w:color="auto"/>
              <w:left w:val="single" w:sz="4" w:space="0" w:color="auto"/>
              <w:bottom w:val="single" w:sz="4" w:space="0" w:color="auto"/>
              <w:right w:val="single" w:sz="4" w:space="0" w:color="auto"/>
            </w:tcBorders>
            <w:vAlign w:val="center"/>
          </w:tcPr>
          <w:p w14:paraId="170C6CB2" w14:textId="77777777" w:rsidR="00471602" w:rsidRDefault="00000156">
            <w:pPr>
              <w:adjustRightInd w:val="0"/>
              <w:snapToGrid w:val="0"/>
              <w:spacing w:line="240" w:lineRule="atLeast"/>
              <w:rPr>
                <w:rFonts w:ascii="宋体" w:hAnsi="宋体"/>
                <w:szCs w:val="21"/>
              </w:rPr>
            </w:pPr>
            <w:r>
              <w:rPr>
                <w:rFonts w:ascii="宋体" w:hAnsi="宋体" w:hint="eastAsia"/>
                <w:szCs w:val="21"/>
              </w:rPr>
              <w:lastRenderedPageBreak/>
              <w:t>1.单词的掌握；</w:t>
            </w:r>
          </w:p>
          <w:p w14:paraId="52B29911" w14:textId="77777777" w:rsidR="00471602" w:rsidRDefault="00000156">
            <w:pPr>
              <w:adjustRightInd w:val="0"/>
              <w:snapToGrid w:val="0"/>
              <w:spacing w:line="240" w:lineRule="atLeast"/>
              <w:rPr>
                <w:rFonts w:ascii="宋体" w:hAnsi="宋体"/>
                <w:szCs w:val="21"/>
              </w:rPr>
            </w:pPr>
            <w:r>
              <w:rPr>
                <w:rFonts w:ascii="宋体" w:hAnsi="宋体" w:hint="eastAsia"/>
                <w:szCs w:val="21"/>
              </w:rPr>
              <w:t>2.文章英语复述</w:t>
            </w:r>
          </w:p>
          <w:p w14:paraId="28A7080E" w14:textId="77777777" w:rsidR="00471602" w:rsidRDefault="00000156">
            <w:pPr>
              <w:adjustRightInd w:val="0"/>
              <w:snapToGrid w:val="0"/>
              <w:spacing w:line="240" w:lineRule="atLeast"/>
              <w:rPr>
                <w:rFonts w:ascii="宋体" w:hAnsi="宋体"/>
                <w:szCs w:val="21"/>
              </w:rPr>
            </w:pPr>
            <w:r>
              <w:rPr>
                <w:rFonts w:ascii="宋体" w:hAnsi="宋体" w:hint="eastAsia"/>
                <w:szCs w:val="21"/>
              </w:rPr>
              <w:t>验收标准：</w:t>
            </w:r>
          </w:p>
          <w:p w14:paraId="2AECC3A0" w14:textId="77777777" w:rsidR="00471602" w:rsidRDefault="00000156">
            <w:pPr>
              <w:adjustRightInd w:val="0"/>
              <w:snapToGrid w:val="0"/>
              <w:spacing w:line="240" w:lineRule="atLeast"/>
              <w:rPr>
                <w:rFonts w:ascii="宋体" w:hAnsi="宋体"/>
                <w:szCs w:val="21"/>
              </w:rPr>
            </w:pPr>
            <w:r>
              <w:rPr>
                <w:rFonts w:ascii="宋体" w:hAnsi="宋体"/>
                <w:szCs w:val="21"/>
              </w:rPr>
              <w:lastRenderedPageBreak/>
              <w:t>1.</w:t>
            </w:r>
            <w:r>
              <w:rPr>
                <w:rFonts w:ascii="宋体" w:hAnsi="宋体" w:hint="eastAsia"/>
                <w:szCs w:val="21"/>
              </w:rPr>
              <w:t>听力作业；</w:t>
            </w:r>
          </w:p>
          <w:p w14:paraId="58198FFD" w14:textId="77777777" w:rsidR="00471602" w:rsidRDefault="00000156">
            <w:pPr>
              <w:adjustRightInd w:val="0"/>
              <w:snapToGrid w:val="0"/>
              <w:rPr>
                <w:rFonts w:ascii="宋体" w:hAnsi="宋体" w:cs="宋体"/>
                <w:szCs w:val="21"/>
              </w:rPr>
            </w:pPr>
            <w:r>
              <w:rPr>
                <w:rFonts w:ascii="宋体" w:hAnsi="宋体"/>
                <w:szCs w:val="21"/>
              </w:rPr>
              <w:t>2.</w:t>
            </w:r>
            <w:r>
              <w:rPr>
                <w:rFonts w:ascii="宋体" w:hAnsi="宋体" w:hint="eastAsia"/>
                <w:szCs w:val="21"/>
              </w:rPr>
              <w:t>练习检测</w:t>
            </w:r>
          </w:p>
        </w:tc>
      </w:tr>
      <w:tr w:rsidR="00471602" w14:paraId="1A280E55" w14:textId="77777777">
        <w:trPr>
          <w:trHeight w:val="864"/>
          <w:jc w:val="center"/>
        </w:trPr>
        <w:tc>
          <w:tcPr>
            <w:tcW w:w="574" w:type="dxa"/>
            <w:tcBorders>
              <w:top w:val="single" w:sz="4" w:space="0" w:color="auto"/>
              <w:left w:val="single" w:sz="4" w:space="0" w:color="auto"/>
              <w:bottom w:val="single" w:sz="4" w:space="0" w:color="auto"/>
              <w:right w:val="single" w:sz="4" w:space="0" w:color="auto"/>
            </w:tcBorders>
            <w:vAlign w:val="center"/>
          </w:tcPr>
          <w:p w14:paraId="43783B2B" w14:textId="77777777" w:rsidR="00471602" w:rsidRDefault="00000156">
            <w:pPr>
              <w:widowControl/>
              <w:jc w:val="center"/>
              <w:rPr>
                <w:rFonts w:ascii="宋体" w:eastAsia="宋体" w:hAnsi="宋体" w:cs="仿宋_GB2312"/>
                <w:bCs/>
                <w:szCs w:val="21"/>
              </w:rPr>
            </w:pPr>
            <w:r>
              <w:rPr>
                <w:rFonts w:ascii="宋体" w:eastAsia="宋体" w:hAnsi="宋体" w:cs="仿宋_GB2312" w:hint="eastAsia"/>
                <w:bCs/>
                <w:szCs w:val="21"/>
              </w:rPr>
              <w:lastRenderedPageBreak/>
              <w:t>4</w:t>
            </w:r>
          </w:p>
        </w:tc>
        <w:tc>
          <w:tcPr>
            <w:tcW w:w="3565" w:type="dxa"/>
            <w:tcBorders>
              <w:top w:val="single" w:sz="4" w:space="0" w:color="auto"/>
              <w:left w:val="single" w:sz="4" w:space="0" w:color="auto"/>
              <w:bottom w:val="single" w:sz="4" w:space="0" w:color="auto"/>
              <w:right w:val="single" w:sz="4" w:space="0" w:color="auto"/>
            </w:tcBorders>
            <w:vAlign w:val="center"/>
          </w:tcPr>
          <w:p w14:paraId="7682C16D" w14:textId="77777777" w:rsidR="00471602" w:rsidRDefault="00000156">
            <w:pPr>
              <w:jc w:val="center"/>
              <w:rPr>
                <w:szCs w:val="21"/>
              </w:rPr>
            </w:pPr>
            <w:r>
              <w:rPr>
                <w:rFonts w:hint="eastAsia"/>
                <w:szCs w:val="21"/>
              </w:rPr>
              <w:t>Business</w:t>
            </w:r>
          </w:p>
        </w:tc>
        <w:tc>
          <w:tcPr>
            <w:tcW w:w="1768" w:type="dxa"/>
            <w:tcBorders>
              <w:top w:val="single" w:sz="4" w:space="0" w:color="auto"/>
              <w:left w:val="single" w:sz="4" w:space="0" w:color="auto"/>
              <w:bottom w:val="single" w:sz="4" w:space="0" w:color="auto"/>
              <w:right w:val="single" w:sz="4" w:space="0" w:color="auto"/>
            </w:tcBorders>
            <w:vAlign w:val="center"/>
          </w:tcPr>
          <w:p w14:paraId="11436684" w14:textId="77777777" w:rsidR="00471602" w:rsidRDefault="00000156">
            <w:pPr>
              <w:rPr>
                <w:rFonts w:ascii="宋体" w:eastAsia="宋体" w:hAnsi="宋体" w:cs="仿宋_GB2312"/>
                <w:szCs w:val="21"/>
              </w:rPr>
            </w:pPr>
            <w:r>
              <w:rPr>
                <w:rFonts w:ascii="宋体" w:eastAsia="宋体" w:hAnsi="宋体" w:cs="仿宋_GB2312" w:hint="eastAsia"/>
                <w:szCs w:val="21"/>
              </w:rPr>
              <w:t>1.通过英语演讲培养学生当众演讲和表达的素质；</w:t>
            </w:r>
          </w:p>
          <w:p w14:paraId="61C0896D" w14:textId="77777777" w:rsidR="00471602" w:rsidRDefault="00000156">
            <w:pPr>
              <w:rPr>
                <w:rFonts w:ascii="宋体" w:eastAsia="宋体" w:hAnsi="宋体" w:cs="仿宋_GB2312"/>
                <w:szCs w:val="21"/>
              </w:rPr>
            </w:pPr>
            <w:r>
              <w:rPr>
                <w:rFonts w:ascii="宋体" w:eastAsia="宋体" w:hAnsi="宋体" w:cs="仿宋_GB2312" w:hint="eastAsia"/>
                <w:szCs w:val="21"/>
              </w:rPr>
              <w:t>2.通过小组练习培养协作意识和团队精神。</w:t>
            </w:r>
          </w:p>
        </w:tc>
        <w:tc>
          <w:tcPr>
            <w:tcW w:w="1750" w:type="dxa"/>
            <w:tcBorders>
              <w:top w:val="single" w:sz="4" w:space="0" w:color="auto"/>
              <w:left w:val="single" w:sz="4" w:space="0" w:color="auto"/>
              <w:bottom w:val="single" w:sz="4" w:space="0" w:color="auto"/>
              <w:right w:val="single" w:sz="4" w:space="0" w:color="auto"/>
            </w:tcBorders>
            <w:vAlign w:val="center"/>
          </w:tcPr>
          <w:p w14:paraId="326512A2" w14:textId="77777777" w:rsidR="00471602" w:rsidRDefault="00000156">
            <w:pPr>
              <w:spacing w:line="240" w:lineRule="atLeast"/>
              <w:rPr>
                <w:rFonts w:ascii="宋体" w:hAnsi="宋体"/>
                <w:szCs w:val="21"/>
              </w:rPr>
            </w:pPr>
            <w:r>
              <w:rPr>
                <w:rFonts w:ascii="宋体" w:hAnsi="宋体" w:hint="eastAsia"/>
                <w:szCs w:val="21"/>
              </w:rPr>
              <w:t>1.掌握听力时如何做记录；</w:t>
            </w:r>
          </w:p>
          <w:p w14:paraId="6A88AA3D" w14:textId="77777777" w:rsidR="00471602" w:rsidRDefault="00000156">
            <w:pPr>
              <w:spacing w:line="240" w:lineRule="atLeast"/>
              <w:rPr>
                <w:rFonts w:ascii="宋体" w:hAnsi="宋体"/>
                <w:bCs/>
                <w:szCs w:val="21"/>
              </w:rPr>
            </w:pPr>
            <w:r>
              <w:rPr>
                <w:rFonts w:ascii="宋体" w:hAnsi="宋体" w:hint="eastAsia"/>
                <w:szCs w:val="21"/>
              </w:rPr>
              <w:t>2. 掌握与业务介绍相关的表达方式。</w:t>
            </w:r>
          </w:p>
        </w:tc>
        <w:tc>
          <w:tcPr>
            <w:tcW w:w="2076" w:type="dxa"/>
            <w:tcBorders>
              <w:top w:val="single" w:sz="4" w:space="0" w:color="auto"/>
              <w:left w:val="single" w:sz="4" w:space="0" w:color="auto"/>
              <w:bottom w:val="single" w:sz="4" w:space="0" w:color="auto"/>
              <w:right w:val="single" w:sz="4" w:space="0" w:color="auto"/>
            </w:tcBorders>
            <w:vAlign w:val="center"/>
          </w:tcPr>
          <w:p w14:paraId="17F7DAC0" w14:textId="77777777" w:rsidR="00471602" w:rsidRDefault="00000156">
            <w:pPr>
              <w:rPr>
                <w:rFonts w:ascii="宋体" w:hAnsi="宋体"/>
                <w:szCs w:val="21"/>
              </w:rPr>
            </w:pPr>
            <w:r>
              <w:rPr>
                <w:rFonts w:ascii="宋体" w:hAnsi="宋体" w:hint="eastAsia"/>
                <w:szCs w:val="21"/>
              </w:rPr>
              <w:t>1. 能在</w:t>
            </w:r>
            <w:proofErr w:type="gramStart"/>
            <w:r>
              <w:rPr>
                <w:rFonts w:ascii="宋体" w:hAnsi="宋体" w:hint="eastAsia"/>
                <w:szCs w:val="21"/>
              </w:rPr>
              <w:t>听材料</w:t>
            </w:r>
            <w:proofErr w:type="gramEnd"/>
            <w:r>
              <w:rPr>
                <w:rFonts w:ascii="宋体" w:hAnsi="宋体" w:hint="eastAsia"/>
                <w:szCs w:val="21"/>
              </w:rPr>
              <w:t>时有重点的做记录；</w:t>
            </w:r>
          </w:p>
          <w:p w14:paraId="1A8FC381" w14:textId="77777777" w:rsidR="00471602" w:rsidRDefault="00000156">
            <w:r>
              <w:rPr>
                <w:rFonts w:hint="eastAsia"/>
              </w:rPr>
              <w:t xml:space="preserve">2. </w:t>
            </w:r>
            <w:r>
              <w:rPr>
                <w:rFonts w:ascii="宋体" w:hAnsi="宋体" w:hint="eastAsia"/>
                <w:szCs w:val="21"/>
              </w:rPr>
              <w:t>能对公司的业务进行详细描述</w:t>
            </w:r>
            <w:r>
              <w:rPr>
                <w:rFonts w:hint="eastAsia"/>
              </w:rPr>
              <w:t>。</w:t>
            </w:r>
          </w:p>
        </w:tc>
        <w:tc>
          <w:tcPr>
            <w:tcW w:w="2076" w:type="dxa"/>
            <w:tcBorders>
              <w:top w:val="single" w:sz="4" w:space="0" w:color="auto"/>
              <w:left w:val="single" w:sz="4" w:space="0" w:color="auto"/>
              <w:bottom w:val="single" w:sz="4" w:space="0" w:color="auto"/>
              <w:right w:val="single" w:sz="4" w:space="0" w:color="auto"/>
            </w:tcBorders>
            <w:vAlign w:val="center"/>
          </w:tcPr>
          <w:p w14:paraId="184BF7D8" w14:textId="77777777" w:rsidR="00471602" w:rsidRDefault="00000156">
            <w:pPr>
              <w:rPr>
                <w:rFonts w:ascii="宋体" w:hAnsi="宋体"/>
                <w:szCs w:val="21"/>
              </w:rPr>
            </w:pPr>
            <w:r>
              <w:rPr>
                <w:rFonts w:ascii="宋体" w:hAnsi="宋体" w:hint="eastAsia"/>
                <w:szCs w:val="21"/>
              </w:rPr>
              <w:t>1．学生英语风采展示汇报。</w:t>
            </w:r>
          </w:p>
          <w:p w14:paraId="356FD3FD" w14:textId="77777777" w:rsidR="00471602" w:rsidRDefault="00000156">
            <w:pPr>
              <w:rPr>
                <w:rFonts w:ascii="宋体" w:hAnsi="宋体"/>
                <w:color w:val="000000"/>
                <w:szCs w:val="21"/>
              </w:rPr>
            </w:pPr>
            <w:r>
              <w:rPr>
                <w:rFonts w:ascii="宋体" w:hAnsi="宋体" w:hint="eastAsia"/>
                <w:szCs w:val="21"/>
              </w:rPr>
              <w:t>2．学生分组学习：以小组形式完成课堂及课后的作业，以培养协作意识。</w:t>
            </w:r>
          </w:p>
        </w:tc>
        <w:tc>
          <w:tcPr>
            <w:tcW w:w="1920" w:type="dxa"/>
            <w:tcBorders>
              <w:top w:val="single" w:sz="4" w:space="0" w:color="auto"/>
              <w:left w:val="single" w:sz="4" w:space="0" w:color="auto"/>
              <w:bottom w:val="single" w:sz="4" w:space="0" w:color="auto"/>
              <w:right w:val="single" w:sz="4" w:space="0" w:color="auto"/>
            </w:tcBorders>
            <w:vAlign w:val="center"/>
          </w:tcPr>
          <w:p w14:paraId="1E24656F" w14:textId="77777777" w:rsidR="00471602" w:rsidRDefault="00000156">
            <w:pPr>
              <w:adjustRightInd w:val="0"/>
              <w:snapToGrid w:val="0"/>
              <w:spacing w:line="240" w:lineRule="atLeast"/>
              <w:rPr>
                <w:rFonts w:ascii="宋体" w:hAnsi="宋体"/>
                <w:szCs w:val="21"/>
              </w:rPr>
            </w:pPr>
            <w:r>
              <w:rPr>
                <w:rFonts w:ascii="宋体" w:hAnsi="宋体" w:hint="eastAsia"/>
                <w:szCs w:val="21"/>
              </w:rPr>
              <w:t>1.单词的掌握；</w:t>
            </w:r>
          </w:p>
          <w:p w14:paraId="7554029A" w14:textId="77777777" w:rsidR="00471602" w:rsidRDefault="00000156">
            <w:pPr>
              <w:adjustRightInd w:val="0"/>
              <w:snapToGrid w:val="0"/>
              <w:spacing w:line="240" w:lineRule="atLeast"/>
              <w:rPr>
                <w:rFonts w:ascii="宋体" w:hAnsi="宋体"/>
                <w:szCs w:val="21"/>
              </w:rPr>
            </w:pPr>
            <w:r>
              <w:rPr>
                <w:rFonts w:ascii="宋体" w:hAnsi="宋体" w:hint="eastAsia"/>
                <w:szCs w:val="21"/>
              </w:rPr>
              <w:t>2.文章英语复述</w:t>
            </w:r>
          </w:p>
          <w:p w14:paraId="32F4BF63" w14:textId="77777777" w:rsidR="00471602" w:rsidRDefault="00000156">
            <w:pPr>
              <w:adjustRightInd w:val="0"/>
              <w:snapToGrid w:val="0"/>
              <w:spacing w:line="240" w:lineRule="atLeast"/>
              <w:rPr>
                <w:rFonts w:ascii="宋体" w:hAnsi="宋体"/>
                <w:szCs w:val="21"/>
              </w:rPr>
            </w:pPr>
            <w:r>
              <w:rPr>
                <w:rFonts w:ascii="宋体" w:hAnsi="宋体" w:hint="eastAsia"/>
                <w:szCs w:val="21"/>
              </w:rPr>
              <w:t>验收标准：</w:t>
            </w:r>
          </w:p>
          <w:p w14:paraId="725F131A" w14:textId="77777777" w:rsidR="00471602" w:rsidRDefault="00000156">
            <w:pPr>
              <w:adjustRightInd w:val="0"/>
              <w:snapToGrid w:val="0"/>
              <w:spacing w:line="240" w:lineRule="atLeast"/>
              <w:rPr>
                <w:rFonts w:ascii="宋体" w:hAnsi="宋体"/>
                <w:szCs w:val="21"/>
              </w:rPr>
            </w:pPr>
            <w:r>
              <w:rPr>
                <w:rFonts w:ascii="宋体" w:hAnsi="宋体"/>
                <w:szCs w:val="21"/>
              </w:rPr>
              <w:t>1.</w:t>
            </w:r>
            <w:r>
              <w:rPr>
                <w:rFonts w:ascii="宋体" w:hAnsi="宋体" w:hint="eastAsia"/>
                <w:szCs w:val="21"/>
              </w:rPr>
              <w:t>听力作业；</w:t>
            </w:r>
          </w:p>
          <w:p w14:paraId="446CB9FE" w14:textId="77777777" w:rsidR="00471602" w:rsidRDefault="00000156">
            <w:pPr>
              <w:adjustRightInd w:val="0"/>
              <w:snapToGrid w:val="0"/>
              <w:rPr>
                <w:rFonts w:ascii="宋体" w:hAnsi="宋体" w:cs="宋体"/>
                <w:szCs w:val="21"/>
              </w:rPr>
            </w:pPr>
            <w:r>
              <w:rPr>
                <w:rFonts w:ascii="宋体" w:hAnsi="宋体"/>
                <w:szCs w:val="21"/>
              </w:rPr>
              <w:t>2.</w:t>
            </w:r>
            <w:r>
              <w:rPr>
                <w:rFonts w:ascii="宋体" w:hAnsi="宋体" w:hint="eastAsia"/>
                <w:szCs w:val="21"/>
              </w:rPr>
              <w:t>练习检测</w:t>
            </w:r>
          </w:p>
        </w:tc>
      </w:tr>
      <w:tr w:rsidR="00471602" w14:paraId="4419B3B9" w14:textId="77777777">
        <w:trPr>
          <w:trHeight w:val="864"/>
          <w:jc w:val="center"/>
        </w:trPr>
        <w:tc>
          <w:tcPr>
            <w:tcW w:w="574" w:type="dxa"/>
            <w:tcBorders>
              <w:top w:val="single" w:sz="4" w:space="0" w:color="auto"/>
              <w:left w:val="single" w:sz="4" w:space="0" w:color="auto"/>
              <w:bottom w:val="single" w:sz="4" w:space="0" w:color="auto"/>
              <w:right w:val="single" w:sz="4" w:space="0" w:color="auto"/>
            </w:tcBorders>
            <w:vAlign w:val="center"/>
          </w:tcPr>
          <w:p w14:paraId="0DBA8A2E" w14:textId="77777777" w:rsidR="00471602" w:rsidRDefault="00000156">
            <w:pPr>
              <w:widowControl/>
              <w:jc w:val="center"/>
              <w:rPr>
                <w:rFonts w:ascii="宋体" w:eastAsia="宋体" w:hAnsi="宋体" w:cs="仿宋_GB2312"/>
                <w:bCs/>
                <w:szCs w:val="21"/>
              </w:rPr>
            </w:pPr>
            <w:r>
              <w:rPr>
                <w:rFonts w:ascii="宋体" w:eastAsia="宋体" w:hAnsi="宋体" w:cs="仿宋_GB2312" w:hint="eastAsia"/>
                <w:bCs/>
                <w:szCs w:val="21"/>
              </w:rPr>
              <w:t>5</w:t>
            </w:r>
          </w:p>
        </w:tc>
        <w:tc>
          <w:tcPr>
            <w:tcW w:w="3565" w:type="dxa"/>
            <w:tcBorders>
              <w:top w:val="single" w:sz="4" w:space="0" w:color="auto"/>
              <w:left w:val="single" w:sz="4" w:space="0" w:color="auto"/>
              <w:bottom w:val="single" w:sz="4" w:space="0" w:color="auto"/>
              <w:right w:val="single" w:sz="4" w:space="0" w:color="auto"/>
            </w:tcBorders>
            <w:vAlign w:val="center"/>
          </w:tcPr>
          <w:p w14:paraId="4853BC22" w14:textId="77777777" w:rsidR="00471602" w:rsidRDefault="00000156">
            <w:pPr>
              <w:widowControl/>
              <w:jc w:val="center"/>
              <w:rPr>
                <w:rFonts w:ascii="宋体" w:eastAsia="宋体" w:hAnsi="宋体" w:cs="仿宋_GB2312"/>
                <w:szCs w:val="21"/>
              </w:rPr>
            </w:pPr>
            <w:r>
              <w:rPr>
                <w:rFonts w:ascii="宋体" w:eastAsia="宋体" w:hAnsi="宋体" w:cs="仿宋_GB2312" w:hint="eastAsia"/>
                <w:szCs w:val="21"/>
              </w:rPr>
              <w:t>Products</w:t>
            </w:r>
          </w:p>
        </w:tc>
        <w:tc>
          <w:tcPr>
            <w:tcW w:w="1768" w:type="dxa"/>
            <w:tcBorders>
              <w:top w:val="single" w:sz="4" w:space="0" w:color="auto"/>
              <w:left w:val="single" w:sz="4" w:space="0" w:color="auto"/>
              <w:bottom w:val="single" w:sz="4" w:space="0" w:color="auto"/>
              <w:right w:val="single" w:sz="4" w:space="0" w:color="auto"/>
            </w:tcBorders>
            <w:vAlign w:val="center"/>
          </w:tcPr>
          <w:p w14:paraId="4F6551BF" w14:textId="77777777" w:rsidR="00471602" w:rsidRDefault="00000156">
            <w:pPr>
              <w:rPr>
                <w:rFonts w:ascii="宋体" w:eastAsia="宋体" w:hAnsi="宋体" w:cs="仿宋_GB2312"/>
                <w:szCs w:val="21"/>
              </w:rPr>
            </w:pPr>
            <w:r>
              <w:rPr>
                <w:rFonts w:ascii="宋体" w:eastAsia="宋体" w:hAnsi="宋体" w:cs="仿宋_GB2312" w:hint="eastAsia"/>
                <w:szCs w:val="21"/>
              </w:rPr>
              <w:t>1.通过英语演讲培养学生当众演讲和表达的素质；</w:t>
            </w:r>
          </w:p>
          <w:p w14:paraId="7CFDEDB7" w14:textId="77777777" w:rsidR="00471602" w:rsidRDefault="00000156">
            <w:pPr>
              <w:rPr>
                <w:rFonts w:ascii="宋体" w:eastAsia="宋体" w:hAnsi="宋体" w:cs="仿宋_GB2312"/>
                <w:szCs w:val="21"/>
              </w:rPr>
            </w:pPr>
            <w:r>
              <w:rPr>
                <w:rFonts w:ascii="宋体" w:eastAsia="宋体" w:hAnsi="宋体" w:cs="仿宋_GB2312" w:hint="eastAsia"/>
                <w:szCs w:val="21"/>
              </w:rPr>
              <w:t>2.通过小组练习培养协作意识和团队精神。</w:t>
            </w:r>
          </w:p>
        </w:tc>
        <w:tc>
          <w:tcPr>
            <w:tcW w:w="1750" w:type="dxa"/>
            <w:tcBorders>
              <w:top w:val="single" w:sz="4" w:space="0" w:color="auto"/>
              <w:left w:val="single" w:sz="4" w:space="0" w:color="auto"/>
              <w:bottom w:val="single" w:sz="4" w:space="0" w:color="auto"/>
              <w:right w:val="single" w:sz="4" w:space="0" w:color="auto"/>
            </w:tcBorders>
            <w:vAlign w:val="center"/>
          </w:tcPr>
          <w:p w14:paraId="349583D0" w14:textId="77777777" w:rsidR="00471602" w:rsidRDefault="00000156">
            <w:pPr>
              <w:spacing w:line="240" w:lineRule="atLeast"/>
              <w:rPr>
                <w:rFonts w:ascii="宋体" w:hAnsi="宋体"/>
                <w:szCs w:val="21"/>
              </w:rPr>
            </w:pPr>
            <w:r>
              <w:rPr>
                <w:rFonts w:ascii="宋体" w:hAnsi="宋体" w:hint="eastAsia"/>
                <w:szCs w:val="21"/>
              </w:rPr>
              <w:t>1. 掌握与产品介绍相关的英语知识表达；</w:t>
            </w:r>
          </w:p>
          <w:p w14:paraId="66EE7FA1" w14:textId="77777777" w:rsidR="00471602" w:rsidRDefault="00000156">
            <w:pPr>
              <w:rPr>
                <w:rFonts w:ascii="宋体" w:eastAsia="宋体" w:hAnsi="宋体" w:cs="仿宋_GB2312"/>
                <w:szCs w:val="21"/>
              </w:rPr>
            </w:pPr>
            <w:r>
              <w:rPr>
                <w:rFonts w:ascii="宋体" w:hAnsi="宋体" w:hint="eastAsia"/>
                <w:szCs w:val="21"/>
              </w:rPr>
              <w:t>2. 掌握否定句的常见形式。</w:t>
            </w:r>
          </w:p>
        </w:tc>
        <w:tc>
          <w:tcPr>
            <w:tcW w:w="2076" w:type="dxa"/>
            <w:tcBorders>
              <w:top w:val="single" w:sz="4" w:space="0" w:color="auto"/>
              <w:left w:val="single" w:sz="4" w:space="0" w:color="auto"/>
              <w:bottom w:val="single" w:sz="4" w:space="0" w:color="auto"/>
              <w:right w:val="single" w:sz="4" w:space="0" w:color="auto"/>
            </w:tcBorders>
            <w:vAlign w:val="center"/>
          </w:tcPr>
          <w:p w14:paraId="66A31EC0" w14:textId="77777777" w:rsidR="00471602" w:rsidRDefault="00000156">
            <w:pPr>
              <w:rPr>
                <w:rFonts w:ascii="宋体" w:hAnsi="宋体"/>
                <w:szCs w:val="21"/>
              </w:rPr>
            </w:pPr>
            <w:r>
              <w:rPr>
                <w:rFonts w:ascii="宋体" w:hAnsi="宋体" w:hint="eastAsia"/>
                <w:szCs w:val="21"/>
              </w:rPr>
              <w:t>1. 能用英语进行产品介绍；</w:t>
            </w:r>
          </w:p>
          <w:p w14:paraId="1ADF8EBC" w14:textId="77777777" w:rsidR="00471602" w:rsidRDefault="00000156">
            <w:r>
              <w:rPr>
                <w:rFonts w:hint="eastAsia"/>
              </w:rPr>
              <w:t xml:space="preserve">2. </w:t>
            </w:r>
            <w:r>
              <w:rPr>
                <w:rFonts w:ascii="宋体" w:hAnsi="宋体" w:hint="eastAsia"/>
                <w:szCs w:val="21"/>
              </w:rPr>
              <w:t>能辨识出各种形式的否定句。</w:t>
            </w:r>
          </w:p>
        </w:tc>
        <w:tc>
          <w:tcPr>
            <w:tcW w:w="2076" w:type="dxa"/>
            <w:tcBorders>
              <w:top w:val="single" w:sz="4" w:space="0" w:color="auto"/>
              <w:left w:val="single" w:sz="4" w:space="0" w:color="auto"/>
              <w:bottom w:val="single" w:sz="4" w:space="0" w:color="auto"/>
              <w:right w:val="single" w:sz="4" w:space="0" w:color="auto"/>
            </w:tcBorders>
            <w:vAlign w:val="center"/>
          </w:tcPr>
          <w:p w14:paraId="0D7373C1" w14:textId="77777777" w:rsidR="00471602" w:rsidRDefault="00000156">
            <w:pPr>
              <w:rPr>
                <w:rFonts w:ascii="宋体" w:hAnsi="宋体"/>
                <w:szCs w:val="21"/>
              </w:rPr>
            </w:pPr>
            <w:r>
              <w:rPr>
                <w:rFonts w:ascii="宋体" w:hAnsi="宋体" w:hint="eastAsia"/>
                <w:szCs w:val="21"/>
              </w:rPr>
              <w:t>1．学生英语风采展示汇报。</w:t>
            </w:r>
          </w:p>
          <w:p w14:paraId="212C6218" w14:textId="77777777" w:rsidR="00471602" w:rsidRDefault="00000156">
            <w:pPr>
              <w:rPr>
                <w:rFonts w:ascii="宋体" w:eastAsia="宋体" w:hAnsi="宋体" w:cs="仿宋_GB2312"/>
                <w:szCs w:val="21"/>
              </w:rPr>
            </w:pPr>
            <w:r>
              <w:rPr>
                <w:rFonts w:ascii="宋体" w:hAnsi="宋体" w:hint="eastAsia"/>
                <w:szCs w:val="21"/>
              </w:rPr>
              <w:t>2．学生分组学习：以小组形式完成课堂及课后的作业，以培养协作意识。</w:t>
            </w:r>
          </w:p>
        </w:tc>
        <w:tc>
          <w:tcPr>
            <w:tcW w:w="1920" w:type="dxa"/>
            <w:tcBorders>
              <w:top w:val="single" w:sz="4" w:space="0" w:color="auto"/>
              <w:left w:val="single" w:sz="4" w:space="0" w:color="auto"/>
              <w:bottom w:val="single" w:sz="4" w:space="0" w:color="auto"/>
              <w:right w:val="single" w:sz="4" w:space="0" w:color="auto"/>
            </w:tcBorders>
            <w:vAlign w:val="center"/>
          </w:tcPr>
          <w:p w14:paraId="3EBC084A" w14:textId="77777777" w:rsidR="00471602" w:rsidRDefault="00000156">
            <w:pPr>
              <w:adjustRightInd w:val="0"/>
              <w:snapToGrid w:val="0"/>
              <w:spacing w:line="240" w:lineRule="atLeast"/>
              <w:rPr>
                <w:rFonts w:ascii="宋体" w:hAnsi="宋体"/>
                <w:szCs w:val="21"/>
              </w:rPr>
            </w:pPr>
            <w:r>
              <w:rPr>
                <w:rFonts w:ascii="宋体" w:hAnsi="宋体" w:hint="eastAsia"/>
                <w:szCs w:val="21"/>
              </w:rPr>
              <w:t>1.单词的掌握；</w:t>
            </w:r>
          </w:p>
          <w:p w14:paraId="4E96C2FE" w14:textId="77777777" w:rsidR="00471602" w:rsidRDefault="00000156">
            <w:pPr>
              <w:adjustRightInd w:val="0"/>
              <w:snapToGrid w:val="0"/>
              <w:spacing w:line="240" w:lineRule="atLeast"/>
              <w:rPr>
                <w:rFonts w:ascii="宋体" w:hAnsi="宋体"/>
                <w:szCs w:val="21"/>
              </w:rPr>
            </w:pPr>
            <w:r>
              <w:rPr>
                <w:rFonts w:ascii="宋体" w:hAnsi="宋体" w:hint="eastAsia"/>
                <w:szCs w:val="21"/>
              </w:rPr>
              <w:t>2.文章英语复述</w:t>
            </w:r>
          </w:p>
          <w:p w14:paraId="08C36863" w14:textId="77777777" w:rsidR="00471602" w:rsidRDefault="00000156">
            <w:pPr>
              <w:adjustRightInd w:val="0"/>
              <w:snapToGrid w:val="0"/>
              <w:spacing w:line="240" w:lineRule="atLeast"/>
              <w:rPr>
                <w:rFonts w:ascii="宋体" w:hAnsi="宋体"/>
                <w:szCs w:val="21"/>
              </w:rPr>
            </w:pPr>
            <w:r>
              <w:rPr>
                <w:rFonts w:ascii="宋体" w:hAnsi="宋体" w:hint="eastAsia"/>
                <w:szCs w:val="21"/>
              </w:rPr>
              <w:t>验收标准：</w:t>
            </w:r>
          </w:p>
          <w:p w14:paraId="4B8856D6" w14:textId="77777777" w:rsidR="00471602" w:rsidRDefault="00000156">
            <w:pPr>
              <w:adjustRightInd w:val="0"/>
              <w:snapToGrid w:val="0"/>
              <w:spacing w:line="240" w:lineRule="atLeast"/>
              <w:rPr>
                <w:rFonts w:ascii="宋体" w:hAnsi="宋体"/>
                <w:szCs w:val="21"/>
              </w:rPr>
            </w:pPr>
            <w:r>
              <w:rPr>
                <w:rFonts w:ascii="宋体" w:hAnsi="宋体"/>
                <w:szCs w:val="21"/>
              </w:rPr>
              <w:t>1.</w:t>
            </w:r>
            <w:r>
              <w:rPr>
                <w:rFonts w:ascii="宋体" w:hAnsi="宋体" w:hint="eastAsia"/>
                <w:szCs w:val="21"/>
              </w:rPr>
              <w:t>听力作业；</w:t>
            </w:r>
          </w:p>
          <w:p w14:paraId="48782469" w14:textId="77777777" w:rsidR="00471602" w:rsidRDefault="00000156">
            <w:pPr>
              <w:rPr>
                <w:rFonts w:ascii="宋体" w:eastAsia="宋体" w:hAnsi="宋体" w:cs="仿宋_GB2312"/>
                <w:szCs w:val="21"/>
              </w:rPr>
            </w:pPr>
            <w:r>
              <w:rPr>
                <w:rFonts w:ascii="宋体" w:hAnsi="宋体"/>
                <w:szCs w:val="21"/>
              </w:rPr>
              <w:t>2.</w:t>
            </w:r>
            <w:r>
              <w:rPr>
                <w:rFonts w:ascii="宋体" w:hAnsi="宋体" w:hint="eastAsia"/>
                <w:szCs w:val="21"/>
              </w:rPr>
              <w:t>练习检测</w:t>
            </w:r>
          </w:p>
        </w:tc>
      </w:tr>
      <w:tr w:rsidR="00471602" w14:paraId="4C2CF5E2" w14:textId="77777777">
        <w:trPr>
          <w:trHeight w:val="864"/>
          <w:jc w:val="center"/>
        </w:trPr>
        <w:tc>
          <w:tcPr>
            <w:tcW w:w="574" w:type="dxa"/>
            <w:tcBorders>
              <w:top w:val="single" w:sz="4" w:space="0" w:color="auto"/>
              <w:left w:val="single" w:sz="4" w:space="0" w:color="auto"/>
              <w:bottom w:val="single" w:sz="4" w:space="0" w:color="auto"/>
              <w:right w:val="single" w:sz="4" w:space="0" w:color="auto"/>
            </w:tcBorders>
            <w:vAlign w:val="center"/>
          </w:tcPr>
          <w:p w14:paraId="2910A968" w14:textId="77777777" w:rsidR="00471602" w:rsidRDefault="00000156">
            <w:pPr>
              <w:widowControl/>
              <w:jc w:val="center"/>
              <w:rPr>
                <w:rFonts w:ascii="宋体" w:eastAsia="宋体" w:hAnsi="宋体" w:cs="仿宋_GB2312"/>
                <w:bCs/>
                <w:szCs w:val="21"/>
              </w:rPr>
            </w:pPr>
            <w:r>
              <w:rPr>
                <w:rFonts w:ascii="宋体" w:eastAsia="宋体" w:hAnsi="宋体" w:cs="仿宋_GB2312" w:hint="eastAsia"/>
                <w:bCs/>
                <w:szCs w:val="21"/>
              </w:rPr>
              <w:t>6</w:t>
            </w:r>
          </w:p>
        </w:tc>
        <w:tc>
          <w:tcPr>
            <w:tcW w:w="3565" w:type="dxa"/>
            <w:tcBorders>
              <w:top w:val="single" w:sz="4" w:space="0" w:color="auto"/>
              <w:left w:val="single" w:sz="4" w:space="0" w:color="auto"/>
              <w:bottom w:val="single" w:sz="4" w:space="0" w:color="auto"/>
              <w:right w:val="single" w:sz="4" w:space="0" w:color="auto"/>
            </w:tcBorders>
            <w:vAlign w:val="center"/>
          </w:tcPr>
          <w:p w14:paraId="7F3FD584" w14:textId="77777777" w:rsidR="00471602" w:rsidRDefault="00000156">
            <w:pPr>
              <w:widowControl/>
              <w:jc w:val="center"/>
              <w:rPr>
                <w:rFonts w:ascii="宋体" w:eastAsia="宋体" w:hAnsi="宋体" w:cs="仿宋_GB2312"/>
                <w:szCs w:val="21"/>
              </w:rPr>
            </w:pPr>
            <w:r>
              <w:rPr>
                <w:rFonts w:ascii="宋体" w:eastAsia="宋体" w:hAnsi="宋体" w:cs="仿宋_GB2312" w:hint="eastAsia"/>
                <w:szCs w:val="21"/>
              </w:rPr>
              <w:t>Advertisement</w:t>
            </w:r>
          </w:p>
        </w:tc>
        <w:tc>
          <w:tcPr>
            <w:tcW w:w="1768" w:type="dxa"/>
            <w:tcBorders>
              <w:top w:val="single" w:sz="4" w:space="0" w:color="auto"/>
              <w:left w:val="single" w:sz="4" w:space="0" w:color="auto"/>
              <w:bottom w:val="single" w:sz="4" w:space="0" w:color="auto"/>
              <w:right w:val="single" w:sz="4" w:space="0" w:color="auto"/>
            </w:tcBorders>
            <w:vAlign w:val="center"/>
          </w:tcPr>
          <w:p w14:paraId="4EEF27E2" w14:textId="77777777" w:rsidR="00471602" w:rsidRDefault="00000156">
            <w:pPr>
              <w:rPr>
                <w:rFonts w:ascii="宋体" w:eastAsia="宋体" w:hAnsi="宋体" w:cs="仿宋_GB2312"/>
                <w:szCs w:val="21"/>
              </w:rPr>
            </w:pPr>
            <w:r>
              <w:rPr>
                <w:rFonts w:ascii="宋体" w:eastAsia="宋体" w:hAnsi="宋体" w:cs="仿宋_GB2312" w:hint="eastAsia"/>
                <w:szCs w:val="21"/>
              </w:rPr>
              <w:t>1.通过英语演讲培养学生当众演讲和表达的素质；</w:t>
            </w:r>
          </w:p>
          <w:p w14:paraId="47D9D78D" w14:textId="77777777" w:rsidR="00471602" w:rsidRDefault="00000156">
            <w:pPr>
              <w:rPr>
                <w:rFonts w:ascii="宋体" w:eastAsia="宋体" w:hAnsi="宋体" w:cs="仿宋_GB2312"/>
                <w:szCs w:val="21"/>
              </w:rPr>
            </w:pPr>
            <w:r>
              <w:rPr>
                <w:rFonts w:ascii="宋体" w:eastAsia="宋体" w:hAnsi="宋体" w:cs="仿宋_GB2312" w:hint="eastAsia"/>
                <w:szCs w:val="21"/>
              </w:rPr>
              <w:t>2.通过小组练习培养协作意识和团队精神。</w:t>
            </w:r>
          </w:p>
        </w:tc>
        <w:tc>
          <w:tcPr>
            <w:tcW w:w="1750" w:type="dxa"/>
            <w:tcBorders>
              <w:top w:val="single" w:sz="4" w:space="0" w:color="auto"/>
              <w:left w:val="single" w:sz="4" w:space="0" w:color="auto"/>
              <w:bottom w:val="single" w:sz="4" w:space="0" w:color="auto"/>
              <w:right w:val="single" w:sz="4" w:space="0" w:color="auto"/>
            </w:tcBorders>
            <w:vAlign w:val="center"/>
          </w:tcPr>
          <w:p w14:paraId="0B2F1CE2" w14:textId="77777777" w:rsidR="00471602" w:rsidRDefault="00000156">
            <w:pPr>
              <w:spacing w:line="240" w:lineRule="atLeast"/>
              <w:rPr>
                <w:rFonts w:ascii="宋体" w:hAnsi="宋体"/>
                <w:szCs w:val="21"/>
              </w:rPr>
            </w:pPr>
            <w:r>
              <w:rPr>
                <w:rFonts w:ascii="宋体" w:hAnsi="宋体" w:hint="eastAsia"/>
                <w:szCs w:val="21"/>
              </w:rPr>
              <w:t>1. 掌握与产品广告相关的英语知识表达；</w:t>
            </w:r>
          </w:p>
          <w:p w14:paraId="2973C9B8" w14:textId="77777777" w:rsidR="00471602" w:rsidRDefault="00000156">
            <w:pPr>
              <w:rPr>
                <w:rFonts w:ascii="宋体" w:eastAsia="宋体" w:hAnsi="宋体" w:cs="仿宋_GB2312"/>
                <w:szCs w:val="21"/>
              </w:rPr>
            </w:pPr>
            <w:r>
              <w:rPr>
                <w:rFonts w:ascii="宋体" w:hAnsi="宋体" w:hint="eastAsia"/>
                <w:szCs w:val="21"/>
              </w:rPr>
              <w:t>2. 掌握让步状语从句。</w:t>
            </w:r>
          </w:p>
        </w:tc>
        <w:tc>
          <w:tcPr>
            <w:tcW w:w="2076" w:type="dxa"/>
            <w:tcBorders>
              <w:top w:val="single" w:sz="4" w:space="0" w:color="auto"/>
              <w:left w:val="single" w:sz="4" w:space="0" w:color="auto"/>
              <w:bottom w:val="single" w:sz="4" w:space="0" w:color="auto"/>
              <w:right w:val="single" w:sz="4" w:space="0" w:color="auto"/>
            </w:tcBorders>
            <w:vAlign w:val="center"/>
          </w:tcPr>
          <w:p w14:paraId="5A0E537C" w14:textId="77777777" w:rsidR="00471602" w:rsidRDefault="00000156">
            <w:pPr>
              <w:rPr>
                <w:rFonts w:ascii="宋体" w:hAnsi="宋体"/>
                <w:szCs w:val="21"/>
              </w:rPr>
            </w:pPr>
            <w:r>
              <w:rPr>
                <w:rFonts w:ascii="宋体" w:hAnsi="宋体" w:hint="eastAsia"/>
                <w:szCs w:val="21"/>
              </w:rPr>
              <w:t>1. 能听懂各种形式的产品广告；</w:t>
            </w:r>
          </w:p>
          <w:p w14:paraId="72A5AC5D" w14:textId="77777777" w:rsidR="00471602" w:rsidRDefault="00000156">
            <w:pPr>
              <w:rPr>
                <w:rFonts w:ascii="宋体" w:eastAsia="宋体" w:hAnsi="宋体" w:cs="仿宋_GB2312"/>
                <w:szCs w:val="21"/>
              </w:rPr>
            </w:pPr>
            <w:r>
              <w:rPr>
                <w:rFonts w:hint="eastAsia"/>
              </w:rPr>
              <w:t xml:space="preserve">2. </w:t>
            </w:r>
            <w:r>
              <w:rPr>
                <w:rFonts w:ascii="宋体" w:hAnsi="宋体" w:hint="eastAsia"/>
                <w:szCs w:val="21"/>
              </w:rPr>
              <w:t>能根据情况使用让步状语从句。</w:t>
            </w:r>
          </w:p>
        </w:tc>
        <w:tc>
          <w:tcPr>
            <w:tcW w:w="2076" w:type="dxa"/>
            <w:tcBorders>
              <w:top w:val="single" w:sz="4" w:space="0" w:color="auto"/>
              <w:left w:val="single" w:sz="4" w:space="0" w:color="auto"/>
              <w:bottom w:val="single" w:sz="4" w:space="0" w:color="auto"/>
              <w:right w:val="single" w:sz="4" w:space="0" w:color="auto"/>
            </w:tcBorders>
            <w:vAlign w:val="center"/>
          </w:tcPr>
          <w:p w14:paraId="58D25056" w14:textId="77777777" w:rsidR="00471602" w:rsidRDefault="00000156">
            <w:pPr>
              <w:rPr>
                <w:rFonts w:ascii="宋体" w:hAnsi="宋体"/>
                <w:szCs w:val="21"/>
              </w:rPr>
            </w:pPr>
            <w:r>
              <w:rPr>
                <w:rFonts w:ascii="宋体" w:hAnsi="宋体" w:hint="eastAsia"/>
                <w:szCs w:val="21"/>
              </w:rPr>
              <w:t>1．学生英语风采展示汇报。</w:t>
            </w:r>
          </w:p>
          <w:p w14:paraId="1760EA75" w14:textId="77777777" w:rsidR="00471602" w:rsidRDefault="00000156">
            <w:pPr>
              <w:rPr>
                <w:rFonts w:ascii="宋体" w:eastAsia="宋体" w:hAnsi="宋体" w:cs="仿宋_GB2312"/>
                <w:szCs w:val="21"/>
              </w:rPr>
            </w:pPr>
            <w:r>
              <w:rPr>
                <w:rFonts w:ascii="宋体" w:hAnsi="宋体" w:hint="eastAsia"/>
                <w:szCs w:val="21"/>
              </w:rPr>
              <w:t>2．学生分组学习：以小组形式完成课堂及课后的作业，以培养协作意识。</w:t>
            </w:r>
          </w:p>
        </w:tc>
        <w:tc>
          <w:tcPr>
            <w:tcW w:w="1920" w:type="dxa"/>
            <w:tcBorders>
              <w:top w:val="single" w:sz="4" w:space="0" w:color="auto"/>
              <w:left w:val="single" w:sz="4" w:space="0" w:color="auto"/>
              <w:bottom w:val="single" w:sz="4" w:space="0" w:color="auto"/>
              <w:right w:val="single" w:sz="4" w:space="0" w:color="auto"/>
            </w:tcBorders>
            <w:vAlign w:val="center"/>
          </w:tcPr>
          <w:p w14:paraId="7C0F3D9A" w14:textId="77777777" w:rsidR="00471602" w:rsidRDefault="00000156">
            <w:pPr>
              <w:adjustRightInd w:val="0"/>
              <w:snapToGrid w:val="0"/>
              <w:spacing w:line="240" w:lineRule="atLeast"/>
              <w:rPr>
                <w:rFonts w:ascii="宋体" w:hAnsi="宋体"/>
                <w:szCs w:val="21"/>
              </w:rPr>
            </w:pPr>
            <w:r>
              <w:rPr>
                <w:rFonts w:ascii="宋体" w:hAnsi="宋体" w:hint="eastAsia"/>
                <w:szCs w:val="21"/>
              </w:rPr>
              <w:t>1.单词的掌握；</w:t>
            </w:r>
          </w:p>
          <w:p w14:paraId="6FBB3880" w14:textId="77777777" w:rsidR="00471602" w:rsidRDefault="00000156">
            <w:pPr>
              <w:adjustRightInd w:val="0"/>
              <w:snapToGrid w:val="0"/>
              <w:spacing w:line="240" w:lineRule="atLeast"/>
              <w:rPr>
                <w:rFonts w:ascii="宋体" w:hAnsi="宋体"/>
                <w:szCs w:val="21"/>
              </w:rPr>
            </w:pPr>
            <w:r>
              <w:rPr>
                <w:rFonts w:ascii="宋体" w:hAnsi="宋体" w:hint="eastAsia"/>
                <w:szCs w:val="21"/>
              </w:rPr>
              <w:t>2.文章英语复述</w:t>
            </w:r>
          </w:p>
          <w:p w14:paraId="7C737491" w14:textId="77777777" w:rsidR="00471602" w:rsidRDefault="00000156">
            <w:pPr>
              <w:adjustRightInd w:val="0"/>
              <w:snapToGrid w:val="0"/>
              <w:spacing w:line="240" w:lineRule="atLeast"/>
              <w:rPr>
                <w:rFonts w:ascii="宋体" w:hAnsi="宋体"/>
                <w:szCs w:val="21"/>
              </w:rPr>
            </w:pPr>
            <w:r>
              <w:rPr>
                <w:rFonts w:ascii="宋体" w:hAnsi="宋体" w:hint="eastAsia"/>
                <w:szCs w:val="21"/>
              </w:rPr>
              <w:t>验收标准：</w:t>
            </w:r>
          </w:p>
          <w:p w14:paraId="744BD86E" w14:textId="77777777" w:rsidR="00471602" w:rsidRDefault="00000156">
            <w:pPr>
              <w:adjustRightInd w:val="0"/>
              <w:snapToGrid w:val="0"/>
              <w:spacing w:line="240" w:lineRule="atLeast"/>
              <w:rPr>
                <w:rFonts w:ascii="宋体" w:hAnsi="宋体"/>
                <w:szCs w:val="21"/>
              </w:rPr>
            </w:pPr>
            <w:r>
              <w:rPr>
                <w:rFonts w:ascii="宋体" w:hAnsi="宋体"/>
                <w:szCs w:val="21"/>
              </w:rPr>
              <w:t>1.</w:t>
            </w:r>
            <w:r>
              <w:rPr>
                <w:rFonts w:ascii="宋体" w:hAnsi="宋体" w:hint="eastAsia"/>
                <w:szCs w:val="21"/>
              </w:rPr>
              <w:t>听力作业；</w:t>
            </w:r>
          </w:p>
          <w:p w14:paraId="1CBAFA9C" w14:textId="77777777" w:rsidR="00471602" w:rsidRDefault="00000156">
            <w:pPr>
              <w:rPr>
                <w:rFonts w:ascii="宋体" w:eastAsia="宋体" w:hAnsi="宋体" w:cs="仿宋_GB2312"/>
                <w:szCs w:val="21"/>
              </w:rPr>
            </w:pPr>
            <w:r>
              <w:rPr>
                <w:rFonts w:ascii="宋体" w:hAnsi="宋体"/>
                <w:szCs w:val="21"/>
              </w:rPr>
              <w:t>2.</w:t>
            </w:r>
            <w:r>
              <w:rPr>
                <w:rFonts w:ascii="宋体" w:hAnsi="宋体" w:hint="eastAsia"/>
                <w:szCs w:val="21"/>
              </w:rPr>
              <w:t>练习检测</w:t>
            </w:r>
          </w:p>
        </w:tc>
      </w:tr>
      <w:tr w:rsidR="00471602" w14:paraId="2B1DB013" w14:textId="77777777">
        <w:trPr>
          <w:trHeight w:val="864"/>
          <w:jc w:val="center"/>
        </w:trPr>
        <w:tc>
          <w:tcPr>
            <w:tcW w:w="574" w:type="dxa"/>
            <w:tcBorders>
              <w:top w:val="single" w:sz="4" w:space="0" w:color="auto"/>
              <w:left w:val="single" w:sz="4" w:space="0" w:color="auto"/>
              <w:bottom w:val="single" w:sz="4" w:space="0" w:color="auto"/>
              <w:right w:val="single" w:sz="4" w:space="0" w:color="auto"/>
            </w:tcBorders>
            <w:vAlign w:val="center"/>
          </w:tcPr>
          <w:p w14:paraId="73E1B651" w14:textId="77777777" w:rsidR="00471602" w:rsidRDefault="00000156">
            <w:pPr>
              <w:widowControl/>
              <w:jc w:val="center"/>
              <w:rPr>
                <w:rFonts w:ascii="宋体" w:eastAsia="宋体" w:hAnsi="宋体" w:cs="仿宋_GB2312"/>
                <w:bCs/>
                <w:szCs w:val="21"/>
              </w:rPr>
            </w:pPr>
            <w:r>
              <w:rPr>
                <w:rFonts w:ascii="宋体" w:eastAsia="宋体" w:hAnsi="宋体" w:cs="仿宋_GB2312" w:hint="eastAsia"/>
                <w:bCs/>
                <w:szCs w:val="21"/>
              </w:rPr>
              <w:lastRenderedPageBreak/>
              <w:t>7</w:t>
            </w:r>
          </w:p>
        </w:tc>
        <w:tc>
          <w:tcPr>
            <w:tcW w:w="3565" w:type="dxa"/>
            <w:tcBorders>
              <w:top w:val="single" w:sz="4" w:space="0" w:color="auto"/>
              <w:left w:val="single" w:sz="4" w:space="0" w:color="auto"/>
              <w:bottom w:val="single" w:sz="4" w:space="0" w:color="auto"/>
              <w:right w:val="single" w:sz="4" w:space="0" w:color="auto"/>
            </w:tcBorders>
            <w:vAlign w:val="center"/>
          </w:tcPr>
          <w:p w14:paraId="351C2BC0" w14:textId="77777777" w:rsidR="00471602" w:rsidRDefault="00000156">
            <w:pPr>
              <w:widowControl/>
              <w:jc w:val="center"/>
              <w:rPr>
                <w:rFonts w:ascii="宋体" w:eastAsia="宋体" w:hAnsi="宋体" w:cs="仿宋_GB2312"/>
                <w:szCs w:val="21"/>
              </w:rPr>
            </w:pPr>
            <w:r>
              <w:rPr>
                <w:rFonts w:ascii="宋体" w:eastAsia="宋体" w:hAnsi="宋体" w:cs="仿宋_GB2312" w:hint="eastAsia"/>
                <w:szCs w:val="21"/>
              </w:rPr>
              <w:t>Contract</w:t>
            </w:r>
          </w:p>
        </w:tc>
        <w:tc>
          <w:tcPr>
            <w:tcW w:w="1768" w:type="dxa"/>
            <w:tcBorders>
              <w:top w:val="single" w:sz="4" w:space="0" w:color="auto"/>
              <w:left w:val="single" w:sz="4" w:space="0" w:color="auto"/>
              <w:bottom w:val="single" w:sz="4" w:space="0" w:color="auto"/>
              <w:right w:val="single" w:sz="4" w:space="0" w:color="auto"/>
            </w:tcBorders>
            <w:vAlign w:val="center"/>
          </w:tcPr>
          <w:p w14:paraId="14C73500" w14:textId="77777777" w:rsidR="00471602" w:rsidRDefault="00000156">
            <w:pPr>
              <w:rPr>
                <w:rFonts w:ascii="宋体" w:eastAsia="宋体" w:hAnsi="宋体" w:cs="仿宋_GB2312"/>
                <w:szCs w:val="21"/>
              </w:rPr>
            </w:pPr>
            <w:r>
              <w:rPr>
                <w:rFonts w:ascii="宋体" w:eastAsia="宋体" w:hAnsi="宋体" w:cs="仿宋_GB2312" w:hint="eastAsia"/>
                <w:szCs w:val="21"/>
              </w:rPr>
              <w:t>1.通过英语演讲培养学生当众演讲和表达的素质；</w:t>
            </w:r>
          </w:p>
          <w:p w14:paraId="39490915" w14:textId="77777777" w:rsidR="00471602" w:rsidRDefault="00000156">
            <w:pPr>
              <w:rPr>
                <w:rFonts w:ascii="宋体" w:eastAsia="宋体" w:hAnsi="宋体" w:cs="仿宋_GB2312"/>
                <w:szCs w:val="21"/>
              </w:rPr>
            </w:pPr>
            <w:r>
              <w:rPr>
                <w:rFonts w:ascii="宋体" w:eastAsia="宋体" w:hAnsi="宋体" w:cs="仿宋_GB2312" w:hint="eastAsia"/>
                <w:szCs w:val="21"/>
              </w:rPr>
              <w:t>2.通过小组练习培养协作意识和团队精神。</w:t>
            </w:r>
          </w:p>
        </w:tc>
        <w:tc>
          <w:tcPr>
            <w:tcW w:w="1750" w:type="dxa"/>
            <w:tcBorders>
              <w:top w:val="single" w:sz="4" w:space="0" w:color="auto"/>
              <w:left w:val="single" w:sz="4" w:space="0" w:color="auto"/>
              <w:bottom w:val="single" w:sz="4" w:space="0" w:color="auto"/>
              <w:right w:val="single" w:sz="4" w:space="0" w:color="auto"/>
            </w:tcBorders>
            <w:vAlign w:val="center"/>
          </w:tcPr>
          <w:p w14:paraId="41EE3A6E" w14:textId="77777777" w:rsidR="00471602" w:rsidRDefault="00000156">
            <w:pPr>
              <w:spacing w:line="240" w:lineRule="atLeast"/>
              <w:rPr>
                <w:rFonts w:ascii="宋体" w:hAnsi="宋体"/>
                <w:szCs w:val="21"/>
              </w:rPr>
            </w:pPr>
            <w:r>
              <w:rPr>
                <w:rFonts w:ascii="宋体" w:hAnsi="宋体" w:hint="eastAsia"/>
                <w:szCs w:val="21"/>
              </w:rPr>
              <w:t>1. 掌握与合同相关的英语知识表达；</w:t>
            </w:r>
          </w:p>
          <w:p w14:paraId="6B445298" w14:textId="77777777" w:rsidR="00471602" w:rsidRDefault="00000156">
            <w:pPr>
              <w:spacing w:line="240" w:lineRule="atLeast"/>
              <w:rPr>
                <w:rFonts w:ascii="宋体" w:hAnsi="宋体"/>
                <w:szCs w:val="21"/>
              </w:rPr>
            </w:pPr>
            <w:r>
              <w:rPr>
                <w:rFonts w:ascii="宋体" w:hAnsi="宋体" w:hint="eastAsia"/>
                <w:szCs w:val="21"/>
              </w:rPr>
              <w:t>2. 掌握比较句的用法。</w:t>
            </w:r>
          </w:p>
        </w:tc>
        <w:tc>
          <w:tcPr>
            <w:tcW w:w="2076" w:type="dxa"/>
            <w:tcBorders>
              <w:top w:val="single" w:sz="4" w:space="0" w:color="auto"/>
              <w:left w:val="single" w:sz="4" w:space="0" w:color="auto"/>
              <w:bottom w:val="single" w:sz="4" w:space="0" w:color="auto"/>
              <w:right w:val="single" w:sz="4" w:space="0" w:color="auto"/>
            </w:tcBorders>
            <w:vAlign w:val="center"/>
          </w:tcPr>
          <w:p w14:paraId="372179BF" w14:textId="77777777" w:rsidR="00471602" w:rsidRDefault="00000156">
            <w:pPr>
              <w:rPr>
                <w:rFonts w:ascii="宋体" w:hAnsi="宋体"/>
                <w:szCs w:val="21"/>
              </w:rPr>
            </w:pPr>
            <w:r>
              <w:rPr>
                <w:rFonts w:ascii="宋体" w:hAnsi="宋体" w:hint="eastAsia"/>
                <w:szCs w:val="21"/>
              </w:rPr>
              <w:t>1. 能听懂与合同相关的条款；</w:t>
            </w:r>
          </w:p>
          <w:p w14:paraId="1A4856DA" w14:textId="77777777" w:rsidR="00471602" w:rsidRDefault="00000156">
            <w:pPr>
              <w:rPr>
                <w:rFonts w:ascii="宋体" w:eastAsia="宋体" w:hAnsi="宋体" w:cs="仿宋_GB2312"/>
                <w:szCs w:val="21"/>
              </w:rPr>
            </w:pPr>
            <w:r>
              <w:rPr>
                <w:rFonts w:hint="eastAsia"/>
              </w:rPr>
              <w:t xml:space="preserve">2. </w:t>
            </w:r>
            <w:r>
              <w:rPr>
                <w:rFonts w:ascii="宋体" w:hAnsi="宋体" w:hint="eastAsia"/>
                <w:szCs w:val="21"/>
              </w:rPr>
              <w:t>能根据情况使用各种比较句。</w:t>
            </w:r>
          </w:p>
        </w:tc>
        <w:tc>
          <w:tcPr>
            <w:tcW w:w="2076" w:type="dxa"/>
            <w:tcBorders>
              <w:top w:val="single" w:sz="4" w:space="0" w:color="auto"/>
              <w:left w:val="single" w:sz="4" w:space="0" w:color="auto"/>
              <w:bottom w:val="single" w:sz="4" w:space="0" w:color="auto"/>
              <w:right w:val="single" w:sz="4" w:space="0" w:color="auto"/>
            </w:tcBorders>
            <w:vAlign w:val="center"/>
          </w:tcPr>
          <w:p w14:paraId="6438A117" w14:textId="77777777" w:rsidR="00471602" w:rsidRDefault="00000156">
            <w:pPr>
              <w:rPr>
                <w:rFonts w:ascii="宋体" w:hAnsi="宋体"/>
                <w:szCs w:val="21"/>
              </w:rPr>
            </w:pPr>
            <w:r>
              <w:rPr>
                <w:rFonts w:ascii="宋体" w:hAnsi="宋体" w:hint="eastAsia"/>
                <w:szCs w:val="21"/>
              </w:rPr>
              <w:t>1．学生英语风采展示汇报。</w:t>
            </w:r>
          </w:p>
          <w:p w14:paraId="6B88DC86" w14:textId="77777777" w:rsidR="00471602" w:rsidRDefault="00000156">
            <w:pPr>
              <w:rPr>
                <w:rFonts w:ascii="宋体" w:hAnsi="宋体"/>
                <w:szCs w:val="21"/>
              </w:rPr>
            </w:pPr>
            <w:r>
              <w:rPr>
                <w:rFonts w:ascii="宋体" w:hAnsi="宋体" w:hint="eastAsia"/>
                <w:szCs w:val="21"/>
              </w:rPr>
              <w:t>2．学生分组学习：以小组形式完成课堂及课后的作业，以培养协作意识。</w:t>
            </w:r>
          </w:p>
        </w:tc>
        <w:tc>
          <w:tcPr>
            <w:tcW w:w="1920" w:type="dxa"/>
            <w:tcBorders>
              <w:top w:val="single" w:sz="4" w:space="0" w:color="auto"/>
              <w:left w:val="single" w:sz="4" w:space="0" w:color="auto"/>
              <w:bottom w:val="single" w:sz="4" w:space="0" w:color="auto"/>
              <w:right w:val="single" w:sz="4" w:space="0" w:color="auto"/>
            </w:tcBorders>
            <w:vAlign w:val="center"/>
          </w:tcPr>
          <w:p w14:paraId="7C80F377" w14:textId="77777777" w:rsidR="00471602" w:rsidRDefault="00000156">
            <w:pPr>
              <w:adjustRightInd w:val="0"/>
              <w:snapToGrid w:val="0"/>
              <w:spacing w:line="240" w:lineRule="atLeast"/>
              <w:rPr>
                <w:rFonts w:ascii="宋体" w:hAnsi="宋体"/>
                <w:szCs w:val="21"/>
              </w:rPr>
            </w:pPr>
            <w:r>
              <w:rPr>
                <w:rFonts w:ascii="宋体" w:hAnsi="宋体" w:hint="eastAsia"/>
                <w:szCs w:val="21"/>
              </w:rPr>
              <w:t>1.单词的掌握；</w:t>
            </w:r>
          </w:p>
          <w:p w14:paraId="7A0926EB" w14:textId="77777777" w:rsidR="00471602" w:rsidRDefault="00000156">
            <w:pPr>
              <w:adjustRightInd w:val="0"/>
              <w:snapToGrid w:val="0"/>
              <w:spacing w:line="240" w:lineRule="atLeast"/>
              <w:rPr>
                <w:rFonts w:ascii="宋体" w:hAnsi="宋体"/>
                <w:szCs w:val="21"/>
              </w:rPr>
            </w:pPr>
            <w:r>
              <w:rPr>
                <w:rFonts w:ascii="宋体" w:hAnsi="宋体" w:hint="eastAsia"/>
                <w:szCs w:val="21"/>
              </w:rPr>
              <w:t>2.文章英语复述</w:t>
            </w:r>
          </w:p>
          <w:p w14:paraId="4C270DF7" w14:textId="77777777" w:rsidR="00471602" w:rsidRDefault="00000156">
            <w:pPr>
              <w:adjustRightInd w:val="0"/>
              <w:snapToGrid w:val="0"/>
              <w:spacing w:line="240" w:lineRule="atLeast"/>
              <w:rPr>
                <w:rFonts w:ascii="宋体" w:hAnsi="宋体"/>
                <w:szCs w:val="21"/>
              </w:rPr>
            </w:pPr>
            <w:r>
              <w:rPr>
                <w:rFonts w:ascii="宋体" w:hAnsi="宋体" w:hint="eastAsia"/>
                <w:szCs w:val="21"/>
              </w:rPr>
              <w:t>验收标准：</w:t>
            </w:r>
          </w:p>
          <w:p w14:paraId="114F9BAB" w14:textId="77777777" w:rsidR="00471602" w:rsidRDefault="00000156">
            <w:pPr>
              <w:adjustRightInd w:val="0"/>
              <w:snapToGrid w:val="0"/>
              <w:spacing w:line="240" w:lineRule="atLeast"/>
              <w:rPr>
                <w:rFonts w:ascii="宋体" w:hAnsi="宋体"/>
                <w:szCs w:val="21"/>
              </w:rPr>
            </w:pPr>
            <w:r>
              <w:rPr>
                <w:rFonts w:ascii="宋体" w:hAnsi="宋体"/>
                <w:szCs w:val="21"/>
              </w:rPr>
              <w:t>1.</w:t>
            </w:r>
            <w:r>
              <w:rPr>
                <w:rFonts w:ascii="宋体" w:hAnsi="宋体" w:hint="eastAsia"/>
                <w:szCs w:val="21"/>
              </w:rPr>
              <w:t>听力作业；</w:t>
            </w:r>
          </w:p>
          <w:p w14:paraId="3613A7EB" w14:textId="77777777" w:rsidR="00471602" w:rsidRDefault="00000156">
            <w:pPr>
              <w:adjustRightInd w:val="0"/>
              <w:snapToGrid w:val="0"/>
              <w:spacing w:line="240" w:lineRule="atLeast"/>
              <w:rPr>
                <w:rFonts w:ascii="宋体" w:hAnsi="宋体"/>
                <w:szCs w:val="21"/>
              </w:rPr>
            </w:pPr>
            <w:r>
              <w:rPr>
                <w:rFonts w:ascii="宋体" w:hAnsi="宋体"/>
                <w:szCs w:val="21"/>
              </w:rPr>
              <w:t>2.</w:t>
            </w:r>
            <w:r>
              <w:rPr>
                <w:rFonts w:ascii="宋体" w:hAnsi="宋体" w:hint="eastAsia"/>
                <w:szCs w:val="21"/>
              </w:rPr>
              <w:t>练习检测</w:t>
            </w:r>
          </w:p>
        </w:tc>
      </w:tr>
    </w:tbl>
    <w:p w14:paraId="2CF88A3E" w14:textId="77777777" w:rsidR="00471602" w:rsidRDefault="00471602">
      <w:pPr>
        <w:spacing w:line="360" w:lineRule="auto"/>
        <w:rPr>
          <w:rFonts w:ascii="楷体_GB2312" w:eastAsia="楷体_GB2312" w:hAnsi="宋体" w:cs="Times New Roman"/>
          <w:b/>
          <w:bCs/>
          <w:sz w:val="28"/>
          <w:szCs w:val="24"/>
        </w:rPr>
        <w:sectPr w:rsidR="00471602">
          <w:type w:val="continuous"/>
          <w:pgSz w:w="16838" w:h="11906" w:orient="landscape"/>
          <w:pgMar w:top="1797" w:right="1440" w:bottom="1797" w:left="1440" w:header="851" w:footer="992" w:gutter="0"/>
          <w:cols w:space="720"/>
          <w:docGrid w:type="linesAndChars" w:linePitch="312"/>
        </w:sectPr>
      </w:pPr>
    </w:p>
    <w:p w14:paraId="7B0357CE" w14:textId="35E85E7A" w:rsidR="00471602" w:rsidRPr="00762F39" w:rsidRDefault="00000156" w:rsidP="00762F39">
      <w:pPr>
        <w:spacing w:line="360" w:lineRule="auto"/>
        <w:ind w:firstLineChars="200" w:firstLine="560"/>
        <w:rPr>
          <w:rFonts w:ascii="黑体" w:eastAsia="黑体" w:hAnsi="黑体" w:cs="Times New Roman"/>
          <w:bCs/>
          <w:sz w:val="28"/>
          <w:szCs w:val="24"/>
        </w:rPr>
      </w:pPr>
      <w:r>
        <w:rPr>
          <w:rFonts w:ascii="黑体" w:eastAsia="黑体" w:hAnsi="黑体" w:cs="Times New Roman" w:hint="eastAsia"/>
          <w:bCs/>
          <w:sz w:val="28"/>
          <w:szCs w:val="24"/>
        </w:rPr>
        <w:lastRenderedPageBreak/>
        <w:t>六、课程实施</w:t>
      </w:r>
      <w:r>
        <w:rPr>
          <w:rFonts w:ascii="黑体" w:eastAsia="黑体" w:hAnsi="黑体" w:cs="Times New Roman" w:hint="eastAsia"/>
          <w:bCs/>
          <w:color w:val="0000FF"/>
          <w:sz w:val="28"/>
          <w:szCs w:val="24"/>
        </w:rPr>
        <w:t>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498"/>
        <w:gridCol w:w="631"/>
        <w:gridCol w:w="2186"/>
        <w:gridCol w:w="1597"/>
        <w:gridCol w:w="1597"/>
      </w:tblGrid>
      <w:tr w:rsidR="00471602" w14:paraId="07BB18CA"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4A4C6702" w14:textId="77777777" w:rsidR="00471602" w:rsidRDefault="00000156">
            <w:pPr>
              <w:widowControl/>
              <w:jc w:val="center"/>
              <w:rPr>
                <w:rFonts w:ascii="宋体" w:eastAsia="宋体" w:hAnsi="宋体" w:cs="Times New Roman"/>
                <w:szCs w:val="21"/>
              </w:rPr>
            </w:pPr>
            <w:r>
              <w:rPr>
                <w:rFonts w:ascii="宋体" w:eastAsia="宋体" w:hAnsi="宋体" w:cs="Times New Roman" w:hint="eastAsia"/>
                <w:szCs w:val="21"/>
              </w:rPr>
              <w:t>单元</w:t>
            </w:r>
          </w:p>
        </w:tc>
        <w:tc>
          <w:tcPr>
            <w:tcW w:w="498" w:type="dxa"/>
            <w:tcBorders>
              <w:top w:val="single" w:sz="4" w:space="0" w:color="auto"/>
              <w:left w:val="single" w:sz="4" w:space="0" w:color="auto"/>
              <w:bottom w:val="single" w:sz="4" w:space="0" w:color="auto"/>
              <w:right w:val="single" w:sz="4" w:space="0" w:color="auto"/>
            </w:tcBorders>
            <w:vAlign w:val="center"/>
          </w:tcPr>
          <w:p w14:paraId="7018843A" w14:textId="77777777" w:rsidR="00471602" w:rsidRDefault="00000156">
            <w:pPr>
              <w:widowControl/>
              <w:jc w:val="center"/>
              <w:rPr>
                <w:rFonts w:ascii="宋体" w:eastAsia="宋体" w:hAnsi="宋体" w:cs="Times New Roman"/>
                <w:szCs w:val="21"/>
              </w:rPr>
            </w:pPr>
            <w:r>
              <w:rPr>
                <w:rFonts w:ascii="宋体" w:eastAsia="宋体" w:hAnsi="宋体" w:cs="Times New Roman" w:hint="eastAsia"/>
                <w:szCs w:val="21"/>
              </w:rPr>
              <w:t>周次</w:t>
            </w:r>
          </w:p>
        </w:tc>
        <w:tc>
          <w:tcPr>
            <w:tcW w:w="631" w:type="dxa"/>
            <w:tcBorders>
              <w:top w:val="single" w:sz="4" w:space="0" w:color="auto"/>
              <w:left w:val="single" w:sz="4" w:space="0" w:color="auto"/>
              <w:bottom w:val="single" w:sz="4" w:space="0" w:color="auto"/>
              <w:right w:val="single" w:sz="4" w:space="0" w:color="auto"/>
            </w:tcBorders>
            <w:vAlign w:val="center"/>
          </w:tcPr>
          <w:p w14:paraId="7795905D" w14:textId="77777777" w:rsidR="00471602" w:rsidRDefault="00000156">
            <w:pPr>
              <w:widowControl/>
              <w:jc w:val="center"/>
              <w:rPr>
                <w:rFonts w:ascii="宋体" w:eastAsia="宋体" w:hAnsi="宋体" w:cs="Times New Roman"/>
                <w:szCs w:val="21"/>
              </w:rPr>
            </w:pPr>
            <w:r>
              <w:rPr>
                <w:rFonts w:ascii="宋体" w:eastAsia="宋体" w:hAnsi="宋体" w:cs="Times New Roman" w:hint="eastAsia"/>
                <w:szCs w:val="21"/>
              </w:rPr>
              <w:t>学时</w:t>
            </w:r>
          </w:p>
        </w:tc>
        <w:tc>
          <w:tcPr>
            <w:tcW w:w="2186" w:type="dxa"/>
            <w:tcBorders>
              <w:top w:val="single" w:sz="4" w:space="0" w:color="auto"/>
              <w:left w:val="single" w:sz="4" w:space="0" w:color="auto"/>
              <w:bottom w:val="single" w:sz="4" w:space="0" w:color="auto"/>
              <w:right w:val="single" w:sz="4" w:space="0" w:color="auto"/>
            </w:tcBorders>
            <w:vAlign w:val="center"/>
          </w:tcPr>
          <w:p w14:paraId="3FD0442F" w14:textId="77777777" w:rsidR="00471602" w:rsidRDefault="00000156">
            <w:pPr>
              <w:spacing w:line="360" w:lineRule="auto"/>
              <w:jc w:val="center"/>
              <w:rPr>
                <w:rFonts w:ascii="宋体" w:eastAsia="宋体" w:hAnsi="宋体" w:cs="Times New Roman"/>
                <w:szCs w:val="21"/>
              </w:rPr>
            </w:pPr>
            <w:r>
              <w:rPr>
                <w:rFonts w:ascii="宋体" w:eastAsia="宋体" w:hAnsi="宋体" w:cs="Times New Roman" w:hint="eastAsia"/>
                <w:color w:val="0000FF"/>
                <w:szCs w:val="21"/>
              </w:rPr>
              <w:t>项目（任务）</w:t>
            </w:r>
          </w:p>
        </w:tc>
        <w:tc>
          <w:tcPr>
            <w:tcW w:w="1597" w:type="dxa"/>
            <w:tcBorders>
              <w:top w:val="single" w:sz="4" w:space="0" w:color="auto"/>
              <w:left w:val="single" w:sz="4" w:space="0" w:color="auto"/>
              <w:bottom w:val="single" w:sz="4" w:space="0" w:color="auto"/>
              <w:right w:val="single" w:sz="4" w:space="0" w:color="auto"/>
            </w:tcBorders>
          </w:tcPr>
          <w:p w14:paraId="33D4976A" w14:textId="77777777" w:rsidR="00471602" w:rsidRDefault="00000156">
            <w:pPr>
              <w:spacing w:line="360" w:lineRule="auto"/>
              <w:jc w:val="center"/>
              <w:rPr>
                <w:rFonts w:ascii="宋体" w:eastAsia="宋体" w:hAnsi="宋体" w:cs="Times New Roman"/>
                <w:szCs w:val="21"/>
              </w:rPr>
            </w:pPr>
            <w:r>
              <w:rPr>
                <w:rFonts w:ascii="宋体" w:eastAsia="宋体" w:hAnsi="宋体" w:cs="Times New Roman" w:hint="eastAsia"/>
                <w:szCs w:val="21"/>
              </w:rPr>
              <w:t>教学方法手段</w:t>
            </w:r>
          </w:p>
        </w:tc>
        <w:tc>
          <w:tcPr>
            <w:tcW w:w="1597" w:type="dxa"/>
            <w:tcBorders>
              <w:top w:val="single" w:sz="4" w:space="0" w:color="auto"/>
              <w:left w:val="single" w:sz="4" w:space="0" w:color="auto"/>
              <w:bottom w:val="single" w:sz="4" w:space="0" w:color="auto"/>
              <w:right w:val="single" w:sz="4" w:space="0" w:color="auto"/>
            </w:tcBorders>
          </w:tcPr>
          <w:p w14:paraId="7DC19D43" w14:textId="77777777" w:rsidR="00471602" w:rsidRDefault="00000156">
            <w:pPr>
              <w:spacing w:line="360" w:lineRule="auto"/>
              <w:jc w:val="center"/>
              <w:rPr>
                <w:rFonts w:ascii="宋体" w:eastAsia="宋体" w:hAnsi="宋体" w:cs="Times New Roman"/>
                <w:szCs w:val="21"/>
              </w:rPr>
            </w:pPr>
            <w:r>
              <w:rPr>
                <w:rFonts w:ascii="宋体" w:eastAsia="宋体" w:hAnsi="宋体" w:cs="Times New Roman" w:hint="eastAsia"/>
                <w:szCs w:val="21"/>
              </w:rPr>
              <w:t>教学场所</w:t>
            </w:r>
          </w:p>
        </w:tc>
      </w:tr>
      <w:tr w:rsidR="00471602" w14:paraId="447B05C8"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2FB2C431" w14:textId="77777777" w:rsidR="00471602" w:rsidRDefault="00000156">
            <w:pPr>
              <w:spacing w:line="360" w:lineRule="auto"/>
              <w:jc w:val="center"/>
              <w:rPr>
                <w:rFonts w:ascii="宋体" w:eastAsia="宋体" w:hAnsi="宋体" w:cs="Times New Roman"/>
                <w:szCs w:val="21"/>
              </w:rPr>
            </w:pPr>
            <w:r>
              <w:rPr>
                <w:rFonts w:ascii="宋体" w:eastAsia="宋体" w:hAnsi="宋体" w:cs="Times New Roman" w:hint="eastAsia"/>
                <w:szCs w:val="21"/>
              </w:rPr>
              <w:t>1</w:t>
            </w:r>
          </w:p>
        </w:tc>
        <w:tc>
          <w:tcPr>
            <w:tcW w:w="498" w:type="dxa"/>
            <w:tcBorders>
              <w:top w:val="single" w:sz="4" w:space="0" w:color="auto"/>
              <w:left w:val="single" w:sz="4" w:space="0" w:color="auto"/>
              <w:bottom w:val="single" w:sz="4" w:space="0" w:color="auto"/>
              <w:right w:val="single" w:sz="4" w:space="0" w:color="auto"/>
            </w:tcBorders>
            <w:vAlign w:val="center"/>
          </w:tcPr>
          <w:p w14:paraId="781D5839" w14:textId="77777777" w:rsidR="00471602" w:rsidRDefault="00000156">
            <w:pPr>
              <w:spacing w:line="360" w:lineRule="auto"/>
              <w:jc w:val="center"/>
              <w:rPr>
                <w:rFonts w:ascii="宋体" w:eastAsia="宋体" w:hAnsi="宋体" w:cs="Times New Roman"/>
                <w:szCs w:val="21"/>
              </w:rPr>
            </w:pPr>
            <w:r>
              <w:rPr>
                <w:rFonts w:ascii="宋体" w:eastAsia="宋体" w:hAnsi="宋体" w:cs="Times New Roman" w:hint="eastAsia"/>
                <w:szCs w:val="21"/>
              </w:rPr>
              <w:t>1</w:t>
            </w:r>
          </w:p>
        </w:tc>
        <w:tc>
          <w:tcPr>
            <w:tcW w:w="631" w:type="dxa"/>
            <w:tcBorders>
              <w:top w:val="single" w:sz="4" w:space="0" w:color="auto"/>
              <w:left w:val="single" w:sz="4" w:space="0" w:color="auto"/>
              <w:bottom w:val="single" w:sz="4" w:space="0" w:color="auto"/>
              <w:right w:val="single" w:sz="4" w:space="0" w:color="auto"/>
            </w:tcBorders>
            <w:vAlign w:val="center"/>
          </w:tcPr>
          <w:p w14:paraId="18CE8D67" w14:textId="77777777" w:rsidR="00471602" w:rsidRDefault="00000156">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47136449" w14:textId="77777777" w:rsidR="00471602" w:rsidRDefault="00000156">
            <w:pPr>
              <w:jc w:val="center"/>
              <w:rPr>
                <w:rFonts w:eastAsia="楷体_GB2312"/>
                <w:szCs w:val="21"/>
              </w:rPr>
            </w:pPr>
            <w:r>
              <w:rPr>
                <w:rFonts w:eastAsia="楷体_GB2312" w:hint="eastAsia"/>
                <w:szCs w:val="21"/>
              </w:rPr>
              <w:t>第一次课</w:t>
            </w:r>
          </w:p>
        </w:tc>
        <w:tc>
          <w:tcPr>
            <w:tcW w:w="1597" w:type="dxa"/>
            <w:tcBorders>
              <w:top w:val="single" w:sz="4" w:space="0" w:color="auto"/>
              <w:left w:val="single" w:sz="4" w:space="0" w:color="auto"/>
              <w:bottom w:val="single" w:sz="4" w:space="0" w:color="auto"/>
              <w:right w:val="single" w:sz="4" w:space="0" w:color="auto"/>
            </w:tcBorders>
          </w:tcPr>
          <w:p w14:paraId="4DFB2361" w14:textId="77777777" w:rsidR="00471602" w:rsidRDefault="00000156">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08171B6C" w14:textId="77777777" w:rsidR="0013339D" w:rsidRDefault="0013339D">
            <w:pPr>
              <w:spacing w:line="360" w:lineRule="auto"/>
              <w:jc w:val="center"/>
              <w:rPr>
                <w:rFonts w:ascii="宋体" w:eastAsia="宋体" w:hAnsi="宋体" w:cs="Times New Roman"/>
                <w:szCs w:val="21"/>
              </w:rPr>
            </w:pPr>
          </w:p>
          <w:p w14:paraId="3689186E" w14:textId="67F0486B" w:rsidR="00471602" w:rsidRDefault="0013339D">
            <w:pPr>
              <w:spacing w:line="360" w:lineRule="auto"/>
              <w:jc w:val="center"/>
              <w:rPr>
                <w:rFonts w:ascii="宋体" w:eastAsia="宋体" w:hAnsi="宋体" w:cs="Times New Roman"/>
                <w:szCs w:val="21"/>
              </w:rPr>
            </w:pPr>
            <w:r>
              <w:rPr>
                <w:rFonts w:ascii="宋体" w:eastAsia="宋体" w:hAnsi="宋体" w:cs="Times New Roman" w:hint="eastAsia"/>
                <w:szCs w:val="21"/>
              </w:rPr>
              <w:t>多媒体教室</w:t>
            </w:r>
          </w:p>
        </w:tc>
      </w:tr>
      <w:tr w:rsidR="0013339D" w14:paraId="43845E0F"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3E99B0FC"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498" w:type="dxa"/>
            <w:tcBorders>
              <w:top w:val="single" w:sz="4" w:space="0" w:color="auto"/>
              <w:left w:val="single" w:sz="4" w:space="0" w:color="auto"/>
              <w:bottom w:val="single" w:sz="4" w:space="0" w:color="auto"/>
              <w:right w:val="single" w:sz="4" w:space="0" w:color="auto"/>
            </w:tcBorders>
            <w:vAlign w:val="center"/>
          </w:tcPr>
          <w:p w14:paraId="29277988"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631" w:type="dxa"/>
            <w:tcBorders>
              <w:top w:val="single" w:sz="4" w:space="0" w:color="auto"/>
              <w:left w:val="single" w:sz="4" w:space="0" w:color="auto"/>
              <w:bottom w:val="single" w:sz="4" w:space="0" w:color="auto"/>
              <w:right w:val="single" w:sz="4" w:space="0" w:color="auto"/>
            </w:tcBorders>
            <w:vAlign w:val="center"/>
          </w:tcPr>
          <w:p w14:paraId="6A6E22E8"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1E3E0995" w14:textId="77777777" w:rsidR="0013339D" w:rsidRDefault="0013339D" w:rsidP="0013339D">
            <w:pPr>
              <w:spacing w:line="240" w:lineRule="atLeast"/>
              <w:jc w:val="center"/>
              <w:rPr>
                <w:szCs w:val="21"/>
              </w:rPr>
            </w:pPr>
            <w:r>
              <w:rPr>
                <w:rFonts w:hint="eastAsia"/>
                <w:szCs w:val="21"/>
              </w:rPr>
              <w:t>Interview</w:t>
            </w:r>
          </w:p>
          <w:p w14:paraId="4D0250CD" w14:textId="77777777" w:rsidR="0013339D" w:rsidRDefault="0013339D" w:rsidP="0013339D">
            <w:pPr>
              <w:spacing w:line="240" w:lineRule="atLeast"/>
              <w:jc w:val="center"/>
              <w:rPr>
                <w:szCs w:val="21"/>
              </w:rPr>
            </w:pPr>
          </w:p>
        </w:tc>
        <w:tc>
          <w:tcPr>
            <w:tcW w:w="1597" w:type="dxa"/>
            <w:tcBorders>
              <w:top w:val="single" w:sz="4" w:space="0" w:color="auto"/>
              <w:left w:val="single" w:sz="4" w:space="0" w:color="auto"/>
              <w:bottom w:val="single" w:sz="4" w:space="0" w:color="auto"/>
              <w:right w:val="single" w:sz="4" w:space="0" w:color="auto"/>
            </w:tcBorders>
          </w:tcPr>
          <w:p w14:paraId="6CE2A0BC"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4D3D4B73" w14:textId="22109EA8"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t>多媒体教室</w:t>
            </w:r>
          </w:p>
        </w:tc>
      </w:tr>
      <w:tr w:rsidR="0013339D" w14:paraId="16506652"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481932C6"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3</w:t>
            </w:r>
          </w:p>
        </w:tc>
        <w:tc>
          <w:tcPr>
            <w:tcW w:w="498" w:type="dxa"/>
            <w:tcBorders>
              <w:top w:val="single" w:sz="4" w:space="0" w:color="auto"/>
              <w:left w:val="single" w:sz="4" w:space="0" w:color="auto"/>
              <w:bottom w:val="single" w:sz="4" w:space="0" w:color="auto"/>
              <w:right w:val="single" w:sz="4" w:space="0" w:color="auto"/>
            </w:tcBorders>
            <w:vAlign w:val="center"/>
          </w:tcPr>
          <w:p w14:paraId="09BDC128"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3</w:t>
            </w:r>
          </w:p>
        </w:tc>
        <w:tc>
          <w:tcPr>
            <w:tcW w:w="631" w:type="dxa"/>
            <w:tcBorders>
              <w:top w:val="single" w:sz="4" w:space="0" w:color="auto"/>
              <w:left w:val="single" w:sz="4" w:space="0" w:color="auto"/>
              <w:bottom w:val="single" w:sz="4" w:space="0" w:color="auto"/>
              <w:right w:val="single" w:sz="4" w:space="0" w:color="auto"/>
            </w:tcBorders>
            <w:vAlign w:val="center"/>
          </w:tcPr>
          <w:p w14:paraId="4FA7CC3C"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7352F62E" w14:textId="77777777" w:rsidR="0013339D" w:rsidRDefault="0013339D" w:rsidP="0013339D">
            <w:pPr>
              <w:spacing w:line="240" w:lineRule="atLeast"/>
              <w:jc w:val="center"/>
              <w:rPr>
                <w:szCs w:val="21"/>
              </w:rPr>
            </w:pPr>
            <w:r>
              <w:rPr>
                <w:rFonts w:hint="eastAsia"/>
                <w:szCs w:val="21"/>
              </w:rPr>
              <w:t>Interview</w:t>
            </w:r>
          </w:p>
          <w:p w14:paraId="50BB417D" w14:textId="77777777" w:rsidR="0013339D" w:rsidRDefault="0013339D" w:rsidP="0013339D">
            <w:pPr>
              <w:spacing w:line="240" w:lineRule="atLeast"/>
              <w:jc w:val="center"/>
              <w:rPr>
                <w:szCs w:val="21"/>
              </w:rPr>
            </w:pPr>
          </w:p>
        </w:tc>
        <w:tc>
          <w:tcPr>
            <w:tcW w:w="1597" w:type="dxa"/>
            <w:tcBorders>
              <w:top w:val="single" w:sz="4" w:space="0" w:color="auto"/>
              <w:left w:val="single" w:sz="4" w:space="0" w:color="auto"/>
              <w:bottom w:val="single" w:sz="4" w:space="0" w:color="auto"/>
              <w:right w:val="single" w:sz="4" w:space="0" w:color="auto"/>
            </w:tcBorders>
          </w:tcPr>
          <w:p w14:paraId="3ACC3F23"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489EFCAD" w14:textId="72A361B4"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t>多媒体教室</w:t>
            </w:r>
          </w:p>
        </w:tc>
      </w:tr>
      <w:tr w:rsidR="0013339D" w14:paraId="52163FC5"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257219BA"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4</w:t>
            </w:r>
          </w:p>
        </w:tc>
        <w:tc>
          <w:tcPr>
            <w:tcW w:w="498" w:type="dxa"/>
            <w:tcBorders>
              <w:top w:val="single" w:sz="4" w:space="0" w:color="auto"/>
              <w:left w:val="single" w:sz="4" w:space="0" w:color="auto"/>
              <w:bottom w:val="single" w:sz="4" w:space="0" w:color="auto"/>
              <w:right w:val="single" w:sz="4" w:space="0" w:color="auto"/>
            </w:tcBorders>
            <w:vAlign w:val="center"/>
          </w:tcPr>
          <w:p w14:paraId="2551C86B"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4</w:t>
            </w:r>
          </w:p>
        </w:tc>
        <w:tc>
          <w:tcPr>
            <w:tcW w:w="631" w:type="dxa"/>
            <w:tcBorders>
              <w:top w:val="single" w:sz="4" w:space="0" w:color="auto"/>
              <w:left w:val="single" w:sz="4" w:space="0" w:color="auto"/>
              <w:bottom w:val="single" w:sz="4" w:space="0" w:color="auto"/>
              <w:right w:val="single" w:sz="4" w:space="0" w:color="auto"/>
            </w:tcBorders>
            <w:vAlign w:val="center"/>
          </w:tcPr>
          <w:p w14:paraId="4D826E29"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1FC90B11" w14:textId="77777777" w:rsidR="0013339D" w:rsidRDefault="0013339D" w:rsidP="0013339D">
            <w:pPr>
              <w:jc w:val="center"/>
            </w:pPr>
            <w:r>
              <w:rPr>
                <w:rFonts w:hint="eastAsia"/>
                <w:szCs w:val="21"/>
              </w:rPr>
              <w:t>Occupation</w:t>
            </w:r>
          </w:p>
        </w:tc>
        <w:tc>
          <w:tcPr>
            <w:tcW w:w="1597" w:type="dxa"/>
            <w:tcBorders>
              <w:top w:val="single" w:sz="4" w:space="0" w:color="auto"/>
              <w:left w:val="single" w:sz="4" w:space="0" w:color="auto"/>
              <w:bottom w:val="single" w:sz="4" w:space="0" w:color="auto"/>
              <w:right w:val="single" w:sz="4" w:space="0" w:color="auto"/>
            </w:tcBorders>
          </w:tcPr>
          <w:p w14:paraId="7EBA3B6D"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4986C3E7" w14:textId="00E82BF5"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t>多媒体教室</w:t>
            </w:r>
          </w:p>
        </w:tc>
      </w:tr>
      <w:tr w:rsidR="0013339D" w14:paraId="46D368C6"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3A995404"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5</w:t>
            </w:r>
          </w:p>
        </w:tc>
        <w:tc>
          <w:tcPr>
            <w:tcW w:w="498" w:type="dxa"/>
            <w:tcBorders>
              <w:top w:val="single" w:sz="4" w:space="0" w:color="auto"/>
              <w:left w:val="single" w:sz="4" w:space="0" w:color="auto"/>
              <w:bottom w:val="single" w:sz="4" w:space="0" w:color="auto"/>
              <w:right w:val="single" w:sz="4" w:space="0" w:color="auto"/>
            </w:tcBorders>
            <w:vAlign w:val="center"/>
          </w:tcPr>
          <w:p w14:paraId="2738E310"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5</w:t>
            </w:r>
          </w:p>
        </w:tc>
        <w:tc>
          <w:tcPr>
            <w:tcW w:w="631" w:type="dxa"/>
            <w:tcBorders>
              <w:top w:val="single" w:sz="4" w:space="0" w:color="auto"/>
              <w:left w:val="single" w:sz="4" w:space="0" w:color="auto"/>
              <w:bottom w:val="single" w:sz="4" w:space="0" w:color="auto"/>
              <w:right w:val="single" w:sz="4" w:space="0" w:color="auto"/>
            </w:tcBorders>
            <w:vAlign w:val="center"/>
          </w:tcPr>
          <w:p w14:paraId="4C6BACD6"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59D26748" w14:textId="77777777" w:rsidR="0013339D" w:rsidRDefault="0013339D" w:rsidP="0013339D">
            <w:pPr>
              <w:jc w:val="center"/>
            </w:pPr>
            <w:r>
              <w:rPr>
                <w:rFonts w:hint="eastAsia"/>
                <w:szCs w:val="21"/>
              </w:rPr>
              <w:t>Occupation</w:t>
            </w:r>
          </w:p>
        </w:tc>
        <w:tc>
          <w:tcPr>
            <w:tcW w:w="1597" w:type="dxa"/>
            <w:tcBorders>
              <w:top w:val="single" w:sz="4" w:space="0" w:color="auto"/>
              <w:left w:val="single" w:sz="4" w:space="0" w:color="auto"/>
              <w:bottom w:val="single" w:sz="4" w:space="0" w:color="auto"/>
              <w:right w:val="single" w:sz="4" w:space="0" w:color="auto"/>
            </w:tcBorders>
          </w:tcPr>
          <w:p w14:paraId="77D11151"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2A923A4D" w14:textId="65EB0954"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t>多媒体教室</w:t>
            </w:r>
          </w:p>
        </w:tc>
      </w:tr>
      <w:tr w:rsidR="0013339D" w14:paraId="1DFC7EDA"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376754BD"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6</w:t>
            </w:r>
          </w:p>
        </w:tc>
        <w:tc>
          <w:tcPr>
            <w:tcW w:w="498" w:type="dxa"/>
            <w:tcBorders>
              <w:top w:val="single" w:sz="4" w:space="0" w:color="auto"/>
              <w:left w:val="single" w:sz="4" w:space="0" w:color="auto"/>
              <w:bottom w:val="single" w:sz="4" w:space="0" w:color="auto"/>
              <w:right w:val="single" w:sz="4" w:space="0" w:color="auto"/>
            </w:tcBorders>
            <w:vAlign w:val="center"/>
          </w:tcPr>
          <w:p w14:paraId="122AA437"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6</w:t>
            </w:r>
          </w:p>
        </w:tc>
        <w:tc>
          <w:tcPr>
            <w:tcW w:w="631" w:type="dxa"/>
            <w:tcBorders>
              <w:top w:val="single" w:sz="4" w:space="0" w:color="auto"/>
              <w:left w:val="single" w:sz="4" w:space="0" w:color="auto"/>
              <w:bottom w:val="single" w:sz="4" w:space="0" w:color="auto"/>
              <w:right w:val="single" w:sz="4" w:space="0" w:color="auto"/>
            </w:tcBorders>
            <w:vAlign w:val="center"/>
          </w:tcPr>
          <w:p w14:paraId="08EA8563"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280BCB4F" w14:textId="77777777" w:rsidR="0013339D" w:rsidRDefault="0013339D" w:rsidP="0013339D">
            <w:pPr>
              <w:spacing w:line="360" w:lineRule="auto"/>
              <w:jc w:val="center"/>
              <w:rPr>
                <w:rFonts w:ascii="宋体" w:eastAsia="宋体" w:hAnsi="宋体" w:cs="Times New Roman"/>
                <w:szCs w:val="21"/>
              </w:rPr>
            </w:pPr>
            <w:r>
              <w:rPr>
                <w:rFonts w:hint="eastAsia"/>
                <w:szCs w:val="21"/>
              </w:rPr>
              <w:t>Company</w:t>
            </w:r>
          </w:p>
        </w:tc>
        <w:tc>
          <w:tcPr>
            <w:tcW w:w="1597" w:type="dxa"/>
            <w:tcBorders>
              <w:top w:val="single" w:sz="4" w:space="0" w:color="auto"/>
              <w:left w:val="single" w:sz="4" w:space="0" w:color="auto"/>
              <w:bottom w:val="single" w:sz="4" w:space="0" w:color="auto"/>
              <w:right w:val="single" w:sz="4" w:space="0" w:color="auto"/>
            </w:tcBorders>
          </w:tcPr>
          <w:p w14:paraId="67834CD8"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3327EEAF" w14:textId="04D1C59F"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t>多媒体教室</w:t>
            </w:r>
          </w:p>
        </w:tc>
      </w:tr>
      <w:tr w:rsidR="0013339D" w14:paraId="156CEAF2"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7A9B2B69"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7</w:t>
            </w:r>
          </w:p>
        </w:tc>
        <w:tc>
          <w:tcPr>
            <w:tcW w:w="498" w:type="dxa"/>
            <w:tcBorders>
              <w:top w:val="single" w:sz="4" w:space="0" w:color="auto"/>
              <w:left w:val="single" w:sz="4" w:space="0" w:color="auto"/>
              <w:bottom w:val="single" w:sz="4" w:space="0" w:color="auto"/>
              <w:right w:val="single" w:sz="4" w:space="0" w:color="auto"/>
            </w:tcBorders>
            <w:vAlign w:val="center"/>
          </w:tcPr>
          <w:p w14:paraId="2DDD6085"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7</w:t>
            </w:r>
          </w:p>
        </w:tc>
        <w:tc>
          <w:tcPr>
            <w:tcW w:w="631" w:type="dxa"/>
            <w:tcBorders>
              <w:top w:val="single" w:sz="4" w:space="0" w:color="auto"/>
              <w:left w:val="single" w:sz="4" w:space="0" w:color="auto"/>
              <w:bottom w:val="single" w:sz="4" w:space="0" w:color="auto"/>
              <w:right w:val="single" w:sz="4" w:space="0" w:color="auto"/>
            </w:tcBorders>
            <w:vAlign w:val="center"/>
          </w:tcPr>
          <w:p w14:paraId="20CC8E15"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62738535" w14:textId="77777777" w:rsidR="0013339D" w:rsidRDefault="0013339D" w:rsidP="0013339D">
            <w:pPr>
              <w:spacing w:line="360" w:lineRule="auto"/>
              <w:jc w:val="center"/>
              <w:rPr>
                <w:rFonts w:ascii="宋体" w:eastAsia="宋体" w:hAnsi="宋体" w:cs="Times New Roman"/>
                <w:szCs w:val="21"/>
              </w:rPr>
            </w:pPr>
            <w:r>
              <w:rPr>
                <w:rFonts w:hint="eastAsia"/>
                <w:szCs w:val="21"/>
              </w:rPr>
              <w:t>Company</w:t>
            </w:r>
          </w:p>
        </w:tc>
        <w:tc>
          <w:tcPr>
            <w:tcW w:w="1597" w:type="dxa"/>
            <w:tcBorders>
              <w:top w:val="single" w:sz="4" w:space="0" w:color="auto"/>
              <w:left w:val="single" w:sz="4" w:space="0" w:color="auto"/>
              <w:bottom w:val="single" w:sz="4" w:space="0" w:color="auto"/>
              <w:right w:val="single" w:sz="4" w:space="0" w:color="auto"/>
            </w:tcBorders>
          </w:tcPr>
          <w:p w14:paraId="04CA2A55"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5AC6BDD1" w14:textId="7E970521"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t>多媒体教室</w:t>
            </w:r>
          </w:p>
        </w:tc>
      </w:tr>
      <w:tr w:rsidR="0013339D" w14:paraId="41ABCE77"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0E7E0E99"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8</w:t>
            </w:r>
          </w:p>
        </w:tc>
        <w:tc>
          <w:tcPr>
            <w:tcW w:w="498" w:type="dxa"/>
            <w:tcBorders>
              <w:top w:val="single" w:sz="4" w:space="0" w:color="auto"/>
              <w:left w:val="single" w:sz="4" w:space="0" w:color="auto"/>
              <w:bottom w:val="single" w:sz="4" w:space="0" w:color="auto"/>
              <w:right w:val="single" w:sz="4" w:space="0" w:color="auto"/>
            </w:tcBorders>
            <w:vAlign w:val="center"/>
          </w:tcPr>
          <w:p w14:paraId="1502BE67"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8</w:t>
            </w:r>
          </w:p>
        </w:tc>
        <w:tc>
          <w:tcPr>
            <w:tcW w:w="631" w:type="dxa"/>
            <w:tcBorders>
              <w:top w:val="single" w:sz="4" w:space="0" w:color="auto"/>
              <w:left w:val="single" w:sz="4" w:space="0" w:color="auto"/>
              <w:bottom w:val="single" w:sz="4" w:space="0" w:color="auto"/>
              <w:right w:val="single" w:sz="4" w:space="0" w:color="auto"/>
            </w:tcBorders>
            <w:vAlign w:val="center"/>
          </w:tcPr>
          <w:p w14:paraId="254F3F73"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6C41E3EF" w14:textId="77777777" w:rsidR="0013339D" w:rsidRDefault="0013339D" w:rsidP="0013339D">
            <w:pPr>
              <w:spacing w:line="360" w:lineRule="auto"/>
              <w:jc w:val="center"/>
              <w:rPr>
                <w:rFonts w:ascii="宋体" w:eastAsia="宋体" w:hAnsi="宋体" w:cs="Times New Roman"/>
                <w:szCs w:val="21"/>
              </w:rPr>
            </w:pPr>
            <w:r>
              <w:rPr>
                <w:rFonts w:hint="eastAsia"/>
                <w:szCs w:val="21"/>
              </w:rPr>
              <w:t>Business</w:t>
            </w:r>
          </w:p>
        </w:tc>
        <w:tc>
          <w:tcPr>
            <w:tcW w:w="1597" w:type="dxa"/>
            <w:tcBorders>
              <w:top w:val="single" w:sz="4" w:space="0" w:color="auto"/>
              <w:left w:val="single" w:sz="4" w:space="0" w:color="auto"/>
              <w:bottom w:val="single" w:sz="4" w:space="0" w:color="auto"/>
              <w:right w:val="single" w:sz="4" w:space="0" w:color="auto"/>
            </w:tcBorders>
          </w:tcPr>
          <w:p w14:paraId="36D23AC4"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3A253D42" w14:textId="02ACAED0"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t>多媒体教室</w:t>
            </w:r>
          </w:p>
        </w:tc>
      </w:tr>
      <w:tr w:rsidR="0013339D" w14:paraId="5FDE138A"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771C7BA0"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9</w:t>
            </w:r>
          </w:p>
        </w:tc>
        <w:tc>
          <w:tcPr>
            <w:tcW w:w="498" w:type="dxa"/>
            <w:tcBorders>
              <w:top w:val="single" w:sz="4" w:space="0" w:color="auto"/>
              <w:left w:val="single" w:sz="4" w:space="0" w:color="auto"/>
              <w:bottom w:val="single" w:sz="4" w:space="0" w:color="auto"/>
              <w:right w:val="single" w:sz="4" w:space="0" w:color="auto"/>
            </w:tcBorders>
            <w:vAlign w:val="center"/>
          </w:tcPr>
          <w:p w14:paraId="1ABFA582"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9</w:t>
            </w:r>
          </w:p>
        </w:tc>
        <w:tc>
          <w:tcPr>
            <w:tcW w:w="631" w:type="dxa"/>
            <w:tcBorders>
              <w:top w:val="single" w:sz="4" w:space="0" w:color="auto"/>
              <w:left w:val="single" w:sz="4" w:space="0" w:color="auto"/>
              <w:bottom w:val="single" w:sz="4" w:space="0" w:color="auto"/>
              <w:right w:val="single" w:sz="4" w:space="0" w:color="auto"/>
            </w:tcBorders>
            <w:vAlign w:val="center"/>
          </w:tcPr>
          <w:p w14:paraId="453D33C8"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57F86B67" w14:textId="77777777" w:rsidR="0013339D" w:rsidRDefault="0013339D" w:rsidP="0013339D">
            <w:pPr>
              <w:spacing w:line="360" w:lineRule="auto"/>
              <w:jc w:val="center"/>
              <w:rPr>
                <w:rFonts w:ascii="宋体" w:eastAsia="宋体" w:hAnsi="宋体" w:cs="Times New Roman"/>
                <w:szCs w:val="21"/>
              </w:rPr>
            </w:pPr>
            <w:r>
              <w:rPr>
                <w:rFonts w:hint="eastAsia"/>
                <w:szCs w:val="21"/>
              </w:rPr>
              <w:t>Business</w:t>
            </w:r>
          </w:p>
        </w:tc>
        <w:tc>
          <w:tcPr>
            <w:tcW w:w="1597" w:type="dxa"/>
            <w:tcBorders>
              <w:top w:val="single" w:sz="4" w:space="0" w:color="auto"/>
              <w:left w:val="single" w:sz="4" w:space="0" w:color="auto"/>
              <w:bottom w:val="single" w:sz="4" w:space="0" w:color="auto"/>
              <w:right w:val="single" w:sz="4" w:space="0" w:color="auto"/>
            </w:tcBorders>
          </w:tcPr>
          <w:p w14:paraId="703D2FE6"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w:t>
            </w:r>
            <w:r>
              <w:rPr>
                <w:rFonts w:ascii="宋体" w:eastAsia="宋体" w:hAnsi="宋体" w:cs="Times New Roman" w:hint="eastAsia"/>
                <w:szCs w:val="21"/>
              </w:rPr>
              <w:lastRenderedPageBreak/>
              <w:t>听说训练</w:t>
            </w:r>
          </w:p>
        </w:tc>
        <w:tc>
          <w:tcPr>
            <w:tcW w:w="1597" w:type="dxa"/>
            <w:tcBorders>
              <w:top w:val="single" w:sz="4" w:space="0" w:color="auto"/>
              <w:left w:val="single" w:sz="4" w:space="0" w:color="auto"/>
              <w:bottom w:val="single" w:sz="4" w:space="0" w:color="auto"/>
              <w:right w:val="single" w:sz="4" w:space="0" w:color="auto"/>
            </w:tcBorders>
          </w:tcPr>
          <w:p w14:paraId="76637074" w14:textId="35BB23BA"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lastRenderedPageBreak/>
              <w:t>多媒体教室</w:t>
            </w:r>
          </w:p>
        </w:tc>
      </w:tr>
      <w:tr w:rsidR="0013339D" w14:paraId="2EE0658D"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65A089A5"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10</w:t>
            </w:r>
          </w:p>
        </w:tc>
        <w:tc>
          <w:tcPr>
            <w:tcW w:w="498" w:type="dxa"/>
            <w:tcBorders>
              <w:top w:val="single" w:sz="4" w:space="0" w:color="auto"/>
              <w:left w:val="single" w:sz="4" w:space="0" w:color="auto"/>
              <w:bottom w:val="single" w:sz="4" w:space="0" w:color="auto"/>
              <w:right w:val="single" w:sz="4" w:space="0" w:color="auto"/>
            </w:tcBorders>
            <w:vAlign w:val="center"/>
          </w:tcPr>
          <w:p w14:paraId="5ACD6A16"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10</w:t>
            </w:r>
          </w:p>
        </w:tc>
        <w:tc>
          <w:tcPr>
            <w:tcW w:w="631" w:type="dxa"/>
            <w:tcBorders>
              <w:top w:val="single" w:sz="4" w:space="0" w:color="auto"/>
              <w:left w:val="single" w:sz="4" w:space="0" w:color="auto"/>
              <w:bottom w:val="single" w:sz="4" w:space="0" w:color="auto"/>
              <w:right w:val="single" w:sz="4" w:space="0" w:color="auto"/>
            </w:tcBorders>
            <w:vAlign w:val="center"/>
          </w:tcPr>
          <w:p w14:paraId="156BC475"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625C76A6"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仿宋_GB2312" w:hint="eastAsia"/>
                <w:szCs w:val="21"/>
              </w:rPr>
              <w:t>Products</w:t>
            </w:r>
          </w:p>
        </w:tc>
        <w:tc>
          <w:tcPr>
            <w:tcW w:w="1597" w:type="dxa"/>
            <w:tcBorders>
              <w:top w:val="single" w:sz="4" w:space="0" w:color="auto"/>
              <w:left w:val="single" w:sz="4" w:space="0" w:color="auto"/>
              <w:bottom w:val="single" w:sz="4" w:space="0" w:color="auto"/>
              <w:right w:val="single" w:sz="4" w:space="0" w:color="auto"/>
            </w:tcBorders>
          </w:tcPr>
          <w:p w14:paraId="10409659"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18D49838" w14:textId="675658F5"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t>多媒体教室</w:t>
            </w:r>
          </w:p>
        </w:tc>
      </w:tr>
      <w:tr w:rsidR="0013339D" w14:paraId="045B42B5"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71A49774"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11</w:t>
            </w:r>
          </w:p>
        </w:tc>
        <w:tc>
          <w:tcPr>
            <w:tcW w:w="498" w:type="dxa"/>
            <w:tcBorders>
              <w:top w:val="single" w:sz="4" w:space="0" w:color="auto"/>
              <w:left w:val="single" w:sz="4" w:space="0" w:color="auto"/>
              <w:bottom w:val="single" w:sz="4" w:space="0" w:color="auto"/>
              <w:right w:val="single" w:sz="4" w:space="0" w:color="auto"/>
            </w:tcBorders>
            <w:vAlign w:val="center"/>
          </w:tcPr>
          <w:p w14:paraId="5253370C"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11</w:t>
            </w:r>
          </w:p>
        </w:tc>
        <w:tc>
          <w:tcPr>
            <w:tcW w:w="631" w:type="dxa"/>
            <w:tcBorders>
              <w:top w:val="single" w:sz="4" w:space="0" w:color="auto"/>
              <w:left w:val="single" w:sz="4" w:space="0" w:color="auto"/>
              <w:bottom w:val="single" w:sz="4" w:space="0" w:color="auto"/>
              <w:right w:val="single" w:sz="4" w:space="0" w:color="auto"/>
            </w:tcBorders>
            <w:vAlign w:val="center"/>
          </w:tcPr>
          <w:p w14:paraId="5D73B594"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3B09D006"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仿宋_GB2312" w:hint="eastAsia"/>
                <w:szCs w:val="21"/>
              </w:rPr>
              <w:t>Products</w:t>
            </w:r>
          </w:p>
        </w:tc>
        <w:tc>
          <w:tcPr>
            <w:tcW w:w="1597" w:type="dxa"/>
            <w:tcBorders>
              <w:top w:val="single" w:sz="4" w:space="0" w:color="auto"/>
              <w:left w:val="single" w:sz="4" w:space="0" w:color="auto"/>
              <w:bottom w:val="single" w:sz="4" w:space="0" w:color="auto"/>
              <w:right w:val="single" w:sz="4" w:space="0" w:color="auto"/>
            </w:tcBorders>
          </w:tcPr>
          <w:p w14:paraId="027E472E"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417D70C0" w14:textId="769F9D4C"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t>多媒体教室</w:t>
            </w:r>
          </w:p>
        </w:tc>
      </w:tr>
      <w:tr w:rsidR="0013339D" w14:paraId="7A6A4887"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3C1AD2C6"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12</w:t>
            </w:r>
          </w:p>
        </w:tc>
        <w:tc>
          <w:tcPr>
            <w:tcW w:w="498" w:type="dxa"/>
            <w:tcBorders>
              <w:top w:val="single" w:sz="4" w:space="0" w:color="auto"/>
              <w:left w:val="single" w:sz="4" w:space="0" w:color="auto"/>
              <w:bottom w:val="single" w:sz="4" w:space="0" w:color="auto"/>
              <w:right w:val="single" w:sz="4" w:space="0" w:color="auto"/>
            </w:tcBorders>
            <w:vAlign w:val="center"/>
          </w:tcPr>
          <w:p w14:paraId="6C14D888"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12</w:t>
            </w:r>
          </w:p>
        </w:tc>
        <w:tc>
          <w:tcPr>
            <w:tcW w:w="631" w:type="dxa"/>
            <w:tcBorders>
              <w:top w:val="single" w:sz="4" w:space="0" w:color="auto"/>
              <w:left w:val="single" w:sz="4" w:space="0" w:color="auto"/>
              <w:bottom w:val="single" w:sz="4" w:space="0" w:color="auto"/>
              <w:right w:val="single" w:sz="4" w:space="0" w:color="auto"/>
            </w:tcBorders>
            <w:vAlign w:val="center"/>
          </w:tcPr>
          <w:p w14:paraId="76C3DB1B"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52B984D5"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仿宋_GB2312" w:hint="eastAsia"/>
                <w:szCs w:val="21"/>
              </w:rPr>
              <w:t>Advertisement</w:t>
            </w:r>
          </w:p>
        </w:tc>
        <w:tc>
          <w:tcPr>
            <w:tcW w:w="1597" w:type="dxa"/>
            <w:tcBorders>
              <w:top w:val="single" w:sz="4" w:space="0" w:color="auto"/>
              <w:left w:val="single" w:sz="4" w:space="0" w:color="auto"/>
              <w:bottom w:val="single" w:sz="4" w:space="0" w:color="auto"/>
              <w:right w:val="single" w:sz="4" w:space="0" w:color="auto"/>
            </w:tcBorders>
          </w:tcPr>
          <w:p w14:paraId="3229BA1E"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05D5E978" w14:textId="646254D5"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t>多媒体教室</w:t>
            </w:r>
          </w:p>
        </w:tc>
      </w:tr>
      <w:tr w:rsidR="0013339D" w14:paraId="6673049D"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5A6D5C20"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13</w:t>
            </w:r>
          </w:p>
        </w:tc>
        <w:tc>
          <w:tcPr>
            <w:tcW w:w="498" w:type="dxa"/>
            <w:tcBorders>
              <w:top w:val="single" w:sz="4" w:space="0" w:color="auto"/>
              <w:left w:val="single" w:sz="4" w:space="0" w:color="auto"/>
              <w:bottom w:val="single" w:sz="4" w:space="0" w:color="auto"/>
              <w:right w:val="single" w:sz="4" w:space="0" w:color="auto"/>
            </w:tcBorders>
            <w:vAlign w:val="center"/>
          </w:tcPr>
          <w:p w14:paraId="307425D9"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13</w:t>
            </w:r>
          </w:p>
        </w:tc>
        <w:tc>
          <w:tcPr>
            <w:tcW w:w="631" w:type="dxa"/>
            <w:tcBorders>
              <w:top w:val="single" w:sz="4" w:space="0" w:color="auto"/>
              <w:left w:val="single" w:sz="4" w:space="0" w:color="auto"/>
              <w:bottom w:val="single" w:sz="4" w:space="0" w:color="auto"/>
              <w:right w:val="single" w:sz="4" w:space="0" w:color="auto"/>
            </w:tcBorders>
            <w:vAlign w:val="center"/>
          </w:tcPr>
          <w:p w14:paraId="72DCB0B9"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1774A092"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仿宋_GB2312" w:hint="eastAsia"/>
                <w:szCs w:val="21"/>
              </w:rPr>
              <w:t>Advertisement</w:t>
            </w:r>
          </w:p>
        </w:tc>
        <w:tc>
          <w:tcPr>
            <w:tcW w:w="1597" w:type="dxa"/>
            <w:tcBorders>
              <w:top w:val="single" w:sz="4" w:space="0" w:color="auto"/>
              <w:left w:val="single" w:sz="4" w:space="0" w:color="auto"/>
              <w:bottom w:val="single" w:sz="4" w:space="0" w:color="auto"/>
              <w:right w:val="single" w:sz="4" w:space="0" w:color="auto"/>
            </w:tcBorders>
          </w:tcPr>
          <w:p w14:paraId="7040C226"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7F652616" w14:textId="2B5D62B2"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t>多媒体教室</w:t>
            </w:r>
          </w:p>
        </w:tc>
      </w:tr>
      <w:tr w:rsidR="0013339D" w14:paraId="6AE8F7CE"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6584E728"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14</w:t>
            </w:r>
          </w:p>
        </w:tc>
        <w:tc>
          <w:tcPr>
            <w:tcW w:w="498" w:type="dxa"/>
            <w:tcBorders>
              <w:top w:val="single" w:sz="4" w:space="0" w:color="auto"/>
              <w:left w:val="single" w:sz="4" w:space="0" w:color="auto"/>
              <w:bottom w:val="single" w:sz="4" w:space="0" w:color="auto"/>
              <w:right w:val="single" w:sz="4" w:space="0" w:color="auto"/>
            </w:tcBorders>
            <w:vAlign w:val="center"/>
          </w:tcPr>
          <w:p w14:paraId="36A4C77E"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14</w:t>
            </w:r>
          </w:p>
        </w:tc>
        <w:tc>
          <w:tcPr>
            <w:tcW w:w="631" w:type="dxa"/>
            <w:tcBorders>
              <w:top w:val="single" w:sz="4" w:space="0" w:color="auto"/>
              <w:left w:val="single" w:sz="4" w:space="0" w:color="auto"/>
              <w:bottom w:val="single" w:sz="4" w:space="0" w:color="auto"/>
              <w:right w:val="single" w:sz="4" w:space="0" w:color="auto"/>
            </w:tcBorders>
            <w:vAlign w:val="center"/>
          </w:tcPr>
          <w:p w14:paraId="6A85FE12"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3170D574"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仿宋_GB2312" w:hint="eastAsia"/>
                <w:szCs w:val="21"/>
              </w:rPr>
              <w:t>Contract</w:t>
            </w:r>
          </w:p>
        </w:tc>
        <w:tc>
          <w:tcPr>
            <w:tcW w:w="1597" w:type="dxa"/>
            <w:tcBorders>
              <w:top w:val="single" w:sz="4" w:space="0" w:color="auto"/>
              <w:left w:val="single" w:sz="4" w:space="0" w:color="auto"/>
              <w:bottom w:val="single" w:sz="4" w:space="0" w:color="auto"/>
              <w:right w:val="single" w:sz="4" w:space="0" w:color="auto"/>
            </w:tcBorders>
          </w:tcPr>
          <w:p w14:paraId="50B97F9B"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77614D8C" w14:textId="38A00F0C"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t>多媒体教室</w:t>
            </w:r>
          </w:p>
        </w:tc>
      </w:tr>
      <w:tr w:rsidR="0013339D" w14:paraId="06E7EBF0" w14:textId="77777777">
        <w:trPr>
          <w:trHeight w:val="555"/>
          <w:jc w:val="center"/>
        </w:trPr>
        <w:tc>
          <w:tcPr>
            <w:tcW w:w="524" w:type="dxa"/>
            <w:tcBorders>
              <w:top w:val="single" w:sz="4" w:space="0" w:color="auto"/>
              <w:left w:val="single" w:sz="4" w:space="0" w:color="auto"/>
              <w:bottom w:val="single" w:sz="4" w:space="0" w:color="auto"/>
              <w:right w:val="single" w:sz="4" w:space="0" w:color="auto"/>
            </w:tcBorders>
            <w:vAlign w:val="center"/>
          </w:tcPr>
          <w:p w14:paraId="06779519"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15</w:t>
            </w:r>
          </w:p>
        </w:tc>
        <w:tc>
          <w:tcPr>
            <w:tcW w:w="498" w:type="dxa"/>
            <w:tcBorders>
              <w:top w:val="single" w:sz="4" w:space="0" w:color="auto"/>
              <w:left w:val="single" w:sz="4" w:space="0" w:color="auto"/>
              <w:bottom w:val="single" w:sz="4" w:space="0" w:color="auto"/>
              <w:right w:val="single" w:sz="4" w:space="0" w:color="auto"/>
            </w:tcBorders>
            <w:vAlign w:val="center"/>
          </w:tcPr>
          <w:p w14:paraId="349F8BEB"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15</w:t>
            </w:r>
          </w:p>
        </w:tc>
        <w:tc>
          <w:tcPr>
            <w:tcW w:w="631" w:type="dxa"/>
            <w:tcBorders>
              <w:top w:val="single" w:sz="4" w:space="0" w:color="auto"/>
              <w:left w:val="single" w:sz="4" w:space="0" w:color="auto"/>
              <w:bottom w:val="single" w:sz="4" w:space="0" w:color="auto"/>
              <w:right w:val="single" w:sz="4" w:space="0" w:color="auto"/>
            </w:tcBorders>
            <w:vAlign w:val="center"/>
          </w:tcPr>
          <w:p w14:paraId="67C773CF"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2186" w:type="dxa"/>
            <w:tcBorders>
              <w:top w:val="single" w:sz="4" w:space="0" w:color="auto"/>
              <w:left w:val="single" w:sz="4" w:space="0" w:color="auto"/>
              <w:bottom w:val="single" w:sz="4" w:space="0" w:color="auto"/>
              <w:right w:val="single" w:sz="4" w:space="0" w:color="auto"/>
            </w:tcBorders>
            <w:vAlign w:val="center"/>
          </w:tcPr>
          <w:p w14:paraId="69B2CA4D"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仿宋_GB2312" w:hint="eastAsia"/>
                <w:szCs w:val="21"/>
              </w:rPr>
              <w:t>Contract</w:t>
            </w:r>
          </w:p>
        </w:tc>
        <w:tc>
          <w:tcPr>
            <w:tcW w:w="1597" w:type="dxa"/>
            <w:tcBorders>
              <w:top w:val="single" w:sz="4" w:space="0" w:color="auto"/>
              <w:left w:val="single" w:sz="4" w:space="0" w:color="auto"/>
              <w:bottom w:val="single" w:sz="4" w:space="0" w:color="auto"/>
              <w:right w:val="single" w:sz="4" w:space="0" w:color="auto"/>
            </w:tcBorders>
          </w:tcPr>
          <w:p w14:paraId="0B07E0B7" w14:textId="77777777" w:rsidR="0013339D" w:rsidRDefault="0013339D" w:rsidP="0013339D">
            <w:pPr>
              <w:spacing w:line="360" w:lineRule="auto"/>
              <w:jc w:val="center"/>
              <w:rPr>
                <w:rFonts w:ascii="宋体" w:eastAsia="宋体" w:hAnsi="宋体" w:cs="Times New Roman"/>
                <w:szCs w:val="21"/>
              </w:rPr>
            </w:pPr>
            <w:r>
              <w:rPr>
                <w:rFonts w:ascii="宋体" w:eastAsia="宋体" w:hAnsi="宋体" w:cs="Times New Roman" w:hint="eastAsia"/>
                <w:szCs w:val="21"/>
              </w:rPr>
              <w:t>讲授、角色扮演、情景教学、听说训练</w:t>
            </w:r>
          </w:p>
        </w:tc>
        <w:tc>
          <w:tcPr>
            <w:tcW w:w="1597" w:type="dxa"/>
            <w:tcBorders>
              <w:top w:val="single" w:sz="4" w:space="0" w:color="auto"/>
              <w:left w:val="single" w:sz="4" w:space="0" w:color="auto"/>
              <w:bottom w:val="single" w:sz="4" w:space="0" w:color="auto"/>
              <w:right w:val="single" w:sz="4" w:space="0" w:color="auto"/>
            </w:tcBorders>
          </w:tcPr>
          <w:p w14:paraId="48447FCE" w14:textId="6F6E04AA" w:rsidR="0013339D" w:rsidRDefault="0013339D" w:rsidP="0013339D">
            <w:pPr>
              <w:spacing w:line="360" w:lineRule="auto"/>
              <w:jc w:val="center"/>
              <w:rPr>
                <w:rFonts w:ascii="宋体" w:eastAsia="宋体" w:hAnsi="宋体" w:cs="Times New Roman"/>
                <w:szCs w:val="21"/>
              </w:rPr>
            </w:pPr>
            <w:r w:rsidRPr="00C47B86">
              <w:rPr>
                <w:rFonts w:ascii="宋体" w:eastAsia="宋体" w:hAnsi="宋体" w:cs="Times New Roman" w:hint="eastAsia"/>
                <w:szCs w:val="21"/>
              </w:rPr>
              <w:t>多媒体教室</w:t>
            </w:r>
          </w:p>
        </w:tc>
      </w:tr>
    </w:tbl>
    <w:p w14:paraId="2FD182FB" w14:textId="77777777" w:rsidR="00471602" w:rsidRDefault="00000156">
      <w:pPr>
        <w:spacing w:line="360" w:lineRule="auto"/>
        <w:ind w:firstLineChars="200" w:firstLine="560"/>
        <w:rPr>
          <w:rFonts w:ascii="黑体" w:eastAsia="黑体" w:hAnsi="黑体" w:cs="Times New Roman"/>
          <w:bCs/>
          <w:sz w:val="28"/>
          <w:szCs w:val="24"/>
        </w:rPr>
      </w:pPr>
      <w:r>
        <w:rPr>
          <w:rFonts w:ascii="黑体" w:eastAsia="黑体" w:hAnsi="黑体" w:cs="Times New Roman" w:hint="eastAsia"/>
          <w:bCs/>
          <w:sz w:val="28"/>
          <w:szCs w:val="24"/>
        </w:rPr>
        <w:t>七、课程考核</w:t>
      </w:r>
    </w:p>
    <w:p w14:paraId="139AA9FB" w14:textId="77777777" w:rsidR="00471602" w:rsidRDefault="00000156" w:rsidP="00762F39">
      <w:pPr>
        <w:spacing w:line="360" w:lineRule="auto"/>
        <w:ind w:firstLineChars="200" w:firstLine="480"/>
        <w:rPr>
          <w:rFonts w:ascii="仿宋_GB2312" w:eastAsia="仿宋_GB2312" w:hAnsi="Arial" w:cs="Arial"/>
          <w:kern w:val="0"/>
          <w:sz w:val="24"/>
          <w:szCs w:val="24"/>
        </w:rPr>
      </w:pPr>
      <w:r w:rsidRPr="00762F39">
        <w:rPr>
          <w:rFonts w:ascii="仿宋_GB2312" w:eastAsia="仿宋_GB2312" w:hAnsi="宋体" w:cs="Arial" w:hint="eastAsia"/>
          <w:kern w:val="0"/>
          <w:sz w:val="24"/>
          <w:szCs w:val="24"/>
        </w:rPr>
        <w:t>课程考核采用形成性考核和终结性考核相结合的方式进行，形成性</w:t>
      </w:r>
      <w:proofErr w:type="gramStart"/>
      <w:r w:rsidRPr="00762F39">
        <w:rPr>
          <w:rFonts w:ascii="仿宋_GB2312" w:eastAsia="仿宋_GB2312" w:hAnsi="宋体" w:cs="Arial" w:hint="eastAsia"/>
          <w:kern w:val="0"/>
          <w:sz w:val="24"/>
          <w:szCs w:val="24"/>
        </w:rPr>
        <w:t>考核占</w:t>
      </w:r>
      <w:proofErr w:type="gramEnd"/>
      <w:r w:rsidRPr="00762F39">
        <w:rPr>
          <w:rFonts w:ascii="仿宋_GB2312" w:eastAsia="仿宋_GB2312" w:hAnsi="宋体" w:cs="Arial" w:hint="eastAsia"/>
          <w:kern w:val="0"/>
          <w:sz w:val="24"/>
          <w:szCs w:val="24"/>
        </w:rPr>
        <w:t>40%，终结性</w:t>
      </w:r>
      <w:proofErr w:type="gramStart"/>
      <w:r w:rsidRPr="00762F39">
        <w:rPr>
          <w:rFonts w:ascii="仿宋_GB2312" w:eastAsia="仿宋_GB2312" w:hAnsi="宋体" w:cs="Arial" w:hint="eastAsia"/>
          <w:kern w:val="0"/>
          <w:sz w:val="24"/>
          <w:szCs w:val="24"/>
        </w:rPr>
        <w:t>考核占</w:t>
      </w:r>
      <w:proofErr w:type="gramEnd"/>
      <w:r w:rsidRPr="00762F39">
        <w:rPr>
          <w:rFonts w:ascii="仿宋_GB2312" w:eastAsia="仿宋_GB2312" w:hAnsi="宋体" w:cs="Arial" w:hint="eastAsia"/>
          <w:kern w:val="0"/>
          <w:sz w:val="24"/>
          <w:szCs w:val="24"/>
        </w:rPr>
        <w:t>60%。形成性</w:t>
      </w:r>
      <w:r>
        <w:rPr>
          <w:rFonts w:ascii="仿宋_GB2312" w:eastAsia="仿宋_GB2312" w:hAnsi="宋体" w:cs="Arial" w:hint="eastAsia"/>
          <w:kern w:val="0"/>
          <w:sz w:val="24"/>
          <w:szCs w:val="24"/>
        </w:rPr>
        <w:t xml:space="preserve">考核按照每项任务从知识、能力、素质三方面分别考核，采用平时成绩、课堂活动评定、实践活动评定、作业评定和阶段性评价等方式；终结性考核采用期末卷面统考方式进行，考试形式采用闭卷形式，试题根据可以根据学生具体情况，以教材内容为依托，结合课外资料如VOA，BBC的新闻听力等灵活制卷，集中阅卷评分。其具体考核标准如下： </w:t>
      </w:r>
    </w:p>
    <w:tbl>
      <w:tblPr>
        <w:tblW w:w="0" w:type="auto"/>
        <w:jc w:val="center"/>
        <w:tblLayout w:type="fixed"/>
        <w:tblCellMar>
          <w:left w:w="0" w:type="dxa"/>
          <w:right w:w="0" w:type="dxa"/>
        </w:tblCellMar>
        <w:tblLook w:val="04A0" w:firstRow="1" w:lastRow="0" w:firstColumn="1" w:lastColumn="0" w:noHBand="0" w:noVBand="1"/>
      </w:tblPr>
      <w:tblGrid>
        <w:gridCol w:w="567"/>
        <w:gridCol w:w="1468"/>
        <w:gridCol w:w="1061"/>
        <w:gridCol w:w="1718"/>
        <w:gridCol w:w="2237"/>
        <w:gridCol w:w="1275"/>
      </w:tblGrid>
      <w:tr w:rsidR="00471602" w14:paraId="50534094" w14:textId="77777777">
        <w:trPr>
          <w:jc w:val="center"/>
        </w:trPr>
        <w:tc>
          <w:tcPr>
            <w:tcW w:w="567" w:type="dxa"/>
            <w:vMerge w:val="restart"/>
            <w:tcBorders>
              <w:top w:val="single" w:sz="8" w:space="0" w:color="auto"/>
              <w:left w:val="single" w:sz="8" w:space="0" w:color="auto"/>
              <w:bottom w:val="single" w:sz="8" w:space="0" w:color="auto"/>
              <w:right w:val="single" w:sz="8" w:space="0" w:color="auto"/>
            </w:tcBorders>
            <w:vAlign w:val="center"/>
          </w:tcPr>
          <w:p w14:paraId="2F77D102" w14:textId="77777777" w:rsidR="00471602" w:rsidRDefault="00000156">
            <w:pPr>
              <w:widowControl/>
              <w:spacing w:before="100" w:beforeAutospacing="1" w:after="100" w:afterAutospacing="1" w:line="480" w:lineRule="exact"/>
              <w:ind w:left="286" w:hanging="105"/>
              <w:jc w:val="left"/>
              <w:rPr>
                <w:rFonts w:ascii="仿宋_GB2312" w:eastAsia="仿宋_GB2312" w:hAnsi="Arial" w:cs="Arial"/>
                <w:kern w:val="0"/>
                <w:sz w:val="24"/>
                <w:szCs w:val="24"/>
              </w:rPr>
            </w:pPr>
            <w:r>
              <w:rPr>
                <w:rFonts w:ascii="仿宋_GB2312" w:eastAsia="仿宋_GB2312" w:hAnsi="宋体" w:cs="Arial" w:hint="eastAsia"/>
                <w:kern w:val="0"/>
                <w:sz w:val="24"/>
                <w:szCs w:val="24"/>
              </w:rPr>
              <w:t>学</w:t>
            </w:r>
            <w:r>
              <w:rPr>
                <w:rFonts w:ascii="仿宋_GB2312" w:eastAsia="仿宋_GB2312" w:hAnsi="Arial" w:cs="Arial" w:hint="eastAsia"/>
                <w:kern w:val="0"/>
                <w:sz w:val="24"/>
                <w:szCs w:val="24"/>
              </w:rPr>
              <w:t xml:space="preserve"> </w:t>
            </w:r>
          </w:p>
          <w:p w14:paraId="229A16DD" w14:textId="77777777" w:rsidR="00471602" w:rsidRDefault="00000156">
            <w:pPr>
              <w:widowControl/>
              <w:spacing w:before="100" w:beforeAutospacing="1" w:after="100" w:afterAutospacing="1" w:line="480" w:lineRule="exact"/>
              <w:ind w:left="286" w:hanging="105"/>
              <w:jc w:val="left"/>
              <w:rPr>
                <w:rFonts w:ascii="仿宋_GB2312" w:eastAsia="仿宋_GB2312" w:hAnsi="Arial" w:cs="Arial"/>
                <w:kern w:val="0"/>
                <w:sz w:val="24"/>
                <w:szCs w:val="24"/>
              </w:rPr>
            </w:pPr>
            <w:r>
              <w:rPr>
                <w:rFonts w:ascii="仿宋_GB2312" w:eastAsia="仿宋_GB2312" w:hAnsi="宋体" w:cs="Arial" w:hint="eastAsia"/>
                <w:kern w:val="0"/>
                <w:sz w:val="24"/>
                <w:szCs w:val="24"/>
              </w:rPr>
              <w:lastRenderedPageBreak/>
              <w:t>期</w:t>
            </w:r>
            <w:r>
              <w:rPr>
                <w:rFonts w:ascii="仿宋_GB2312" w:eastAsia="仿宋_GB2312" w:hAnsi="Arial" w:cs="Arial" w:hint="eastAsia"/>
                <w:kern w:val="0"/>
                <w:sz w:val="24"/>
                <w:szCs w:val="24"/>
              </w:rPr>
              <w:t xml:space="preserve"> </w:t>
            </w:r>
          </w:p>
          <w:p w14:paraId="0C6BEDA9" w14:textId="77777777" w:rsidR="00471602" w:rsidRDefault="00000156">
            <w:pPr>
              <w:widowControl/>
              <w:spacing w:before="100" w:beforeAutospacing="1" w:after="100" w:afterAutospacing="1" w:line="480" w:lineRule="exact"/>
              <w:ind w:left="286" w:hanging="105"/>
              <w:jc w:val="left"/>
              <w:rPr>
                <w:rFonts w:ascii="仿宋_GB2312" w:eastAsia="仿宋_GB2312" w:hAnsi="Arial" w:cs="Arial"/>
                <w:kern w:val="0"/>
                <w:sz w:val="24"/>
                <w:szCs w:val="24"/>
              </w:rPr>
            </w:pPr>
            <w:r>
              <w:rPr>
                <w:rFonts w:ascii="仿宋_GB2312" w:eastAsia="仿宋_GB2312" w:hAnsi="宋体" w:cs="Arial" w:hint="eastAsia"/>
                <w:kern w:val="0"/>
                <w:sz w:val="24"/>
                <w:szCs w:val="24"/>
              </w:rPr>
              <w:t>总</w:t>
            </w:r>
            <w:r>
              <w:rPr>
                <w:rFonts w:ascii="仿宋_GB2312" w:eastAsia="仿宋_GB2312" w:hAnsi="Arial" w:cs="Arial" w:hint="eastAsia"/>
                <w:kern w:val="0"/>
                <w:sz w:val="24"/>
                <w:szCs w:val="24"/>
              </w:rPr>
              <w:t xml:space="preserve"> </w:t>
            </w:r>
          </w:p>
          <w:p w14:paraId="238929EA" w14:textId="77777777" w:rsidR="00471602" w:rsidRDefault="00000156">
            <w:pPr>
              <w:widowControl/>
              <w:spacing w:before="100" w:beforeAutospacing="1" w:after="100" w:afterAutospacing="1" w:line="480" w:lineRule="exact"/>
              <w:ind w:left="286" w:hanging="105"/>
              <w:jc w:val="left"/>
              <w:rPr>
                <w:rFonts w:ascii="仿宋_GB2312" w:eastAsia="仿宋_GB2312" w:hAnsi="Arial" w:cs="Arial"/>
                <w:kern w:val="0"/>
                <w:sz w:val="24"/>
                <w:szCs w:val="24"/>
              </w:rPr>
            </w:pPr>
            <w:r>
              <w:rPr>
                <w:rFonts w:ascii="仿宋_GB2312" w:eastAsia="仿宋_GB2312" w:hAnsi="宋体" w:cs="Arial" w:hint="eastAsia"/>
                <w:kern w:val="0"/>
                <w:sz w:val="24"/>
                <w:szCs w:val="24"/>
              </w:rPr>
              <w:t>评</w:t>
            </w:r>
            <w:r>
              <w:rPr>
                <w:rFonts w:ascii="仿宋_GB2312" w:eastAsia="仿宋_GB2312" w:hAnsi="Arial" w:cs="Arial" w:hint="eastAsia"/>
                <w:kern w:val="0"/>
                <w:sz w:val="24"/>
                <w:szCs w:val="24"/>
              </w:rPr>
              <w:t xml:space="preserve"> </w:t>
            </w:r>
          </w:p>
          <w:p w14:paraId="6019AE5A" w14:textId="77777777" w:rsidR="00471602" w:rsidRDefault="00000156">
            <w:pPr>
              <w:widowControl/>
              <w:spacing w:before="100" w:beforeAutospacing="1" w:after="100" w:afterAutospacing="1" w:line="480" w:lineRule="exact"/>
              <w:ind w:left="286" w:hanging="105"/>
              <w:jc w:val="left"/>
              <w:rPr>
                <w:rFonts w:ascii="仿宋_GB2312" w:eastAsia="仿宋_GB2312" w:hAnsi="Arial" w:cs="Arial"/>
                <w:kern w:val="0"/>
                <w:sz w:val="24"/>
                <w:szCs w:val="24"/>
              </w:rPr>
            </w:pPr>
            <w:r>
              <w:rPr>
                <w:rFonts w:ascii="仿宋_GB2312" w:eastAsia="仿宋_GB2312" w:hAnsi="宋体" w:cs="Arial" w:hint="eastAsia"/>
                <w:kern w:val="0"/>
                <w:sz w:val="24"/>
                <w:szCs w:val="24"/>
              </w:rPr>
              <w:t>成</w:t>
            </w:r>
            <w:r>
              <w:rPr>
                <w:rFonts w:ascii="仿宋_GB2312" w:eastAsia="仿宋_GB2312" w:hAnsi="Arial" w:cs="Arial" w:hint="eastAsia"/>
                <w:kern w:val="0"/>
                <w:sz w:val="24"/>
                <w:szCs w:val="24"/>
              </w:rPr>
              <w:t xml:space="preserve"> </w:t>
            </w:r>
          </w:p>
          <w:p w14:paraId="5442A350" w14:textId="77777777" w:rsidR="00471602" w:rsidRDefault="00000156">
            <w:pPr>
              <w:widowControl/>
              <w:spacing w:before="100" w:beforeAutospacing="1" w:after="100" w:afterAutospacing="1" w:line="480" w:lineRule="exact"/>
              <w:ind w:left="286" w:hanging="105"/>
              <w:jc w:val="left"/>
              <w:rPr>
                <w:rFonts w:ascii="仿宋_GB2312" w:eastAsia="仿宋_GB2312" w:hAnsi="Arial" w:cs="Arial"/>
                <w:kern w:val="0"/>
                <w:sz w:val="24"/>
                <w:szCs w:val="24"/>
              </w:rPr>
            </w:pPr>
            <w:proofErr w:type="gramStart"/>
            <w:r>
              <w:rPr>
                <w:rFonts w:ascii="仿宋_GB2312" w:eastAsia="仿宋_GB2312" w:hAnsi="宋体" w:cs="Arial" w:hint="eastAsia"/>
                <w:kern w:val="0"/>
                <w:sz w:val="24"/>
                <w:szCs w:val="24"/>
              </w:rPr>
              <w:t>绩</w:t>
            </w:r>
            <w:proofErr w:type="gramEnd"/>
            <w:r>
              <w:rPr>
                <w:rFonts w:ascii="仿宋_GB2312" w:eastAsia="仿宋_GB2312" w:hAnsi="Arial" w:cs="Arial" w:hint="eastAsia"/>
                <w:kern w:val="0"/>
                <w:sz w:val="24"/>
                <w:szCs w:val="24"/>
              </w:rPr>
              <w:t xml:space="preserve"> </w:t>
            </w:r>
          </w:p>
          <w:p w14:paraId="1B800E21" w14:textId="77777777" w:rsidR="00471602" w:rsidRDefault="00000156">
            <w:pPr>
              <w:widowControl/>
              <w:spacing w:before="100" w:beforeAutospacing="1" w:after="100" w:afterAutospacing="1" w:line="480" w:lineRule="exact"/>
              <w:jc w:val="left"/>
              <w:rPr>
                <w:rFonts w:ascii="仿宋_GB2312" w:eastAsia="仿宋_GB2312" w:hAnsi="Arial" w:cs="Arial"/>
                <w:kern w:val="0"/>
                <w:sz w:val="24"/>
                <w:szCs w:val="24"/>
              </w:rPr>
            </w:pPr>
            <w:r>
              <w:rPr>
                <w:rFonts w:ascii="仿宋_GB2312" w:eastAsia="仿宋_GB2312" w:hAnsi="宋体" w:cs="Arial" w:hint="eastAsia"/>
                <w:kern w:val="0"/>
                <w:sz w:val="24"/>
                <w:szCs w:val="24"/>
              </w:rPr>
              <w:t>100%</w:t>
            </w:r>
            <w:r>
              <w:rPr>
                <w:rFonts w:ascii="仿宋_GB2312" w:eastAsia="仿宋_GB2312" w:hAnsi="Arial" w:cs="Arial" w:hint="eastAsia"/>
                <w:kern w:val="0"/>
                <w:sz w:val="24"/>
                <w:szCs w:val="24"/>
              </w:rPr>
              <w:t xml:space="preserve"> </w:t>
            </w:r>
          </w:p>
        </w:tc>
        <w:tc>
          <w:tcPr>
            <w:tcW w:w="1468" w:type="dxa"/>
            <w:tcBorders>
              <w:top w:val="single" w:sz="8" w:space="0" w:color="auto"/>
              <w:left w:val="single" w:sz="8" w:space="0" w:color="auto"/>
              <w:bottom w:val="single" w:sz="8" w:space="0" w:color="auto"/>
              <w:right w:val="single" w:sz="8" w:space="0" w:color="auto"/>
            </w:tcBorders>
            <w:vAlign w:val="center"/>
          </w:tcPr>
          <w:p w14:paraId="1AAAC834" w14:textId="77777777" w:rsidR="00471602" w:rsidRDefault="00000156">
            <w:pPr>
              <w:widowControl/>
              <w:spacing w:before="100" w:beforeAutospacing="1" w:after="100" w:afterAutospacing="1" w:line="480" w:lineRule="exact"/>
              <w:jc w:val="center"/>
              <w:rPr>
                <w:rFonts w:ascii="仿宋_GB2312" w:eastAsia="仿宋_GB2312" w:hAnsi="Arial" w:cs="Arial"/>
                <w:kern w:val="0"/>
                <w:sz w:val="24"/>
                <w:szCs w:val="24"/>
              </w:rPr>
            </w:pPr>
            <w:r>
              <w:rPr>
                <w:rFonts w:ascii="仿宋_GB2312" w:eastAsia="仿宋_GB2312" w:hAnsi="宋体" w:cs="Arial" w:hint="eastAsia"/>
                <w:kern w:val="0"/>
                <w:sz w:val="24"/>
                <w:szCs w:val="24"/>
              </w:rPr>
              <w:lastRenderedPageBreak/>
              <w:t>项目</w:t>
            </w:r>
            <w:r>
              <w:rPr>
                <w:rFonts w:ascii="仿宋_GB2312" w:eastAsia="仿宋_GB2312" w:hAnsi="Arial" w:cs="Arial" w:hint="eastAsia"/>
                <w:kern w:val="0"/>
                <w:sz w:val="24"/>
                <w:szCs w:val="24"/>
              </w:rPr>
              <w:t xml:space="preserve"> </w:t>
            </w:r>
          </w:p>
        </w:tc>
        <w:tc>
          <w:tcPr>
            <w:tcW w:w="2779" w:type="dxa"/>
            <w:gridSpan w:val="2"/>
            <w:tcBorders>
              <w:top w:val="single" w:sz="8" w:space="0" w:color="auto"/>
              <w:left w:val="single" w:sz="8" w:space="0" w:color="auto"/>
              <w:bottom w:val="single" w:sz="8" w:space="0" w:color="auto"/>
              <w:right w:val="single" w:sz="8" w:space="0" w:color="auto"/>
            </w:tcBorders>
            <w:vAlign w:val="center"/>
          </w:tcPr>
          <w:p w14:paraId="24CF3FEB" w14:textId="77777777" w:rsidR="00471602" w:rsidRDefault="00000156">
            <w:pPr>
              <w:widowControl/>
              <w:spacing w:before="100" w:beforeAutospacing="1" w:after="100" w:afterAutospacing="1" w:line="480" w:lineRule="exact"/>
              <w:jc w:val="center"/>
              <w:rPr>
                <w:rFonts w:ascii="仿宋_GB2312" w:eastAsia="仿宋_GB2312" w:hAnsi="Arial" w:cs="Arial"/>
                <w:kern w:val="0"/>
                <w:sz w:val="24"/>
                <w:szCs w:val="24"/>
              </w:rPr>
            </w:pPr>
            <w:r>
              <w:rPr>
                <w:rFonts w:ascii="仿宋_GB2312" w:eastAsia="仿宋_GB2312" w:hAnsi="宋体" w:cs="Arial" w:hint="eastAsia"/>
                <w:kern w:val="0"/>
                <w:sz w:val="24"/>
                <w:szCs w:val="24"/>
              </w:rPr>
              <w:t>内容</w:t>
            </w:r>
            <w:r>
              <w:rPr>
                <w:rFonts w:ascii="仿宋_GB2312" w:eastAsia="仿宋_GB2312" w:hAnsi="Arial" w:cs="Arial" w:hint="eastAsia"/>
                <w:kern w:val="0"/>
                <w:sz w:val="24"/>
                <w:szCs w:val="24"/>
              </w:rPr>
              <w:t xml:space="preserve"> </w:t>
            </w:r>
          </w:p>
        </w:tc>
        <w:tc>
          <w:tcPr>
            <w:tcW w:w="2237" w:type="dxa"/>
            <w:tcBorders>
              <w:top w:val="single" w:sz="8" w:space="0" w:color="auto"/>
              <w:left w:val="single" w:sz="8" w:space="0" w:color="auto"/>
              <w:bottom w:val="single" w:sz="8" w:space="0" w:color="auto"/>
              <w:right w:val="single" w:sz="8" w:space="0" w:color="auto"/>
            </w:tcBorders>
            <w:vAlign w:val="center"/>
          </w:tcPr>
          <w:p w14:paraId="3DD3E9B8" w14:textId="77777777" w:rsidR="00471602" w:rsidRDefault="00000156">
            <w:pPr>
              <w:widowControl/>
              <w:spacing w:before="100" w:beforeAutospacing="1" w:after="100" w:afterAutospacing="1" w:line="480" w:lineRule="exact"/>
              <w:jc w:val="center"/>
              <w:rPr>
                <w:rFonts w:ascii="仿宋_GB2312" w:eastAsia="仿宋_GB2312" w:hAnsi="Arial" w:cs="Arial"/>
                <w:kern w:val="0"/>
                <w:sz w:val="24"/>
                <w:szCs w:val="24"/>
              </w:rPr>
            </w:pPr>
            <w:r>
              <w:rPr>
                <w:rFonts w:ascii="仿宋_GB2312" w:eastAsia="仿宋_GB2312" w:hAnsi="宋体" w:cs="Arial" w:hint="eastAsia"/>
                <w:kern w:val="0"/>
                <w:sz w:val="24"/>
                <w:szCs w:val="24"/>
              </w:rPr>
              <w:t>所占分项目考核的比例</w:t>
            </w:r>
            <w:r>
              <w:rPr>
                <w:rFonts w:ascii="仿宋_GB2312" w:eastAsia="仿宋_GB2312" w:hAnsi="Arial" w:cs="Arial" w:hint="eastAsia"/>
                <w:kern w:val="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vAlign w:val="center"/>
          </w:tcPr>
          <w:p w14:paraId="05BA1F66" w14:textId="77777777" w:rsidR="00471602" w:rsidRDefault="00000156">
            <w:pPr>
              <w:widowControl/>
              <w:spacing w:before="100" w:beforeAutospacing="1" w:after="100" w:afterAutospacing="1" w:line="480" w:lineRule="exact"/>
              <w:jc w:val="center"/>
              <w:rPr>
                <w:rFonts w:ascii="仿宋_GB2312" w:eastAsia="仿宋_GB2312" w:hAnsi="Arial" w:cs="Arial"/>
                <w:kern w:val="0"/>
                <w:sz w:val="24"/>
                <w:szCs w:val="24"/>
              </w:rPr>
            </w:pPr>
            <w:r>
              <w:rPr>
                <w:rFonts w:ascii="仿宋_GB2312" w:eastAsia="仿宋_GB2312" w:hAnsi="宋体" w:cs="Arial" w:hint="eastAsia"/>
                <w:kern w:val="0"/>
                <w:sz w:val="24"/>
                <w:szCs w:val="24"/>
              </w:rPr>
              <w:t>所占学期总评的比例</w:t>
            </w:r>
            <w:r>
              <w:rPr>
                <w:rFonts w:ascii="仿宋_GB2312" w:eastAsia="仿宋_GB2312" w:hAnsi="Arial" w:cs="Arial" w:hint="eastAsia"/>
                <w:kern w:val="0"/>
                <w:sz w:val="24"/>
                <w:szCs w:val="24"/>
              </w:rPr>
              <w:t xml:space="preserve"> </w:t>
            </w:r>
          </w:p>
        </w:tc>
      </w:tr>
      <w:tr w:rsidR="00471602" w14:paraId="20EA1279" w14:textId="77777777">
        <w:trPr>
          <w:jc w:val="center"/>
        </w:trPr>
        <w:tc>
          <w:tcPr>
            <w:tcW w:w="567" w:type="dxa"/>
            <w:vMerge/>
            <w:tcBorders>
              <w:top w:val="single" w:sz="8" w:space="0" w:color="auto"/>
              <w:left w:val="single" w:sz="8" w:space="0" w:color="auto"/>
              <w:bottom w:val="single" w:sz="8" w:space="0" w:color="auto"/>
              <w:right w:val="single" w:sz="8" w:space="0" w:color="auto"/>
            </w:tcBorders>
            <w:vAlign w:val="center"/>
          </w:tcPr>
          <w:p w14:paraId="24E15445" w14:textId="77777777" w:rsidR="00471602" w:rsidRDefault="00471602">
            <w:pPr>
              <w:widowControl/>
              <w:spacing w:line="480" w:lineRule="exact"/>
              <w:jc w:val="left"/>
              <w:rPr>
                <w:rFonts w:ascii="仿宋_GB2312" w:eastAsia="仿宋_GB2312" w:hAnsi="Arial" w:cs="Arial"/>
                <w:kern w:val="0"/>
                <w:sz w:val="24"/>
                <w:szCs w:val="24"/>
              </w:rPr>
            </w:pPr>
          </w:p>
        </w:tc>
        <w:tc>
          <w:tcPr>
            <w:tcW w:w="1468" w:type="dxa"/>
            <w:vMerge w:val="restart"/>
            <w:tcBorders>
              <w:top w:val="single" w:sz="8" w:space="0" w:color="auto"/>
              <w:left w:val="single" w:sz="8" w:space="0" w:color="auto"/>
              <w:bottom w:val="single" w:sz="8" w:space="0" w:color="auto"/>
              <w:right w:val="single" w:sz="8" w:space="0" w:color="auto"/>
            </w:tcBorders>
            <w:vAlign w:val="center"/>
          </w:tcPr>
          <w:p w14:paraId="736AA11F" w14:textId="77777777" w:rsidR="00471602" w:rsidRDefault="00000156">
            <w:pPr>
              <w:widowControl/>
              <w:spacing w:before="100" w:beforeAutospacing="1" w:after="100" w:afterAutospacing="1" w:line="480" w:lineRule="exact"/>
              <w:ind w:firstLine="210"/>
              <w:jc w:val="left"/>
              <w:rPr>
                <w:rFonts w:ascii="仿宋_GB2312" w:eastAsia="仿宋_GB2312" w:hAnsi="Arial" w:cs="Arial"/>
                <w:kern w:val="0"/>
                <w:sz w:val="24"/>
                <w:szCs w:val="24"/>
              </w:rPr>
            </w:pPr>
            <w:r>
              <w:rPr>
                <w:rFonts w:ascii="仿宋_GB2312" w:eastAsia="仿宋_GB2312" w:hAnsi="宋体" w:cs="Arial" w:hint="eastAsia"/>
                <w:kern w:val="0"/>
                <w:sz w:val="24"/>
                <w:szCs w:val="24"/>
              </w:rPr>
              <w:t>形成性考核（100%）</w:t>
            </w:r>
            <w:r>
              <w:rPr>
                <w:rFonts w:ascii="仿宋_GB2312" w:eastAsia="仿宋_GB2312" w:hAnsi="Arial" w:cs="Arial" w:hint="eastAsia"/>
                <w:kern w:val="0"/>
                <w:sz w:val="24"/>
                <w:szCs w:val="24"/>
              </w:rPr>
              <w:t xml:space="preserve"> </w:t>
            </w:r>
          </w:p>
        </w:tc>
        <w:tc>
          <w:tcPr>
            <w:tcW w:w="2779" w:type="dxa"/>
            <w:gridSpan w:val="2"/>
            <w:tcBorders>
              <w:top w:val="single" w:sz="8" w:space="0" w:color="auto"/>
              <w:left w:val="single" w:sz="8" w:space="0" w:color="auto"/>
              <w:bottom w:val="single" w:sz="8" w:space="0" w:color="auto"/>
              <w:right w:val="single" w:sz="8" w:space="0" w:color="auto"/>
            </w:tcBorders>
            <w:vAlign w:val="center"/>
          </w:tcPr>
          <w:p w14:paraId="5CB41C18" w14:textId="77777777" w:rsidR="00471602" w:rsidRDefault="00000156">
            <w:pPr>
              <w:widowControl/>
              <w:spacing w:before="100" w:beforeAutospacing="1" w:after="100" w:afterAutospacing="1" w:line="480" w:lineRule="exact"/>
              <w:jc w:val="center"/>
              <w:rPr>
                <w:rFonts w:ascii="仿宋_GB2312" w:eastAsia="仿宋_GB2312" w:hAnsi="Arial" w:cs="Arial"/>
                <w:kern w:val="0"/>
                <w:sz w:val="24"/>
                <w:szCs w:val="24"/>
              </w:rPr>
            </w:pPr>
            <w:r>
              <w:rPr>
                <w:rFonts w:ascii="仿宋_GB2312" w:eastAsia="仿宋_GB2312" w:hAnsi="宋体" w:cs="Arial" w:hint="eastAsia"/>
                <w:kern w:val="0"/>
                <w:sz w:val="24"/>
                <w:szCs w:val="24"/>
              </w:rPr>
              <w:t>出勤</w:t>
            </w:r>
            <w:r>
              <w:rPr>
                <w:rFonts w:ascii="仿宋_GB2312" w:eastAsia="仿宋_GB2312" w:hAnsi="Arial" w:cs="Arial" w:hint="eastAsia"/>
                <w:kern w:val="0"/>
                <w:sz w:val="24"/>
                <w:szCs w:val="24"/>
              </w:rPr>
              <w:t xml:space="preserve"> </w:t>
            </w:r>
          </w:p>
        </w:tc>
        <w:tc>
          <w:tcPr>
            <w:tcW w:w="2237" w:type="dxa"/>
            <w:tcBorders>
              <w:top w:val="single" w:sz="8" w:space="0" w:color="auto"/>
              <w:left w:val="single" w:sz="8" w:space="0" w:color="auto"/>
              <w:bottom w:val="single" w:sz="8" w:space="0" w:color="auto"/>
              <w:right w:val="single" w:sz="8" w:space="0" w:color="auto"/>
            </w:tcBorders>
            <w:vAlign w:val="center"/>
          </w:tcPr>
          <w:p w14:paraId="04A6AC0C" w14:textId="77777777" w:rsidR="00471602" w:rsidRDefault="00000156">
            <w:pPr>
              <w:widowControl/>
              <w:spacing w:before="100" w:beforeAutospacing="1" w:after="100" w:afterAutospacing="1" w:line="480" w:lineRule="exact"/>
              <w:jc w:val="center"/>
              <w:rPr>
                <w:rFonts w:ascii="仿宋_GB2312" w:eastAsia="仿宋_GB2312" w:hAnsi="Arial" w:cs="Arial"/>
                <w:kern w:val="0"/>
                <w:sz w:val="24"/>
                <w:szCs w:val="24"/>
              </w:rPr>
            </w:pPr>
            <w:r>
              <w:rPr>
                <w:rFonts w:ascii="仿宋_GB2312" w:eastAsia="仿宋_GB2312" w:hAnsi="宋体" w:cs="Arial" w:hint="eastAsia"/>
                <w:kern w:val="0"/>
                <w:sz w:val="24"/>
                <w:szCs w:val="24"/>
              </w:rPr>
              <w:t>10%</w:t>
            </w:r>
            <w:r>
              <w:rPr>
                <w:rFonts w:ascii="仿宋_GB2312" w:eastAsia="仿宋_GB2312" w:hAnsi="Arial" w:cs="Arial" w:hint="eastAsia"/>
                <w:kern w:val="0"/>
                <w:sz w:val="24"/>
                <w:szCs w:val="24"/>
              </w:rPr>
              <w:t xml:space="preserve"> </w:t>
            </w:r>
          </w:p>
        </w:tc>
        <w:tc>
          <w:tcPr>
            <w:tcW w:w="1275" w:type="dxa"/>
            <w:vMerge w:val="restart"/>
            <w:tcBorders>
              <w:top w:val="single" w:sz="8" w:space="0" w:color="auto"/>
              <w:left w:val="single" w:sz="8" w:space="0" w:color="auto"/>
              <w:bottom w:val="single" w:sz="8" w:space="0" w:color="auto"/>
              <w:right w:val="single" w:sz="8" w:space="0" w:color="auto"/>
            </w:tcBorders>
            <w:vAlign w:val="center"/>
          </w:tcPr>
          <w:p w14:paraId="09230E59" w14:textId="77777777" w:rsidR="00471602" w:rsidRDefault="00000156">
            <w:pPr>
              <w:widowControl/>
              <w:spacing w:before="100" w:beforeAutospacing="1" w:after="100" w:afterAutospacing="1" w:line="480" w:lineRule="exact"/>
              <w:ind w:firstLine="210"/>
              <w:jc w:val="left"/>
              <w:rPr>
                <w:rFonts w:ascii="仿宋_GB2312" w:eastAsia="仿宋_GB2312" w:hAnsi="Arial" w:cs="Arial"/>
                <w:kern w:val="0"/>
                <w:sz w:val="24"/>
                <w:szCs w:val="24"/>
              </w:rPr>
            </w:pPr>
            <w:r>
              <w:rPr>
                <w:rFonts w:ascii="仿宋_GB2312" w:eastAsia="仿宋_GB2312" w:hAnsi="宋体" w:cs="Arial" w:hint="eastAsia"/>
                <w:kern w:val="0"/>
                <w:sz w:val="24"/>
                <w:szCs w:val="24"/>
              </w:rPr>
              <w:t>40%</w:t>
            </w:r>
            <w:r>
              <w:rPr>
                <w:rFonts w:ascii="仿宋_GB2312" w:eastAsia="仿宋_GB2312" w:hAnsi="Arial" w:cs="Arial" w:hint="eastAsia"/>
                <w:kern w:val="0"/>
                <w:sz w:val="24"/>
                <w:szCs w:val="24"/>
              </w:rPr>
              <w:t xml:space="preserve"> </w:t>
            </w:r>
          </w:p>
        </w:tc>
      </w:tr>
      <w:tr w:rsidR="00471602" w14:paraId="02A5B7F9" w14:textId="77777777">
        <w:trPr>
          <w:jc w:val="center"/>
        </w:trPr>
        <w:tc>
          <w:tcPr>
            <w:tcW w:w="567" w:type="dxa"/>
            <w:vMerge/>
            <w:tcBorders>
              <w:top w:val="single" w:sz="8" w:space="0" w:color="auto"/>
              <w:left w:val="single" w:sz="8" w:space="0" w:color="auto"/>
              <w:bottom w:val="single" w:sz="8" w:space="0" w:color="auto"/>
              <w:right w:val="single" w:sz="8" w:space="0" w:color="auto"/>
            </w:tcBorders>
            <w:vAlign w:val="center"/>
          </w:tcPr>
          <w:p w14:paraId="4ED370E4" w14:textId="77777777" w:rsidR="00471602" w:rsidRDefault="00471602">
            <w:pPr>
              <w:widowControl/>
              <w:spacing w:line="480" w:lineRule="exact"/>
              <w:jc w:val="left"/>
              <w:rPr>
                <w:rFonts w:ascii="仿宋_GB2312" w:eastAsia="仿宋_GB2312" w:hAnsi="Arial" w:cs="Arial"/>
                <w:kern w:val="0"/>
                <w:sz w:val="24"/>
                <w:szCs w:val="24"/>
              </w:rPr>
            </w:pPr>
          </w:p>
        </w:tc>
        <w:tc>
          <w:tcPr>
            <w:tcW w:w="1468" w:type="dxa"/>
            <w:vMerge/>
            <w:tcBorders>
              <w:top w:val="single" w:sz="8" w:space="0" w:color="auto"/>
              <w:left w:val="single" w:sz="8" w:space="0" w:color="auto"/>
              <w:bottom w:val="single" w:sz="8" w:space="0" w:color="auto"/>
              <w:right w:val="single" w:sz="8" w:space="0" w:color="auto"/>
            </w:tcBorders>
            <w:vAlign w:val="center"/>
          </w:tcPr>
          <w:p w14:paraId="209EB8DE" w14:textId="77777777" w:rsidR="00471602" w:rsidRDefault="00471602">
            <w:pPr>
              <w:widowControl/>
              <w:spacing w:line="480" w:lineRule="exact"/>
              <w:jc w:val="left"/>
              <w:rPr>
                <w:rFonts w:ascii="仿宋_GB2312" w:eastAsia="仿宋_GB2312" w:hAnsi="Arial" w:cs="Arial"/>
                <w:kern w:val="0"/>
                <w:sz w:val="24"/>
                <w:szCs w:val="24"/>
              </w:rPr>
            </w:pPr>
          </w:p>
        </w:tc>
        <w:tc>
          <w:tcPr>
            <w:tcW w:w="2779" w:type="dxa"/>
            <w:gridSpan w:val="2"/>
            <w:tcBorders>
              <w:top w:val="single" w:sz="8" w:space="0" w:color="auto"/>
              <w:left w:val="single" w:sz="8" w:space="0" w:color="auto"/>
              <w:bottom w:val="single" w:sz="8" w:space="0" w:color="auto"/>
              <w:right w:val="single" w:sz="8" w:space="0" w:color="auto"/>
            </w:tcBorders>
            <w:vAlign w:val="center"/>
          </w:tcPr>
          <w:p w14:paraId="0426CE8E" w14:textId="77777777" w:rsidR="00471602" w:rsidRDefault="00000156">
            <w:pPr>
              <w:widowControl/>
              <w:spacing w:before="100" w:beforeAutospacing="1" w:after="100" w:afterAutospacing="1" w:line="480" w:lineRule="exact"/>
              <w:jc w:val="center"/>
              <w:rPr>
                <w:rFonts w:ascii="仿宋_GB2312" w:eastAsia="仿宋_GB2312" w:hAnsi="Arial" w:cs="Arial"/>
                <w:kern w:val="0"/>
                <w:sz w:val="24"/>
                <w:szCs w:val="24"/>
              </w:rPr>
            </w:pPr>
            <w:r>
              <w:rPr>
                <w:rFonts w:ascii="仿宋_GB2312" w:eastAsia="仿宋_GB2312" w:hAnsi="宋体" w:cs="Arial" w:hint="eastAsia"/>
                <w:kern w:val="0"/>
                <w:sz w:val="24"/>
                <w:szCs w:val="24"/>
              </w:rPr>
              <w:t>课堂表现</w:t>
            </w:r>
            <w:r>
              <w:rPr>
                <w:rFonts w:ascii="仿宋_GB2312" w:eastAsia="仿宋_GB2312" w:hAnsi="Arial" w:cs="Arial" w:hint="eastAsia"/>
                <w:kern w:val="0"/>
                <w:sz w:val="24"/>
                <w:szCs w:val="24"/>
              </w:rPr>
              <w:t xml:space="preserve"> </w:t>
            </w:r>
          </w:p>
        </w:tc>
        <w:tc>
          <w:tcPr>
            <w:tcW w:w="2237" w:type="dxa"/>
            <w:tcBorders>
              <w:top w:val="single" w:sz="8" w:space="0" w:color="auto"/>
              <w:left w:val="single" w:sz="8" w:space="0" w:color="auto"/>
              <w:bottom w:val="single" w:sz="8" w:space="0" w:color="auto"/>
              <w:right w:val="single" w:sz="8" w:space="0" w:color="auto"/>
            </w:tcBorders>
            <w:vAlign w:val="center"/>
          </w:tcPr>
          <w:p w14:paraId="5FCED003" w14:textId="77777777" w:rsidR="00471602" w:rsidRDefault="00000156">
            <w:pPr>
              <w:widowControl/>
              <w:spacing w:before="100" w:beforeAutospacing="1" w:after="100" w:afterAutospacing="1" w:line="480" w:lineRule="exact"/>
              <w:jc w:val="center"/>
              <w:rPr>
                <w:rFonts w:ascii="仿宋_GB2312" w:eastAsia="仿宋_GB2312" w:hAnsi="Arial" w:cs="Arial"/>
                <w:kern w:val="0"/>
                <w:sz w:val="24"/>
                <w:szCs w:val="24"/>
              </w:rPr>
            </w:pPr>
            <w:r>
              <w:rPr>
                <w:rFonts w:ascii="仿宋_GB2312" w:eastAsia="仿宋_GB2312" w:hAnsi="宋体" w:cs="Arial" w:hint="eastAsia"/>
                <w:kern w:val="0"/>
                <w:sz w:val="24"/>
                <w:szCs w:val="24"/>
              </w:rPr>
              <w:t>10%</w:t>
            </w:r>
            <w:r>
              <w:rPr>
                <w:rFonts w:ascii="仿宋_GB2312" w:eastAsia="仿宋_GB2312" w:hAnsi="Arial" w:cs="Arial" w:hint="eastAsia"/>
                <w:kern w:val="0"/>
                <w:sz w:val="24"/>
                <w:szCs w:val="24"/>
              </w:rPr>
              <w:t xml:space="preserve"> </w:t>
            </w:r>
          </w:p>
        </w:tc>
        <w:tc>
          <w:tcPr>
            <w:tcW w:w="1275" w:type="dxa"/>
            <w:vMerge/>
            <w:tcBorders>
              <w:top w:val="single" w:sz="8" w:space="0" w:color="auto"/>
              <w:left w:val="single" w:sz="8" w:space="0" w:color="auto"/>
              <w:bottom w:val="single" w:sz="8" w:space="0" w:color="auto"/>
              <w:right w:val="single" w:sz="8" w:space="0" w:color="auto"/>
            </w:tcBorders>
            <w:vAlign w:val="center"/>
          </w:tcPr>
          <w:p w14:paraId="1C0EE64C" w14:textId="77777777" w:rsidR="00471602" w:rsidRDefault="00471602">
            <w:pPr>
              <w:widowControl/>
              <w:spacing w:line="480" w:lineRule="exact"/>
              <w:jc w:val="left"/>
              <w:rPr>
                <w:rFonts w:ascii="仿宋_GB2312" w:eastAsia="仿宋_GB2312" w:hAnsi="Arial" w:cs="Arial"/>
                <w:kern w:val="0"/>
                <w:sz w:val="24"/>
                <w:szCs w:val="24"/>
              </w:rPr>
            </w:pPr>
          </w:p>
        </w:tc>
      </w:tr>
      <w:tr w:rsidR="00471602" w14:paraId="6D815C90" w14:textId="77777777">
        <w:trPr>
          <w:jc w:val="center"/>
        </w:trPr>
        <w:tc>
          <w:tcPr>
            <w:tcW w:w="567" w:type="dxa"/>
            <w:vMerge/>
            <w:tcBorders>
              <w:top w:val="single" w:sz="8" w:space="0" w:color="auto"/>
              <w:left w:val="single" w:sz="8" w:space="0" w:color="auto"/>
              <w:bottom w:val="single" w:sz="8" w:space="0" w:color="auto"/>
              <w:right w:val="single" w:sz="8" w:space="0" w:color="auto"/>
            </w:tcBorders>
            <w:vAlign w:val="center"/>
          </w:tcPr>
          <w:p w14:paraId="2A8F6E13" w14:textId="77777777" w:rsidR="00471602" w:rsidRDefault="00471602">
            <w:pPr>
              <w:widowControl/>
              <w:spacing w:line="480" w:lineRule="exact"/>
              <w:jc w:val="left"/>
              <w:rPr>
                <w:rFonts w:ascii="仿宋_GB2312" w:eastAsia="仿宋_GB2312" w:hAnsi="Arial" w:cs="Arial"/>
                <w:kern w:val="0"/>
                <w:sz w:val="24"/>
                <w:szCs w:val="24"/>
              </w:rPr>
            </w:pPr>
          </w:p>
        </w:tc>
        <w:tc>
          <w:tcPr>
            <w:tcW w:w="1468" w:type="dxa"/>
            <w:vMerge/>
            <w:tcBorders>
              <w:top w:val="single" w:sz="8" w:space="0" w:color="auto"/>
              <w:left w:val="single" w:sz="8" w:space="0" w:color="auto"/>
              <w:bottom w:val="single" w:sz="8" w:space="0" w:color="auto"/>
              <w:right w:val="single" w:sz="8" w:space="0" w:color="auto"/>
            </w:tcBorders>
            <w:vAlign w:val="center"/>
          </w:tcPr>
          <w:p w14:paraId="5B7EA598" w14:textId="77777777" w:rsidR="00471602" w:rsidRDefault="00471602">
            <w:pPr>
              <w:widowControl/>
              <w:spacing w:line="480" w:lineRule="exact"/>
              <w:jc w:val="left"/>
              <w:rPr>
                <w:rFonts w:ascii="仿宋_GB2312" w:eastAsia="仿宋_GB2312" w:hAnsi="Arial" w:cs="Arial"/>
                <w:kern w:val="0"/>
                <w:sz w:val="24"/>
                <w:szCs w:val="24"/>
              </w:rPr>
            </w:pPr>
          </w:p>
        </w:tc>
        <w:tc>
          <w:tcPr>
            <w:tcW w:w="2779" w:type="dxa"/>
            <w:gridSpan w:val="2"/>
            <w:tcBorders>
              <w:top w:val="single" w:sz="8" w:space="0" w:color="auto"/>
              <w:left w:val="single" w:sz="8" w:space="0" w:color="auto"/>
              <w:bottom w:val="single" w:sz="8" w:space="0" w:color="auto"/>
              <w:right w:val="single" w:sz="8" w:space="0" w:color="auto"/>
            </w:tcBorders>
            <w:vAlign w:val="center"/>
          </w:tcPr>
          <w:p w14:paraId="24A3AF22" w14:textId="77777777" w:rsidR="00471602" w:rsidRDefault="00000156">
            <w:pPr>
              <w:widowControl/>
              <w:spacing w:before="100" w:beforeAutospacing="1" w:after="100" w:afterAutospacing="1" w:line="480" w:lineRule="exact"/>
              <w:jc w:val="center"/>
              <w:rPr>
                <w:rFonts w:ascii="仿宋_GB2312" w:eastAsia="仿宋_GB2312" w:hAnsi="Arial" w:cs="Arial"/>
                <w:kern w:val="0"/>
                <w:sz w:val="24"/>
                <w:szCs w:val="24"/>
              </w:rPr>
            </w:pPr>
            <w:r>
              <w:rPr>
                <w:rFonts w:ascii="仿宋_GB2312" w:eastAsia="仿宋_GB2312" w:hAnsi="宋体" w:cs="Arial" w:hint="eastAsia"/>
                <w:kern w:val="0"/>
                <w:sz w:val="24"/>
                <w:szCs w:val="24"/>
              </w:rPr>
              <w:t>作业</w:t>
            </w:r>
            <w:r>
              <w:rPr>
                <w:rFonts w:ascii="仿宋_GB2312" w:eastAsia="仿宋_GB2312" w:hAnsi="Arial" w:cs="Arial" w:hint="eastAsia"/>
                <w:kern w:val="0"/>
                <w:sz w:val="24"/>
                <w:szCs w:val="24"/>
              </w:rPr>
              <w:t xml:space="preserve"> </w:t>
            </w:r>
          </w:p>
        </w:tc>
        <w:tc>
          <w:tcPr>
            <w:tcW w:w="2237" w:type="dxa"/>
            <w:tcBorders>
              <w:top w:val="single" w:sz="8" w:space="0" w:color="auto"/>
              <w:left w:val="single" w:sz="8" w:space="0" w:color="auto"/>
              <w:bottom w:val="single" w:sz="8" w:space="0" w:color="auto"/>
              <w:right w:val="single" w:sz="8" w:space="0" w:color="auto"/>
            </w:tcBorders>
            <w:vAlign w:val="center"/>
          </w:tcPr>
          <w:p w14:paraId="368268F2" w14:textId="77777777" w:rsidR="00471602" w:rsidRDefault="00000156">
            <w:pPr>
              <w:widowControl/>
              <w:spacing w:before="100" w:beforeAutospacing="1" w:after="100" w:afterAutospacing="1" w:line="480" w:lineRule="exact"/>
              <w:jc w:val="center"/>
              <w:rPr>
                <w:rFonts w:ascii="仿宋_GB2312" w:eastAsia="仿宋_GB2312" w:hAnsi="Arial" w:cs="Arial"/>
                <w:kern w:val="0"/>
                <w:sz w:val="24"/>
                <w:szCs w:val="24"/>
              </w:rPr>
            </w:pPr>
            <w:r>
              <w:rPr>
                <w:rFonts w:ascii="仿宋_GB2312" w:eastAsia="仿宋_GB2312" w:hAnsi="宋体" w:cs="Arial" w:hint="eastAsia"/>
                <w:kern w:val="0"/>
                <w:sz w:val="24"/>
                <w:szCs w:val="24"/>
              </w:rPr>
              <w:t>10%</w:t>
            </w:r>
            <w:r>
              <w:rPr>
                <w:rFonts w:ascii="仿宋_GB2312" w:eastAsia="仿宋_GB2312" w:hAnsi="Arial" w:cs="Arial" w:hint="eastAsia"/>
                <w:kern w:val="0"/>
                <w:sz w:val="24"/>
                <w:szCs w:val="24"/>
              </w:rPr>
              <w:t xml:space="preserve"> </w:t>
            </w:r>
          </w:p>
        </w:tc>
        <w:tc>
          <w:tcPr>
            <w:tcW w:w="1275" w:type="dxa"/>
            <w:vMerge/>
            <w:tcBorders>
              <w:top w:val="single" w:sz="8" w:space="0" w:color="auto"/>
              <w:left w:val="single" w:sz="8" w:space="0" w:color="auto"/>
              <w:bottom w:val="single" w:sz="8" w:space="0" w:color="auto"/>
              <w:right w:val="single" w:sz="8" w:space="0" w:color="auto"/>
            </w:tcBorders>
            <w:vAlign w:val="center"/>
          </w:tcPr>
          <w:p w14:paraId="4400CB3B" w14:textId="77777777" w:rsidR="00471602" w:rsidRDefault="00471602">
            <w:pPr>
              <w:widowControl/>
              <w:spacing w:line="480" w:lineRule="exact"/>
              <w:jc w:val="left"/>
              <w:rPr>
                <w:rFonts w:ascii="仿宋_GB2312" w:eastAsia="仿宋_GB2312" w:hAnsi="Arial" w:cs="Arial"/>
                <w:kern w:val="0"/>
                <w:sz w:val="24"/>
                <w:szCs w:val="24"/>
              </w:rPr>
            </w:pPr>
          </w:p>
        </w:tc>
      </w:tr>
      <w:tr w:rsidR="00471602" w14:paraId="4B7F9947" w14:textId="77777777">
        <w:trPr>
          <w:jc w:val="center"/>
        </w:trPr>
        <w:tc>
          <w:tcPr>
            <w:tcW w:w="567" w:type="dxa"/>
            <w:vMerge/>
            <w:tcBorders>
              <w:top w:val="single" w:sz="8" w:space="0" w:color="auto"/>
              <w:left w:val="single" w:sz="8" w:space="0" w:color="auto"/>
              <w:bottom w:val="single" w:sz="8" w:space="0" w:color="auto"/>
              <w:right w:val="single" w:sz="8" w:space="0" w:color="auto"/>
            </w:tcBorders>
            <w:vAlign w:val="center"/>
          </w:tcPr>
          <w:p w14:paraId="16C9011E" w14:textId="77777777" w:rsidR="00471602" w:rsidRDefault="00471602">
            <w:pPr>
              <w:widowControl/>
              <w:spacing w:line="480" w:lineRule="exact"/>
              <w:jc w:val="left"/>
              <w:rPr>
                <w:rFonts w:ascii="仿宋_GB2312" w:eastAsia="仿宋_GB2312" w:hAnsi="Arial" w:cs="Arial"/>
                <w:kern w:val="0"/>
                <w:sz w:val="24"/>
                <w:szCs w:val="24"/>
              </w:rPr>
            </w:pPr>
          </w:p>
        </w:tc>
        <w:tc>
          <w:tcPr>
            <w:tcW w:w="1468" w:type="dxa"/>
            <w:vMerge/>
            <w:tcBorders>
              <w:top w:val="single" w:sz="8" w:space="0" w:color="auto"/>
              <w:left w:val="single" w:sz="8" w:space="0" w:color="auto"/>
              <w:bottom w:val="single" w:sz="8" w:space="0" w:color="auto"/>
              <w:right w:val="single" w:sz="8" w:space="0" w:color="auto"/>
            </w:tcBorders>
            <w:vAlign w:val="center"/>
          </w:tcPr>
          <w:p w14:paraId="383C98AB" w14:textId="77777777" w:rsidR="00471602" w:rsidRDefault="00471602">
            <w:pPr>
              <w:widowControl/>
              <w:spacing w:line="480" w:lineRule="exact"/>
              <w:jc w:val="left"/>
              <w:rPr>
                <w:rFonts w:ascii="仿宋_GB2312" w:eastAsia="仿宋_GB2312" w:hAnsi="Arial" w:cs="Arial"/>
                <w:kern w:val="0"/>
                <w:sz w:val="24"/>
                <w:szCs w:val="24"/>
              </w:rPr>
            </w:pPr>
          </w:p>
        </w:tc>
        <w:tc>
          <w:tcPr>
            <w:tcW w:w="1061" w:type="dxa"/>
            <w:tcBorders>
              <w:top w:val="single" w:sz="8" w:space="0" w:color="auto"/>
              <w:left w:val="single" w:sz="8" w:space="0" w:color="auto"/>
              <w:bottom w:val="single" w:sz="8" w:space="0" w:color="auto"/>
              <w:right w:val="single" w:sz="8" w:space="0" w:color="auto"/>
            </w:tcBorders>
            <w:vAlign w:val="center"/>
          </w:tcPr>
          <w:p w14:paraId="07B99784" w14:textId="77777777" w:rsidR="00471602" w:rsidRDefault="00000156">
            <w:pPr>
              <w:widowControl/>
              <w:spacing w:before="100" w:beforeAutospacing="1" w:after="100" w:afterAutospacing="1" w:line="480" w:lineRule="exact"/>
              <w:ind w:left="120"/>
              <w:jc w:val="left"/>
              <w:rPr>
                <w:rFonts w:ascii="仿宋_GB2312" w:eastAsia="仿宋_GB2312" w:hAnsi="Arial" w:cs="Arial"/>
                <w:kern w:val="0"/>
                <w:sz w:val="24"/>
                <w:szCs w:val="24"/>
              </w:rPr>
            </w:pPr>
            <w:r>
              <w:rPr>
                <w:rFonts w:ascii="仿宋_GB2312" w:eastAsia="仿宋_GB2312" w:hAnsi="宋体" w:cs="Arial" w:hint="eastAsia"/>
                <w:kern w:val="0"/>
                <w:sz w:val="24"/>
                <w:szCs w:val="24"/>
              </w:rPr>
              <w:t>阶段性测试</w:t>
            </w:r>
            <w:r>
              <w:rPr>
                <w:rFonts w:ascii="仿宋_GB2312" w:eastAsia="仿宋_GB2312" w:hAnsi="Arial" w:cs="Arial" w:hint="eastAsia"/>
                <w:kern w:val="0"/>
                <w:sz w:val="24"/>
                <w:szCs w:val="24"/>
              </w:rPr>
              <w:t xml:space="preserve"> </w:t>
            </w:r>
          </w:p>
        </w:tc>
        <w:tc>
          <w:tcPr>
            <w:tcW w:w="1718" w:type="dxa"/>
            <w:tcBorders>
              <w:top w:val="single" w:sz="8" w:space="0" w:color="auto"/>
              <w:left w:val="single" w:sz="8" w:space="0" w:color="auto"/>
              <w:bottom w:val="single" w:sz="8" w:space="0" w:color="auto"/>
              <w:right w:val="single" w:sz="8" w:space="0" w:color="auto"/>
            </w:tcBorders>
            <w:vAlign w:val="center"/>
          </w:tcPr>
          <w:p w14:paraId="75F649B0" w14:textId="77777777" w:rsidR="00471602" w:rsidRDefault="00000156">
            <w:pPr>
              <w:widowControl/>
              <w:spacing w:before="100" w:beforeAutospacing="1" w:after="100" w:afterAutospacing="1" w:line="480" w:lineRule="exact"/>
              <w:ind w:left="120"/>
              <w:jc w:val="left"/>
              <w:rPr>
                <w:rFonts w:ascii="仿宋_GB2312" w:eastAsia="仿宋_GB2312" w:hAnsi="Arial" w:cs="Arial"/>
                <w:kern w:val="0"/>
                <w:sz w:val="24"/>
                <w:szCs w:val="24"/>
              </w:rPr>
            </w:pPr>
            <w:r>
              <w:rPr>
                <w:rFonts w:ascii="仿宋_GB2312" w:eastAsia="仿宋_GB2312" w:hAnsi="宋体" w:cs="Arial" w:hint="eastAsia"/>
                <w:kern w:val="0"/>
                <w:sz w:val="24"/>
                <w:szCs w:val="24"/>
              </w:rPr>
              <w:t>听力测试</w:t>
            </w:r>
            <w:r>
              <w:rPr>
                <w:rFonts w:ascii="仿宋_GB2312" w:eastAsia="仿宋_GB2312" w:hAnsi="Arial" w:cs="Arial" w:hint="eastAsia"/>
                <w:kern w:val="0"/>
                <w:sz w:val="24"/>
                <w:szCs w:val="24"/>
              </w:rPr>
              <w:t xml:space="preserve"> </w:t>
            </w:r>
          </w:p>
        </w:tc>
        <w:tc>
          <w:tcPr>
            <w:tcW w:w="2237" w:type="dxa"/>
            <w:tcBorders>
              <w:top w:val="single" w:sz="8" w:space="0" w:color="auto"/>
              <w:left w:val="single" w:sz="8" w:space="0" w:color="auto"/>
              <w:bottom w:val="single" w:sz="8" w:space="0" w:color="auto"/>
              <w:right w:val="single" w:sz="8" w:space="0" w:color="auto"/>
            </w:tcBorders>
            <w:vAlign w:val="center"/>
          </w:tcPr>
          <w:p w14:paraId="0475E19F" w14:textId="77777777" w:rsidR="00471602" w:rsidRDefault="00000156">
            <w:pPr>
              <w:widowControl/>
              <w:spacing w:before="100" w:beforeAutospacing="1" w:after="100" w:afterAutospacing="1" w:line="480" w:lineRule="exact"/>
              <w:jc w:val="center"/>
              <w:rPr>
                <w:rFonts w:ascii="仿宋_GB2312" w:eastAsia="仿宋_GB2312" w:hAnsi="Arial" w:cs="Arial"/>
                <w:kern w:val="0"/>
                <w:sz w:val="24"/>
                <w:szCs w:val="24"/>
              </w:rPr>
            </w:pPr>
            <w:r>
              <w:rPr>
                <w:rFonts w:ascii="仿宋_GB2312" w:eastAsia="仿宋_GB2312" w:hAnsi="宋体" w:cs="Arial" w:hint="eastAsia"/>
                <w:kern w:val="0"/>
                <w:sz w:val="24"/>
                <w:szCs w:val="24"/>
              </w:rPr>
              <w:t>10%</w:t>
            </w:r>
            <w:r>
              <w:rPr>
                <w:rFonts w:ascii="仿宋_GB2312" w:eastAsia="仿宋_GB2312" w:hAnsi="Arial" w:cs="Arial" w:hint="eastAsia"/>
                <w:kern w:val="0"/>
                <w:sz w:val="24"/>
                <w:szCs w:val="24"/>
              </w:rPr>
              <w:t xml:space="preserve"> </w:t>
            </w:r>
          </w:p>
        </w:tc>
        <w:tc>
          <w:tcPr>
            <w:tcW w:w="1275" w:type="dxa"/>
            <w:vMerge/>
            <w:tcBorders>
              <w:top w:val="single" w:sz="8" w:space="0" w:color="auto"/>
              <w:left w:val="single" w:sz="8" w:space="0" w:color="auto"/>
              <w:bottom w:val="single" w:sz="8" w:space="0" w:color="auto"/>
              <w:right w:val="single" w:sz="8" w:space="0" w:color="auto"/>
            </w:tcBorders>
            <w:vAlign w:val="center"/>
          </w:tcPr>
          <w:p w14:paraId="395D4DD4" w14:textId="77777777" w:rsidR="00471602" w:rsidRDefault="00471602">
            <w:pPr>
              <w:widowControl/>
              <w:spacing w:line="480" w:lineRule="exact"/>
              <w:jc w:val="left"/>
              <w:rPr>
                <w:rFonts w:ascii="仿宋_GB2312" w:eastAsia="仿宋_GB2312" w:hAnsi="Arial" w:cs="Arial"/>
                <w:kern w:val="0"/>
                <w:sz w:val="24"/>
                <w:szCs w:val="24"/>
              </w:rPr>
            </w:pPr>
          </w:p>
        </w:tc>
      </w:tr>
      <w:tr w:rsidR="00471602" w14:paraId="7DEE0CE8" w14:textId="77777777">
        <w:trPr>
          <w:jc w:val="center"/>
        </w:trPr>
        <w:tc>
          <w:tcPr>
            <w:tcW w:w="567" w:type="dxa"/>
            <w:vMerge/>
            <w:tcBorders>
              <w:top w:val="single" w:sz="8" w:space="0" w:color="auto"/>
              <w:left w:val="single" w:sz="8" w:space="0" w:color="auto"/>
              <w:bottom w:val="single" w:sz="8" w:space="0" w:color="auto"/>
              <w:right w:val="single" w:sz="8" w:space="0" w:color="auto"/>
            </w:tcBorders>
            <w:vAlign w:val="center"/>
          </w:tcPr>
          <w:p w14:paraId="79281BC5" w14:textId="77777777" w:rsidR="00471602" w:rsidRDefault="00471602">
            <w:pPr>
              <w:widowControl/>
              <w:spacing w:line="480" w:lineRule="exact"/>
              <w:jc w:val="left"/>
              <w:rPr>
                <w:rFonts w:ascii="仿宋_GB2312" w:eastAsia="仿宋_GB2312" w:hAnsi="Arial" w:cs="Arial"/>
                <w:kern w:val="0"/>
                <w:sz w:val="24"/>
                <w:szCs w:val="24"/>
              </w:rPr>
            </w:pPr>
          </w:p>
        </w:tc>
        <w:tc>
          <w:tcPr>
            <w:tcW w:w="1468" w:type="dxa"/>
            <w:vMerge/>
            <w:tcBorders>
              <w:top w:val="single" w:sz="8" w:space="0" w:color="auto"/>
              <w:left w:val="single" w:sz="8" w:space="0" w:color="auto"/>
              <w:bottom w:val="single" w:sz="8" w:space="0" w:color="auto"/>
              <w:right w:val="single" w:sz="8" w:space="0" w:color="auto"/>
            </w:tcBorders>
            <w:vAlign w:val="center"/>
          </w:tcPr>
          <w:p w14:paraId="12BE52C0" w14:textId="77777777" w:rsidR="00471602" w:rsidRDefault="00471602">
            <w:pPr>
              <w:widowControl/>
              <w:spacing w:line="480" w:lineRule="exact"/>
              <w:jc w:val="left"/>
              <w:rPr>
                <w:rFonts w:ascii="仿宋_GB2312" w:eastAsia="仿宋_GB2312" w:hAnsi="Arial" w:cs="Arial"/>
                <w:kern w:val="0"/>
                <w:sz w:val="24"/>
                <w:szCs w:val="24"/>
              </w:rPr>
            </w:pPr>
          </w:p>
        </w:tc>
        <w:tc>
          <w:tcPr>
            <w:tcW w:w="1061" w:type="dxa"/>
            <w:vMerge w:val="restart"/>
            <w:tcBorders>
              <w:top w:val="single" w:sz="8" w:space="0" w:color="auto"/>
              <w:left w:val="single" w:sz="8" w:space="0" w:color="auto"/>
              <w:bottom w:val="single" w:sz="8" w:space="0" w:color="auto"/>
              <w:right w:val="single" w:sz="8" w:space="0" w:color="auto"/>
            </w:tcBorders>
            <w:vAlign w:val="center"/>
          </w:tcPr>
          <w:p w14:paraId="2A793EBB" w14:textId="77777777" w:rsidR="00471602" w:rsidRDefault="00000156">
            <w:pPr>
              <w:widowControl/>
              <w:spacing w:before="100" w:beforeAutospacing="1" w:after="100" w:afterAutospacing="1" w:line="480" w:lineRule="exact"/>
              <w:ind w:left="120"/>
              <w:jc w:val="left"/>
              <w:rPr>
                <w:rFonts w:ascii="仿宋_GB2312" w:eastAsia="仿宋_GB2312" w:hAnsi="Arial" w:cs="Arial"/>
                <w:kern w:val="0"/>
                <w:sz w:val="24"/>
                <w:szCs w:val="24"/>
              </w:rPr>
            </w:pPr>
            <w:r>
              <w:rPr>
                <w:rFonts w:ascii="仿宋_GB2312" w:eastAsia="仿宋_GB2312" w:hAnsi="宋体" w:cs="Arial" w:hint="eastAsia"/>
                <w:kern w:val="0"/>
                <w:sz w:val="24"/>
                <w:szCs w:val="24"/>
              </w:rPr>
              <w:t>实践考核</w:t>
            </w:r>
            <w:r>
              <w:rPr>
                <w:rFonts w:ascii="仿宋_GB2312" w:eastAsia="仿宋_GB2312" w:hAnsi="Arial" w:cs="Arial" w:hint="eastAsia"/>
                <w:kern w:val="0"/>
                <w:sz w:val="24"/>
                <w:szCs w:val="24"/>
              </w:rPr>
              <w:t xml:space="preserve"> </w:t>
            </w:r>
          </w:p>
        </w:tc>
        <w:tc>
          <w:tcPr>
            <w:tcW w:w="1718" w:type="dxa"/>
            <w:tcBorders>
              <w:top w:val="single" w:sz="8" w:space="0" w:color="auto"/>
              <w:left w:val="single" w:sz="8" w:space="0" w:color="auto"/>
              <w:bottom w:val="single" w:sz="8" w:space="0" w:color="auto"/>
              <w:right w:val="single" w:sz="8" w:space="0" w:color="auto"/>
            </w:tcBorders>
            <w:vAlign w:val="center"/>
          </w:tcPr>
          <w:p w14:paraId="08686181" w14:textId="77777777" w:rsidR="00471602" w:rsidRDefault="00000156">
            <w:pPr>
              <w:widowControl/>
              <w:spacing w:before="100" w:beforeAutospacing="1" w:after="100" w:afterAutospacing="1" w:line="480" w:lineRule="exact"/>
              <w:ind w:left="120"/>
              <w:jc w:val="left"/>
              <w:rPr>
                <w:rFonts w:ascii="仿宋_GB2312" w:eastAsia="仿宋_GB2312" w:hAnsi="Arial" w:cs="Arial"/>
                <w:kern w:val="0"/>
                <w:sz w:val="24"/>
                <w:szCs w:val="24"/>
              </w:rPr>
            </w:pPr>
            <w:r>
              <w:rPr>
                <w:rFonts w:ascii="仿宋_GB2312" w:eastAsia="仿宋_GB2312" w:hAnsi="宋体" w:cs="Arial" w:hint="eastAsia"/>
                <w:kern w:val="0"/>
                <w:sz w:val="24"/>
                <w:szCs w:val="24"/>
              </w:rPr>
              <w:t>个人商务汇报</w:t>
            </w:r>
            <w:r>
              <w:rPr>
                <w:rFonts w:ascii="仿宋_GB2312" w:eastAsia="仿宋_GB2312" w:hAnsi="Arial" w:cs="Arial" w:hint="eastAsia"/>
                <w:kern w:val="0"/>
                <w:sz w:val="24"/>
                <w:szCs w:val="24"/>
              </w:rPr>
              <w:t xml:space="preserve"> </w:t>
            </w:r>
          </w:p>
        </w:tc>
        <w:tc>
          <w:tcPr>
            <w:tcW w:w="2237" w:type="dxa"/>
            <w:tcBorders>
              <w:top w:val="single" w:sz="8" w:space="0" w:color="auto"/>
              <w:left w:val="single" w:sz="8" w:space="0" w:color="auto"/>
              <w:bottom w:val="single" w:sz="8" w:space="0" w:color="auto"/>
              <w:right w:val="single" w:sz="8" w:space="0" w:color="auto"/>
            </w:tcBorders>
            <w:vAlign w:val="center"/>
          </w:tcPr>
          <w:p w14:paraId="277155FA" w14:textId="77777777" w:rsidR="00471602" w:rsidRDefault="00000156">
            <w:pPr>
              <w:widowControl/>
              <w:spacing w:before="100" w:beforeAutospacing="1" w:after="100" w:afterAutospacing="1" w:line="480" w:lineRule="exact"/>
              <w:ind w:firstLine="945"/>
              <w:jc w:val="left"/>
              <w:rPr>
                <w:rFonts w:ascii="仿宋_GB2312" w:eastAsia="仿宋_GB2312" w:hAnsi="Arial" w:cs="Arial"/>
                <w:kern w:val="0"/>
                <w:sz w:val="24"/>
                <w:szCs w:val="24"/>
              </w:rPr>
            </w:pPr>
            <w:r>
              <w:rPr>
                <w:rFonts w:ascii="仿宋_GB2312" w:eastAsia="仿宋_GB2312" w:hAnsi="宋体" w:cs="Arial" w:hint="eastAsia"/>
                <w:kern w:val="0"/>
                <w:sz w:val="24"/>
                <w:szCs w:val="24"/>
              </w:rPr>
              <w:t>30%</w:t>
            </w:r>
            <w:r>
              <w:rPr>
                <w:rFonts w:ascii="仿宋_GB2312" w:eastAsia="仿宋_GB2312" w:hAnsi="Arial" w:cs="Arial" w:hint="eastAsia"/>
                <w:kern w:val="0"/>
                <w:sz w:val="24"/>
                <w:szCs w:val="24"/>
              </w:rPr>
              <w:t xml:space="preserve"> </w:t>
            </w:r>
          </w:p>
        </w:tc>
        <w:tc>
          <w:tcPr>
            <w:tcW w:w="1275" w:type="dxa"/>
            <w:vMerge/>
            <w:tcBorders>
              <w:top w:val="single" w:sz="8" w:space="0" w:color="auto"/>
              <w:left w:val="single" w:sz="8" w:space="0" w:color="auto"/>
              <w:bottom w:val="single" w:sz="8" w:space="0" w:color="auto"/>
              <w:right w:val="single" w:sz="8" w:space="0" w:color="auto"/>
            </w:tcBorders>
            <w:vAlign w:val="center"/>
          </w:tcPr>
          <w:p w14:paraId="41FC0F91" w14:textId="77777777" w:rsidR="00471602" w:rsidRDefault="00471602">
            <w:pPr>
              <w:widowControl/>
              <w:spacing w:line="480" w:lineRule="exact"/>
              <w:jc w:val="left"/>
              <w:rPr>
                <w:rFonts w:ascii="仿宋_GB2312" w:eastAsia="仿宋_GB2312" w:hAnsi="Arial" w:cs="Arial"/>
                <w:kern w:val="0"/>
                <w:sz w:val="24"/>
                <w:szCs w:val="24"/>
              </w:rPr>
            </w:pPr>
          </w:p>
        </w:tc>
      </w:tr>
      <w:tr w:rsidR="00471602" w14:paraId="35FDBAFA" w14:textId="77777777">
        <w:trPr>
          <w:jc w:val="center"/>
        </w:trPr>
        <w:tc>
          <w:tcPr>
            <w:tcW w:w="567" w:type="dxa"/>
            <w:vMerge/>
            <w:tcBorders>
              <w:top w:val="single" w:sz="8" w:space="0" w:color="auto"/>
              <w:left w:val="single" w:sz="8" w:space="0" w:color="auto"/>
              <w:bottom w:val="single" w:sz="8" w:space="0" w:color="auto"/>
              <w:right w:val="single" w:sz="8" w:space="0" w:color="auto"/>
            </w:tcBorders>
            <w:vAlign w:val="center"/>
          </w:tcPr>
          <w:p w14:paraId="30721B51" w14:textId="77777777" w:rsidR="00471602" w:rsidRDefault="00471602">
            <w:pPr>
              <w:widowControl/>
              <w:spacing w:line="480" w:lineRule="exact"/>
              <w:jc w:val="left"/>
              <w:rPr>
                <w:rFonts w:ascii="仿宋_GB2312" w:eastAsia="仿宋_GB2312" w:hAnsi="Arial" w:cs="Arial"/>
                <w:kern w:val="0"/>
                <w:sz w:val="24"/>
                <w:szCs w:val="24"/>
              </w:rPr>
            </w:pPr>
          </w:p>
        </w:tc>
        <w:tc>
          <w:tcPr>
            <w:tcW w:w="1468" w:type="dxa"/>
            <w:vMerge/>
            <w:tcBorders>
              <w:top w:val="single" w:sz="8" w:space="0" w:color="auto"/>
              <w:left w:val="single" w:sz="8" w:space="0" w:color="auto"/>
              <w:bottom w:val="single" w:sz="8" w:space="0" w:color="auto"/>
              <w:right w:val="single" w:sz="8" w:space="0" w:color="auto"/>
            </w:tcBorders>
            <w:vAlign w:val="center"/>
          </w:tcPr>
          <w:p w14:paraId="248EAFCB" w14:textId="77777777" w:rsidR="00471602" w:rsidRDefault="00471602">
            <w:pPr>
              <w:widowControl/>
              <w:spacing w:line="480" w:lineRule="exact"/>
              <w:jc w:val="left"/>
              <w:rPr>
                <w:rFonts w:ascii="仿宋_GB2312" w:eastAsia="仿宋_GB2312" w:hAnsi="Arial" w:cs="Arial"/>
                <w:kern w:val="0"/>
                <w:sz w:val="24"/>
                <w:szCs w:val="24"/>
              </w:rPr>
            </w:pPr>
          </w:p>
        </w:tc>
        <w:tc>
          <w:tcPr>
            <w:tcW w:w="1061" w:type="dxa"/>
            <w:vMerge/>
            <w:tcBorders>
              <w:top w:val="single" w:sz="8" w:space="0" w:color="auto"/>
              <w:left w:val="single" w:sz="8" w:space="0" w:color="auto"/>
              <w:bottom w:val="single" w:sz="8" w:space="0" w:color="auto"/>
              <w:right w:val="single" w:sz="8" w:space="0" w:color="auto"/>
            </w:tcBorders>
            <w:vAlign w:val="center"/>
          </w:tcPr>
          <w:p w14:paraId="10FACF86" w14:textId="77777777" w:rsidR="00471602" w:rsidRDefault="00471602">
            <w:pPr>
              <w:widowControl/>
              <w:spacing w:line="480" w:lineRule="exact"/>
              <w:jc w:val="left"/>
              <w:rPr>
                <w:rFonts w:ascii="仿宋_GB2312" w:eastAsia="仿宋_GB2312" w:hAnsi="Arial" w:cs="Arial"/>
                <w:kern w:val="0"/>
                <w:sz w:val="24"/>
                <w:szCs w:val="24"/>
              </w:rPr>
            </w:pPr>
          </w:p>
        </w:tc>
        <w:tc>
          <w:tcPr>
            <w:tcW w:w="1718" w:type="dxa"/>
            <w:tcBorders>
              <w:top w:val="single" w:sz="8" w:space="0" w:color="auto"/>
              <w:left w:val="single" w:sz="8" w:space="0" w:color="auto"/>
              <w:bottom w:val="single" w:sz="8" w:space="0" w:color="auto"/>
              <w:right w:val="single" w:sz="8" w:space="0" w:color="auto"/>
            </w:tcBorders>
            <w:vAlign w:val="center"/>
          </w:tcPr>
          <w:p w14:paraId="00F7F3D1" w14:textId="77777777" w:rsidR="00471602" w:rsidRDefault="00000156">
            <w:pPr>
              <w:widowControl/>
              <w:spacing w:before="100" w:beforeAutospacing="1" w:after="100" w:afterAutospacing="1" w:line="480" w:lineRule="exact"/>
              <w:ind w:left="120"/>
              <w:jc w:val="left"/>
              <w:rPr>
                <w:rFonts w:ascii="仿宋_GB2312" w:eastAsia="仿宋_GB2312" w:hAnsi="Arial" w:cs="Arial"/>
                <w:kern w:val="0"/>
                <w:sz w:val="24"/>
                <w:szCs w:val="24"/>
              </w:rPr>
            </w:pPr>
            <w:r>
              <w:rPr>
                <w:rFonts w:ascii="仿宋_GB2312" w:eastAsia="仿宋_GB2312" w:hAnsi="宋体" w:cs="Arial" w:hint="eastAsia"/>
                <w:kern w:val="0"/>
                <w:sz w:val="24"/>
                <w:szCs w:val="24"/>
              </w:rPr>
              <w:t>小组商务情境模拟</w:t>
            </w:r>
            <w:r>
              <w:rPr>
                <w:rFonts w:ascii="仿宋_GB2312" w:eastAsia="仿宋_GB2312" w:hAnsi="Arial" w:cs="Arial" w:hint="eastAsia"/>
                <w:kern w:val="0"/>
                <w:sz w:val="24"/>
                <w:szCs w:val="24"/>
              </w:rPr>
              <w:t xml:space="preserve"> </w:t>
            </w:r>
          </w:p>
        </w:tc>
        <w:tc>
          <w:tcPr>
            <w:tcW w:w="2237" w:type="dxa"/>
            <w:tcBorders>
              <w:top w:val="single" w:sz="8" w:space="0" w:color="auto"/>
              <w:left w:val="single" w:sz="8" w:space="0" w:color="auto"/>
              <w:bottom w:val="single" w:sz="8" w:space="0" w:color="auto"/>
              <w:right w:val="single" w:sz="8" w:space="0" w:color="auto"/>
            </w:tcBorders>
            <w:vAlign w:val="center"/>
          </w:tcPr>
          <w:p w14:paraId="43514BE1" w14:textId="77777777" w:rsidR="00471602" w:rsidRDefault="00000156">
            <w:pPr>
              <w:widowControl/>
              <w:spacing w:before="100" w:beforeAutospacing="1" w:after="100" w:afterAutospacing="1" w:line="480" w:lineRule="exact"/>
              <w:ind w:firstLine="945"/>
              <w:jc w:val="left"/>
              <w:rPr>
                <w:rFonts w:ascii="仿宋_GB2312" w:eastAsia="仿宋_GB2312" w:hAnsi="Arial" w:cs="Arial"/>
                <w:kern w:val="0"/>
                <w:sz w:val="24"/>
                <w:szCs w:val="24"/>
              </w:rPr>
            </w:pPr>
            <w:r>
              <w:rPr>
                <w:rFonts w:ascii="仿宋_GB2312" w:eastAsia="仿宋_GB2312" w:hAnsi="宋体" w:cs="Arial" w:hint="eastAsia"/>
                <w:kern w:val="0"/>
                <w:sz w:val="24"/>
                <w:szCs w:val="24"/>
              </w:rPr>
              <w:t>30%</w:t>
            </w:r>
            <w:r>
              <w:rPr>
                <w:rFonts w:ascii="仿宋_GB2312" w:eastAsia="仿宋_GB2312" w:hAnsi="Arial" w:cs="Arial" w:hint="eastAsia"/>
                <w:kern w:val="0"/>
                <w:sz w:val="24"/>
                <w:szCs w:val="24"/>
              </w:rPr>
              <w:t xml:space="preserve"> </w:t>
            </w:r>
          </w:p>
        </w:tc>
        <w:tc>
          <w:tcPr>
            <w:tcW w:w="1275" w:type="dxa"/>
            <w:vMerge/>
            <w:tcBorders>
              <w:top w:val="single" w:sz="8" w:space="0" w:color="auto"/>
              <w:left w:val="single" w:sz="8" w:space="0" w:color="auto"/>
              <w:bottom w:val="single" w:sz="8" w:space="0" w:color="auto"/>
              <w:right w:val="single" w:sz="8" w:space="0" w:color="auto"/>
            </w:tcBorders>
            <w:vAlign w:val="center"/>
          </w:tcPr>
          <w:p w14:paraId="20D8BE00" w14:textId="77777777" w:rsidR="00471602" w:rsidRDefault="00471602">
            <w:pPr>
              <w:widowControl/>
              <w:spacing w:line="480" w:lineRule="exact"/>
              <w:jc w:val="left"/>
              <w:rPr>
                <w:rFonts w:ascii="仿宋_GB2312" w:eastAsia="仿宋_GB2312" w:hAnsi="Arial" w:cs="Arial"/>
                <w:kern w:val="0"/>
                <w:sz w:val="24"/>
                <w:szCs w:val="24"/>
              </w:rPr>
            </w:pPr>
          </w:p>
        </w:tc>
      </w:tr>
      <w:tr w:rsidR="00471602" w14:paraId="4A51281E" w14:textId="77777777">
        <w:trPr>
          <w:trHeight w:val="866"/>
          <w:jc w:val="center"/>
        </w:trPr>
        <w:tc>
          <w:tcPr>
            <w:tcW w:w="567" w:type="dxa"/>
            <w:vMerge/>
            <w:tcBorders>
              <w:top w:val="single" w:sz="8" w:space="0" w:color="auto"/>
              <w:left w:val="single" w:sz="8" w:space="0" w:color="auto"/>
              <w:bottom w:val="single" w:sz="8" w:space="0" w:color="auto"/>
              <w:right w:val="single" w:sz="8" w:space="0" w:color="auto"/>
            </w:tcBorders>
            <w:vAlign w:val="center"/>
          </w:tcPr>
          <w:p w14:paraId="61FACC67" w14:textId="77777777" w:rsidR="00471602" w:rsidRDefault="00471602">
            <w:pPr>
              <w:widowControl/>
              <w:spacing w:line="480" w:lineRule="exact"/>
              <w:jc w:val="left"/>
              <w:rPr>
                <w:rFonts w:ascii="仿宋_GB2312" w:eastAsia="仿宋_GB2312" w:hAnsi="Arial" w:cs="Arial"/>
                <w:kern w:val="0"/>
                <w:sz w:val="24"/>
                <w:szCs w:val="24"/>
              </w:rPr>
            </w:pPr>
          </w:p>
        </w:tc>
        <w:tc>
          <w:tcPr>
            <w:tcW w:w="1468" w:type="dxa"/>
            <w:vMerge w:val="restart"/>
            <w:tcBorders>
              <w:top w:val="single" w:sz="8" w:space="0" w:color="auto"/>
              <w:left w:val="single" w:sz="8" w:space="0" w:color="auto"/>
              <w:bottom w:val="single" w:sz="8" w:space="0" w:color="auto"/>
              <w:right w:val="single" w:sz="8" w:space="0" w:color="auto"/>
            </w:tcBorders>
            <w:vAlign w:val="center"/>
          </w:tcPr>
          <w:p w14:paraId="6D808579" w14:textId="77777777" w:rsidR="00471602" w:rsidRDefault="00000156">
            <w:pPr>
              <w:widowControl/>
              <w:spacing w:before="100" w:beforeAutospacing="1" w:after="100" w:afterAutospacing="1" w:line="480" w:lineRule="exact"/>
              <w:ind w:left="120"/>
              <w:jc w:val="left"/>
              <w:rPr>
                <w:rFonts w:ascii="仿宋_GB2312" w:eastAsia="仿宋_GB2312" w:hAnsi="Arial" w:cs="Arial"/>
                <w:kern w:val="0"/>
                <w:sz w:val="24"/>
                <w:szCs w:val="24"/>
              </w:rPr>
            </w:pPr>
            <w:r>
              <w:rPr>
                <w:rFonts w:ascii="仿宋_GB2312" w:eastAsia="仿宋_GB2312" w:hAnsi="宋体" w:cs="Arial" w:hint="eastAsia"/>
                <w:kern w:val="0"/>
                <w:sz w:val="24"/>
                <w:szCs w:val="24"/>
              </w:rPr>
              <w:t>终结性考核（100%）</w:t>
            </w:r>
            <w:r>
              <w:rPr>
                <w:rFonts w:ascii="仿宋_GB2312" w:eastAsia="仿宋_GB2312" w:hAnsi="Arial" w:cs="Arial" w:hint="eastAsia"/>
                <w:kern w:val="0"/>
                <w:sz w:val="24"/>
                <w:szCs w:val="24"/>
              </w:rPr>
              <w:t xml:space="preserve"> </w:t>
            </w:r>
          </w:p>
        </w:tc>
        <w:tc>
          <w:tcPr>
            <w:tcW w:w="2779" w:type="dxa"/>
            <w:gridSpan w:val="2"/>
            <w:tcBorders>
              <w:top w:val="single" w:sz="8" w:space="0" w:color="auto"/>
              <w:left w:val="single" w:sz="8" w:space="0" w:color="auto"/>
              <w:right w:val="single" w:sz="8" w:space="0" w:color="auto"/>
            </w:tcBorders>
            <w:vAlign w:val="center"/>
          </w:tcPr>
          <w:p w14:paraId="768D6F09" w14:textId="77777777" w:rsidR="00471602" w:rsidRDefault="00000156">
            <w:pPr>
              <w:widowControl/>
              <w:spacing w:before="100" w:beforeAutospacing="1" w:after="100" w:afterAutospacing="1" w:line="480" w:lineRule="exact"/>
              <w:ind w:left="120"/>
              <w:jc w:val="left"/>
              <w:rPr>
                <w:rFonts w:ascii="仿宋_GB2312" w:eastAsia="仿宋_GB2312" w:hAnsi="Arial" w:cs="Arial"/>
                <w:kern w:val="0"/>
                <w:sz w:val="24"/>
                <w:szCs w:val="24"/>
              </w:rPr>
            </w:pPr>
            <w:r>
              <w:rPr>
                <w:rFonts w:ascii="仿宋_GB2312" w:eastAsia="仿宋_GB2312" w:hAnsi="宋体" w:cs="Arial" w:hint="eastAsia"/>
                <w:kern w:val="0"/>
                <w:sz w:val="24"/>
                <w:szCs w:val="24"/>
              </w:rPr>
              <w:t>微技能</w:t>
            </w:r>
            <w:r>
              <w:rPr>
                <w:rFonts w:ascii="仿宋_GB2312" w:eastAsia="仿宋_GB2312" w:hAnsi="Arial" w:cs="Arial" w:hint="eastAsia"/>
                <w:kern w:val="0"/>
                <w:sz w:val="24"/>
                <w:szCs w:val="24"/>
              </w:rPr>
              <w:t xml:space="preserve"> </w:t>
            </w:r>
          </w:p>
        </w:tc>
        <w:tc>
          <w:tcPr>
            <w:tcW w:w="2237" w:type="dxa"/>
            <w:tcBorders>
              <w:top w:val="single" w:sz="8" w:space="0" w:color="auto"/>
              <w:left w:val="single" w:sz="8" w:space="0" w:color="auto"/>
              <w:right w:val="single" w:sz="8" w:space="0" w:color="auto"/>
            </w:tcBorders>
            <w:vAlign w:val="center"/>
          </w:tcPr>
          <w:p w14:paraId="2AE9A4AE" w14:textId="77777777" w:rsidR="00471602" w:rsidRDefault="00000156">
            <w:pPr>
              <w:widowControl/>
              <w:spacing w:before="100" w:beforeAutospacing="1" w:after="100" w:afterAutospacing="1" w:line="480" w:lineRule="exact"/>
              <w:ind w:firstLine="315"/>
              <w:jc w:val="center"/>
              <w:rPr>
                <w:rFonts w:ascii="仿宋_GB2312" w:eastAsia="仿宋_GB2312" w:hAnsi="Arial" w:cs="Arial"/>
                <w:kern w:val="0"/>
                <w:sz w:val="24"/>
                <w:szCs w:val="24"/>
              </w:rPr>
            </w:pPr>
            <w:r>
              <w:rPr>
                <w:rFonts w:ascii="仿宋_GB2312" w:eastAsia="仿宋_GB2312" w:hAnsi="宋体" w:cs="Arial" w:hint="eastAsia"/>
                <w:kern w:val="0"/>
                <w:sz w:val="24"/>
                <w:szCs w:val="24"/>
              </w:rPr>
              <w:t>10%</w:t>
            </w:r>
            <w:r>
              <w:rPr>
                <w:rFonts w:ascii="仿宋_GB2312" w:eastAsia="仿宋_GB2312" w:hAnsi="Arial" w:cs="Arial" w:hint="eastAsia"/>
                <w:kern w:val="0"/>
                <w:sz w:val="24"/>
                <w:szCs w:val="24"/>
              </w:rPr>
              <w:t xml:space="preserve">  </w:t>
            </w:r>
          </w:p>
        </w:tc>
        <w:tc>
          <w:tcPr>
            <w:tcW w:w="1275" w:type="dxa"/>
            <w:vMerge w:val="restart"/>
            <w:tcBorders>
              <w:top w:val="single" w:sz="8" w:space="0" w:color="auto"/>
              <w:left w:val="single" w:sz="8" w:space="0" w:color="auto"/>
              <w:bottom w:val="single" w:sz="8" w:space="0" w:color="auto"/>
              <w:right w:val="single" w:sz="8" w:space="0" w:color="auto"/>
            </w:tcBorders>
            <w:vAlign w:val="center"/>
          </w:tcPr>
          <w:p w14:paraId="605F7D27" w14:textId="77777777" w:rsidR="00471602" w:rsidRDefault="00000156">
            <w:pPr>
              <w:widowControl/>
              <w:spacing w:before="100" w:beforeAutospacing="1" w:after="100" w:afterAutospacing="1" w:line="480" w:lineRule="exact"/>
              <w:ind w:left="420" w:hanging="420"/>
              <w:jc w:val="left"/>
              <w:rPr>
                <w:rFonts w:ascii="仿宋_GB2312" w:eastAsia="仿宋_GB2312" w:hAnsi="Arial" w:cs="Arial"/>
                <w:kern w:val="0"/>
                <w:sz w:val="24"/>
                <w:szCs w:val="24"/>
              </w:rPr>
            </w:pPr>
            <w:r>
              <w:rPr>
                <w:rFonts w:ascii="宋体" w:eastAsia="仿宋_GB2312" w:hAnsi="宋体" w:cs="Arial" w:hint="eastAsia"/>
                <w:kern w:val="0"/>
                <w:sz w:val="24"/>
                <w:szCs w:val="24"/>
              </w:rPr>
              <w:t> </w:t>
            </w:r>
            <w:r>
              <w:rPr>
                <w:rFonts w:ascii="仿宋_GB2312" w:eastAsia="仿宋_GB2312" w:hAnsi="宋体" w:cs="Arial" w:hint="eastAsia"/>
                <w:kern w:val="0"/>
                <w:sz w:val="24"/>
                <w:szCs w:val="24"/>
              </w:rPr>
              <w:t xml:space="preserve"> 60% </w:t>
            </w:r>
          </w:p>
        </w:tc>
      </w:tr>
      <w:tr w:rsidR="00471602" w14:paraId="16E9A679" w14:textId="77777777">
        <w:trPr>
          <w:jc w:val="center"/>
        </w:trPr>
        <w:tc>
          <w:tcPr>
            <w:tcW w:w="567" w:type="dxa"/>
            <w:vMerge/>
            <w:tcBorders>
              <w:top w:val="single" w:sz="8" w:space="0" w:color="auto"/>
              <w:left w:val="single" w:sz="8" w:space="0" w:color="auto"/>
              <w:bottom w:val="single" w:sz="8" w:space="0" w:color="auto"/>
              <w:right w:val="single" w:sz="8" w:space="0" w:color="auto"/>
            </w:tcBorders>
            <w:vAlign w:val="center"/>
          </w:tcPr>
          <w:p w14:paraId="267CF6C5" w14:textId="77777777" w:rsidR="00471602" w:rsidRDefault="00471602">
            <w:pPr>
              <w:widowControl/>
              <w:spacing w:line="480" w:lineRule="exact"/>
              <w:jc w:val="left"/>
              <w:rPr>
                <w:rFonts w:ascii="仿宋_GB2312" w:eastAsia="仿宋_GB2312" w:hAnsi="Arial" w:cs="Arial"/>
                <w:kern w:val="0"/>
                <w:sz w:val="24"/>
                <w:szCs w:val="24"/>
              </w:rPr>
            </w:pPr>
          </w:p>
        </w:tc>
        <w:tc>
          <w:tcPr>
            <w:tcW w:w="1468" w:type="dxa"/>
            <w:vMerge/>
            <w:tcBorders>
              <w:top w:val="single" w:sz="8" w:space="0" w:color="auto"/>
              <w:left w:val="single" w:sz="8" w:space="0" w:color="auto"/>
              <w:bottom w:val="single" w:sz="8" w:space="0" w:color="auto"/>
              <w:right w:val="single" w:sz="8" w:space="0" w:color="auto"/>
            </w:tcBorders>
            <w:vAlign w:val="center"/>
          </w:tcPr>
          <w:p w14:paraId="23139E50" w14:textId="77777777" w:rsidR="00471602" w:rsidRDefault="00471602">
            <w:pPr>
              <w:widowControl/>
              <w:spacing w:line="480" w:lineRule="exact"/>
              <w:jc w:val="left"/>
              <w:rPr>
                <w:rFonts w:ascii="仿宋_GB2312" w:eastAsia="仿宋_GB2312" w:hAnsi="Arial" w:cs="Arial"/>
                <w:kern w:val="0"/>
                <w:sz w:val="24"/>
                <w:szCs w:val="24"/>
              </w:rPr>
            </w:pPr>
          </w:p>
        </w:tc>
        <w:tc>
          <w:tcPr>
            <w:tcW w:w="2779" w:type="dxa"/>
            <w:gridSpan w:val="2"/>
            <w:tcBorders>
              <w:top w:val="single" w:sz="8" w:space="0" w:color="auto"/>
              <w:left w:val="single" w:sz="8" w:space="0" w:color="auto"/>
              <w:bottom w:val="single" w:sz="8" w:space="0" w:color="auto"/>
              <w:right w:val="single" w:sz="8" w:space="0" w:color="auto"/>
            </w:tcBorders>
            <w:vAlign w:val="center"/>
          </w:tcPr>
          <w:p w14:paraId="42AD2620" w14:textId="77777777" w:rsidR="00471602" w:rsidRDefault="00000156">
            <w:pPr>
              <w:widowControl/>
              <w:spacing w:before="100" w:beforeAutospacing="1" w:after="100" w:afterAutospacing="1" w:line="480" w:lineRule="exact"/>
              <w:ind w:left="120"/>
              <w:jc w:val="left"/>
              <w:rPr>
                <w:rFonts w:ascii="仿宋_GB2312" w:eastAsia="仿宋_GB2312" w:hAnsi="Arial" w:cs="Arial"/>
                <w:kern w:val="0"/>
                <w:sz w:val="24"/>
                <w:szCs w:val="24"/>
              </w:rPr>
            </w:pPr>
            <w:r>
              <w:rPr>
                <w:rFonts w:ascii="仿宋_GB2312" w:eastAsia="仿宋_GB2312" w:hAnsi="宋体" w:cs="Arial" w:hint="eastAsia"/>
                <w:kern w:val="0"/>
                <w:sz w:val="24"/>
                <w:szCs w:val="24"/>
              </w:rPr>
              <w:t>简单情景对话理解</w:t>
            </w:r>
            <w:r>
              <w:rPr>
                <w:rFonts w:ascii="仿宋_GB2312" w:eastAsia="仿宋_GB2312" w:hAnsi="Arial" w:cs="Arial" w:hint="eastAsia"/>
                <w:kern w:val="0"/>
                <w:sz w:val="24"/>
                <w:szCs w:val="24"/>
              </w:rPr>
              <w:t xml:space="preserve"> </w:t>
            </w:r>
          </w:p>
        </w:tc>
        <w:tc>
          <w:tcPr>
            <w:tcW w:w="2237" w:type="dxa"/>
            <w:tcBorders>
              <w:top w:val="single" w:sz="8" w:space="0" w:color="auto"/>
              <w:left w:val="single" w:sz="8" w:space="0" w:color="auto"/>
              <w:bottom w:val="single" w:sz="8" w:space="0" w:color="auto"/>
              <w:right w:val="single" w:sz="8" w:space="0" w:color="auto"/>
            </w:tcBorders>
            <w:vAlign w:val="center"/>
          </w:tcPr>
          <w:p w14:paraId="079C62E9" w14:textId="77777777" w:rsidR="00471602" w:rsidRDefault="00000156">
            <w:pPr>
              <w:widowControl/>
              <w:spacing w:before="100" w:beforeAutospacing="1" w:after="100" w:afterAutospacing="1" w:line="480" w:lineRule="exact"/>
              <w:ind w:firstLine="315"/>
              <w:jc w:val="center"/>
              <w:rPr>
                <w:rFonts w:ascii="仿宋_GB2312" w:eastAsia="仿宋_GB2312" w:hAnsi="Arial" w:cs="Arial"/>
                <w:kern w:val="0"/>
                <w:sz w:val="24"/>
                <w:szCs w:val="24"/>
              </w:rPr>
            </w:pPr>
            <w:r>
              <w:rPr>
                <w:rFonts w:ascii="仿宋_GB2312" w:eastAsia="仿宋_GB2312" w:hAnsi="宋体" w:cs="Arial" w:hint="eastAsia"/>
                <w:kern w:val="0"/>
                <w:sz w:val="24"/>
                <w:szCs w:val="24"/>
              </w:rPr>
              <w:t>20%</w:t>
            </w:r>
            <w:r>
              <w:rPr>
                <w:rFonts w:ascii="仿宋_GB2312" w:eastAsia="仿宋_GB2312" w:hAnsi="Arial" w:cs="Arial" w:hint="eastAsia"/>
                <w:kern w:val="0"/>
                <w:sz w:val="24"/>
                <w:szCs w:val="24"/>
              </w:rPr>
              <w:t xml:space="preserve"> </w:t>
            </w:r>
          </w:p>
        </w:tc>
        <w:tc>
          <w:tcPr>
            <w:tcW w:w="1275" w:type="dxa"/>
            <w:vMerge/>
            <w:tcBorders>
              <w:top w:val="single" w:sz="8" w:space="0" w:color="auto"/>
              <w:left w:val="single" w:sz="8" w:space="0" w:color="auto"/>
              <w:bottom w:val="single" w:sz="8" w:space="0" w:color="auto"/>
              <w:right w:val="single" w:sz="8" w:space="0" w:color="auto"/>
            </w:tcBorders>
            <w:vAlign w:val="center"/>
          </w:tcPr>
          <w:p w14:paraId="158B2A7C" w14:textId="77777777" w:rsidR="00471602" w:rsidRDefault="00471602">
            <w:pPr>
              <w:widowControl/>
              <w:spacing w:line="480" w:lineRule="exact"/>
              <w:jc w:val="left"/>
              <w:rPr>
                <w:rFonts w:ascii="仿宋_GB2312" w:eastAsia="仿宋_GB2312" w:hAnsi="Arial" w:cs="Arial"/>
                <w:kern w:val="0"/>
                <w:sz w:val="24"/>
                <w:szCs w:val="24"/>
              </w:rPr>
            </w:pPr>
          </w:p>
        </w:tc>
      </w:tr>
      <w:tr w:rsidR="00471602" w14:paraId="3E0868F2" w14:textId="77777777">
        <w:trPr>
          <w:jc w:val="center"/>
        </w:trPr>
        <w:tc>
          <w:tcPr>
            <w:tcW w:w="567" w:type="dxa"/>
            <w:vMerge/>
            <w:tcBorders>
              <w:top w:val="single" w:sz="8" w:space="0" w:color="auto"/>
              <w:left w:val="single" w:sz="8" w:space="0" w:color="auto"/>
              <w:bottom w:val="single" w:sz="8" w:space="0" w:color="auto"/>
              <w:right w:val="single" w:sz="8" w:space="0" w:color="auto"/>
            </w:tcBorders>
            <w:vAlign w:val="center"/>
          </w:tcPr>
          <w:p w14:paraId="1CA4381E" w14:textId="77777777" w:rsidR="00471602" w:rsidRDefault="00471602">
            <w:pPr>
              <w:widowControl/>
              <w:spacing w:line="480" w:lineRule="exact"/>
              <w:jc w:val="left"/>
              <w:rPr>
                <w:rFonts w:ascii="仿宋_GB2312" w:eastAsia="仿宋_GB2312" w:hAnsi="Arial" w:cs="Arial"/>
                <w:kern w:val="0"/>
                <w:sz w:val="24"/>
                <w:szCs w:val="24"/>
              </w:rPr>
            </w:pPr>
          </w:p>
        </w:tc>
        <w:tc>
          <w:tcPr>
            <w:tcW w:w="1468" w:type="dxa"/>
            <w:vMerge/>
            <w:tcBorders>
              <w:top w:val="single" w:sz="8" w:space="0" w:color="auto"/>
              <w:left w:val="single" w:sz="8" w:space="0" w:color="auto"/>
              <w:bottom w:val="single" w:sz="8" w:space="0" w:color="auto"/>
              <w:right w:val="single" w:sz="8" w:space="0" w:color="auto"/>
            </w:tcBorders>
            <w:vAlign w:val="center"/>
          </w:tcPr>
          <w:p w14:paraId="6309874D" w14:textId="77777777" w:rsidR="00471602" w:rsidRDefault="00471602">
            <w:pPr>
              <w:widowControl/>
              <w:spacing w:line="480" w:lineRule="exact"/>
              <w:jc w:val="left"/>
              <w:rPr>
                <w:rFonts w:ascii="仿宋_GB2312" w:eastAsia="仿宋_GB2312" w:hAnsi="Arial" w:cs="Arial"/>
                <w:kern w:val="0"/>
                <w:sz w:val="24"/>
                <w:szCs w:val="24"/>
              </w:rPr>
            </w:pPr>
          </w:p>
        </w:tc>
        <w:tc>
          <w:tcPr>
            <w:tcW w:w="2779" w:type="dxa"/>
            <w:gridSpan w:val="2"/>
            <w:tcBorders>
              <w:top w:val="single" w:sz="8" w:space="0" w:color="auto"/>
              <w:left w:val="single" w:sz="8" w:space="0" w:color="auto"/>
              <w:bottom w:val="single" w:sz="8" w:space="0" w:color="auto"/>
              <w:right w:val="single" w:sz="8" w:space="0" w:color="auto"/>
            </w:tcBorders>
            <w:vAlign w:val="center"/>
          </w:tcPr>
          <w:p w14:paraId="7F987BD8" w14:textId="77777777" w:rsidR="00471602" w:rsidRDefault="00000156">
            <w:pPr>
              <w:widowControl/>
              <w:spacing w:before="100" w:beforeAutospacing="1" w:after="100" w:afterAutospacing="1" w:line="480" w:lineRule="exact"/>
              <w:ind w:left="120"/>
              <w:jc w:val="left"/>
              <w:rPr>
                <w:rFonts w:ascii="仿宋_GB2312" w:eastAsia="仿宋_GB2312" w:hAnsi="Arial" w:cs="Arial"/>
                <w:kern w:val="0"/>
                <w:sz w:val="24"/>
                <w:szCs w:val="24"/>
              </w:rPr>
            </w:pPr>
            <w:r>
              <w:rPr>
                <w:rFonts w:ascii="仿宋_GB2312" w:eastAsia="仿宋_GB2312" w:hAnsi="宋体" w:cs="Arial" w:hint="eastAsia"/>
                <w:kern w:val="0"/>
                <w:sz w:val="24"/>
                <w:szCs w:val="24"/>
              </w:rPr>
              <w:t>较长商务情景对话理解</w:t>
            </w:r>
            <w:r>
              <w:rPr>
                <w:rFonts w:ascii="仿宋_GB2312" w:eastAsia="仿宋_GB2312" w:hAnsi="Arial" w:cs="Arial" w:hint="eastAsia"/>
                <w:kern w:val="0"/>
                <w:sz w:val="24"/>
                <w:szCs w:val="24"/>
              </w:rPr>
              <w:t xml:space="preserve"> </w:t>
            </w:r>
          </w:p>
        </w:tc>
        <w:tc>
          <w:tcPr>
            <w:tcW w:w="2237" w:type="dxa"/>
            <w:tcBorders>
              <w:top w:val="single" w:sz="8" w:space="0" w:color="auto"/>
              <w:left w:val="single" w:sz="8" w:space="0" w:color="auto"/>
              <w:bottom w:val="single" w:sz="8" w:space="0" w:color="auto"/>
              <w:right w:val="single" w:sz="8" w:space="0" w:color="auto"/>
            </w:tcBorders>
            <w:vAlign w:val="center"/>
          </w:tcPr>
          <w:p w14:paraId="17D41CBC" w14:textId="77777777" w:rsidR="00471602" w:rsidRDefault="00000156">
            <w:pPr>
              <w:widowControl/>
              <w:spacing w:before="100" w:beforeAutospacing="1" w:after="100" w:afterAutospacing="1" w:line="480" w:lineRule="exact"/>
              <w:ind w:firstLine="315"/>
              <w:jc w:val="center"/>
              <w:rPr>
                <w:rFonts w:ascii="仿宋_GB2312" w:eastAsia="仿宋_GB2312" w:hAnsi="Arial" w:cs="Arial"/>
                <w:kern w:val="0"/>
                <w:sz w:val="24"/>
                <w:szCs w:val="24"/>
              </w:rPr>
            </w:pPr>
            <w:r>
              <w:rPr>
                <w:rFonts w:ascii="仿宋_GB2312" w:eastAsia="仿宋_GB2312" w:hAnsi="宋体" w:cs="Arial" w:hint="eastAsia"/>
                <w:kern w:val="0"/>
                <w:sz w:val="24"/>
                <w:szCs w:val="24"/>
              </w:rPr>
              <w:t>40%</w:t>
            </w:r>
            <w:r>
              <w:rPr>
                <w:rFonts w:ascii="仿宋_GB2312" w:eastAsia="仿宋_GB2312" w:hAnsi="Arial" w:cs="Arial" w:hint="eastAsia"/>
                <w:kern w:val="0"/>
                <w:sz w:val="24"/>
                <w:szCs w:val="24"/>
              </w:rPr>
              <w:t xml:space="preserve"> </w:t>
            </w:r>
          </w:p>
        </w:tc>
        <w:tc>
          <w:tcPr>
            <w:tcW w:w="1275" w:type="dxa"/>
            <w:vMerge/>
            <w:tcBorders>
              <w:top w:val="single" w:sz="8" w:space="0" w:color="auto"/>
              <w:left w:val="single" w:sz="8" w:space="0" w:color="auto"/>
              <w:bottom w:val="single" w:sz="8" w:space="0" w:color="auto"/>
              <w:right w:val="single" w:sz="8" w:space="0" w:color="auto"/>
            </w:tcBorders>
            <w:vAlign w:val="center"/>
          </w:tcPr>
          <w:p w14:paraId="3F5F1729" w14:textId="77777777" w:rsidR="00471602" w:rsidRDefault="00471602">
            <w:pPr>
              <w:widowControl/>
              <w:spacing w:line="480" w:lineRule="exact"/>
              <w:jc w:val="left"/>
              <w:rPr>
                <w:rFonts w:ascii="仿宋_GB2312" w:eastAsia="仿宋_GB2312" w:hAnsi="Arial" w:cs="Arial"/>
                <w:kern w:val="0"/>
                <w:sz w:val="24"/>
                <w:szCs w:val="24"/>
              </w:rPr>
            </w:pPr>
          </w:p>
        </w:tc>
      </w:tr>
      <w:tr w:rsidR="00471602" w14:paraId="0BB2AAB4" w14:textId="77777777">
        <w:trPr>
          <w:jc w:val="center"/>
        </w:trPr>
        <w:tc>
          <w:tcPr>
            <w:tcW w:w="567" w:type="dxa"/>
            <w:vMerge/>
            <w:tcBorders>
              <w:top w:val="single" w:sz="8" w:space="0" w:color="auto"/>
              <w:left w:val="single" w:sz="8" w:space="0" w:color="auto"/>
              <w:bottom w:val="single" w:sz="8" w:space="0" w:color="auto"/>
              <w:right w:val="single" w:sz="8" w:space="0" w:color="auto"/>
            </w:tcBorders>
            <w:vAlign w:val="center"/>
          </w:tcPr>
          <w:p w14:paraId="63AED8B7" w14:textId="77777777" w:rsidR="00471602" w:rsidRDefault="00471602">
            <w:pPr>
              <w:widowControl/>
              <w:spacing w:line="480" w:lineRule="exact"/>
              <w:jc w:val="left"/>
              <w:rPr>
                <w:rFonts w:ascii="仿宋_GB2312" w:eastAsia="仿宋_GB2312" w:hAnsi="Arial" w:cs="Arial"/>
                <w:kern w:val="0"/>
                <w:sz w:val="24"/>
                <w:szCs w:val="24"/>
              </w:rPr>
            </w:pPr>
          </w:p>
        </w:tc>
        <w:tc>
          <w:tcPr>
            <w:tcW w:w="1468" w:type="dxa"/>
            <w:vMerge/>
            <w:tcBorders>
              <w:top w:val="single" w:sz="8" w:space="0" w:color="auto"/>
              <w:left w:val="single" w:sz="8" w:space="0" w:color="auto"/>
              <w:bottom w:val="single" w:sz="8" w:space="0" w:color="auto"/>
              <w:right w:val="single" w:sz="8" w:space="0" w:color="auto"/>
            </w:tcBorders>
            <w:vAlign w:val="center"/>
          </w:tcPr>
          <w:p w14:paraId="45BCC54A" w14:textId="77777777" w:rsidR="00471602" w:rsidRDefault="00471602">
            <w:pPr>
              <w:widowControl/>
              <w:spacing w:line="480" w:lineRule="exact"/>
              <w:jc w:val="left"/>
              <w:rPr>
                <w:rFonts w:ascii="仿宋_GB2312" w:eastAsia="仿宋_GB2312" w:hAnsi="Arial" w:cs="Arial"/>
                <w:kern w:val="0"/>
                <w:sz w:val="24"/>
                <w:szCs w:val="24"/>
              </w:rPr>
            </w:pPr>
          </w:p>
        </w:tc>
        <w:tc>
          <w:tcPr>
            <w:tcW w:w="2779" w:type="dxa"/>
            <w:gridSpan w:val="2"/>
            <w:tcBorders>
              <w:top w:val="single" w:sz="8" w:space="0" w:color="auto"/>
              <w:left w:val="single" w:sz="8" w:space="0" w:color="auto"/>
              <w:bottom w:val="single" w:sz="8" w:space="0" w:color="auto"/>
              <w:right w:val="single" w:sz="8" w:space="0" w:color="auto"/>
            </w:tcBorders>
            <w:vAlign w:val="center"/>
          </w:tcPr>
          <w:p w14:paraId="75E9756E" w14:textId="77777777" w:rsidR="00471602" w:rsidRDefault="00000156">
            <w:pPr>
              <w:widowControl/>
              <w:spacing w:before="100" w:beforeAutospacing="1" w:after="100" w:afterAutospacing="1" w:line="480" w:lineRule="exact"/>
              <w:jc w:val="left"/>
              <w:rPr>
                <w:rFonts w:ascii="仿宋_GB2312" w:eastAsia="仿宋_GB2312" w:hAnsi="Arial" w:cs="Arial"/>
                <w:kern w:val="0"/>
                <w:sz w:val="24"/>
                <w:szCs w:val="24"/>
              </w:rPr>
            </w:pPr>
            <w:r>
              <w:rPr>
                <w:rFonts w:ascii="仿宋_GB2312" w:eastAsia="仿宋_GB2312" w:hAnsi="宋体" w:cs="Arial" w:hint="eastAsia"/>
                <w:kern w:val="0"/>
                <w:sz w:val="24"/>
                <w:szCs w:val="24"/>
              </w:rPr>
              <w:t>语篇理解</w:t>
            </w:r>
            <w:r>
              <w:rPr>
                <w:rFonts w:ascii="宋体" w:eastAsia="仿宋_GB2312" w:hAnsi="宋体" w:cs="Arial" w:hint="eastAsia"/>
                <w:kern w:val="0"/>
                <w:sz w:val="24"/>
                <w:szCs w:val="24"/>
              </w:rPr>
              <w:t> </w:t>
            </w:r>
            <w:r>
              <w:rPr>
                <w:rFonts w:ascii="仿宋_GB2312" w:eastAsia="仿宋_GB2312" w:hAnsi="宋体" w:cs="Arial" w:hint="eastAsia"/>
                <w:kern w:val="0"/>
                <w:sz w:val="24"/>
                <w:szCs w:val="24"/>
              </w:rPr>
              <w:t>+</w:t>
            </w:r>
            <w:r>
              <w:rPr>
                <w:rFonts w:ascii="宋体" w:eastAsia="仿宋_GB2312" w:hAnsi="宋体" w:cs="Arial" w:hint="eastAsia"/>
                <w:kern w:val="0"/>
                <w:sz w:val="24"/>
                <w:szCs w:val="24"/>
              </w:rPr>
              <w:t> </w:t>
            </w:r>
            <w:r>
              <w:rPr>
                <w:rFonts w:ascii="仿宋_GB2312" w:eastAsia="仿宋_GB2312" w:hAnsi="宋体" w:cs="Arial" w:hint="eastAsia"/>
                <w:kern w:val="0"/>
                <w:sz w:val="24"/>
                <w:szCs w:val="24"/>
              </w:rPr>
              <w:t xml:space="preserve">VOA、BBC新闻 </w:t>
            </w:r>
          </w:p>
        </w:tc>
        <w:tc>
          <w:tcPr>
            <w:tcW w:w="2237" w:type="dxa"/>
            <w:tcBorders>
              <w:top w:val="single" w:sz="8" w:space="0" w:color="auto"/>
              <w:left w:val="single" w:sz="8" w:space="0" w:color="auto"/>
              <w:bottom w:val="single" w:sz="8" w:space="0" w:color="auto"/>
              <w:right w:val="single" w:sz="8" w:space="0" w:color="auto"/>
            </w:tcBorders>
            <w:vAlign w:val="center"/>
          </w:tcPr>
          <w:p w14:paraId="184AFD17" w14:textId="77777777" w:rsidR="00471602" w:rsidRDefault="00000156">
            <w:pPr>
              <w:widowControl/>
              <w:spacing w:before="100" w:beforeAutospacing="1" w:after="100" w:afterAutospacing="1" w:line="480" w:lineRule="exact"/>
              <w:ind w:firstLine="315"/>
              <w:jc w:val="center"/>
              <w:rPr>
                <w:rFonts w:ascii="仿宋_GB2312" w:eastAsia="仿宋_GB2312" w:hAnsi="Arial" w:cs="Arial"/>
                <w:kern w:val="0"/>
                <w:sz w:val="24"/>
                <w:szCs w:val="24"/>
              </w:rPr>
            </w:pPr>
            <w:r>
              <w:rPr>
                <w:rFonts w:ascii="仿宋_GB2312" w:eastAsia="仿宋_GB2312" w:hAnsi="宋体" w:cs="Arial" w:hint="eastAsia"/>
                <w:kern w:val="0"/>
                <w:sz w:val="24"/>
                <w:szCs w:val="24"/>
              </w:rPr>
              <w:t>30%</w:t>
            </w:r>
            <w:r>
              <w:rPr>
                <w:rFonts w:ascii="仿宋_GB2312" w:eastAsia="仿宋_GB2312" w:hAnsi="Arial" w:cs="Arial" w:hint="eastAsia"/>
                <w:kern w:val="0"/>
                <w:sz w:val="24"/>
                <w:szCs w:val="24"/>
              </w:rPr>
              <w:t xml:space="preserve"> </w:t>
            </w:r>
          </w:p>
        </w:tc>
        <w:tc>
          <w:tcPr>
            <w:tcW w:w="1275" w:type="dxa"/>
            <w:vMerge/>
            <w:tcBorders>
              <w:top w:val="single" w:sz="8" w:space="0" w:color="auto"/>
              <w:left w:val="single" w:sz="8" w:space="0" w:color="auto"/>
              <w:bottom w:val="single" w:sz="8" w:space="0" w:color="auto"/>
              <w:right w:val="single" w:sz="8" w:space="0" w:color="auto"/>
            </w:tcBorders>
            <w:vAlign w:val="center"/>
          </w:tcPr>
          <w:p w14:paraId="0FDC2636" w14:textId="77777777" w:rsidR="00471602" w:rsidRDefault="00471602">
            <w:pPr>
              <w:widowControl/>
              <w:spacing w:line="480" w:lineRule="exact"/>
              <w:jc w:val="left"/>
              <w:rPr>
                <w:rFonts w:ascii="仿宋_GB2312" w:eastAsia="仿宋_GB2312" w:hAnsi="Arial" w:cs="Arial"/>
                <w:kern w:val="0"/>
                <w:sz w:val="24"/>
                <w:szCs w:val="24"/>
              </w:rPr>
            </w:pPr>
          </w:p>
        </w:tc>
      </w:tr>
    </w:tbl>
    <w:p w14:paraId="4BA0AD06" w14:textId="77777777" w:rsidR="00471602" w:rsidRDefault="00000156">
      <w:pPr>
        <w:spacing w:line="360" w:lineRule="auto"/>
        <w:ind w:firstLineChars="200" w:firstLine="560"/>
        <w:rPr>
          <w:rFonts w:ascii="黑体" w:eastAsia="黑体" w:hAnsi="黑体" w:cs="Times New Roman"/>
          <w:bCs/>
          <w:sz w:val="28"/>
          <w:szCs w:val="24"/>
        </w:rPr>
      </w:pPr>
      <w:r>
        <w:rPr>
          <w:rFonts w:ascii="黑体" w:eastAsia="黑体" w:hAnsi="黑体" w:cs="Times New Roman" w:hint="eastAsia"/>
          <w:bCs/>
          <w:sz w:val="28"/>
          <w:szCs w:val="24"/>
        </w:rPr>
        <w:t>八、课程实施条件</w:t>
      </w:r>
    </w:p>
    <w:p w14:paraId="6E1A98B7" w14:textId="77777777" w:rsidR="00471602" w:rsidRDefault="00000156">
      <w:pPr>
        <w:spacing w:line="44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（一）师资队伍要求</w:t>
      </w:r>
    </w:p>
    <w:p w14:paraId="0D61A702" w14:textId="77777777" w:rsidR="00471602" w:rsidRDefault="00000156">
      <w:pPr>
        <w:spacing w:line="44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从事商务英语听力教学的专业教师规模要求在5-6人，以满足两个年级的听力教学的需要。专兼职教师的比例应该在1：1的比率。</w:t>
      </w:r>
      <w:r>
        <w:rPr>
          <w:rFonts w:ascii="仿宋_GB2312" w:eastAsia="仿宋_GB2312" w:hint="eastAsia"/>
          <w:kern w:val="21"/>
          <w:sz w:val="24"/>
        </w:rPr>
        <w:t>从事商务英语听力教学的教师都应有（商务）英语专业</w:t>
      </w:r>
      <w:r>
        <w:rPr>
          <w:rFonts w:ascii="仿宋_GB2312" w:eastAsia="仿宋_GB2312" w:hAnsi="Arial" w:cs="Arial" w:hint="eastAsia"/>
          <w:color w:val="333333"/>
          <w:kern w:val="0"/>
          <w:sz w:val="24"/>
        </w:rPr>
        <w:t>硕士研究生学位，</w:t>
      </w:r>
      <w:r>
        <w:rPr>
          <w:rFonts w:ascii="仿宋_GB2312" w:eastAsia="仿宋_GB2312" w:hint="eastAsia"/>
          <w:kern w:val="21"/>
          <w:sz w:val="24"/>
        </w:rPr>
        <w:t>有丰富的教学经验和商务知识。</w:t>
      </w:r>
      <w:r>
        <w:rPr>
          <w:rFonts w:ascii="仿宋_GB2312" w:eastAsia="仿宋_GB2312" w:hAnsi="Arial" w:cs="Arial" w:hint="eastAsia"/>
          <w:color w:val="333333"/>
          <w:kern w:val="0"/>
          <w:sz w:val="24"/>
        </w:rPr>
        <w:t>企业顶岗应在半年以上，达到100%双师资格</w:t>
      </w:r>
      <w:r>
        <w:rPr>
          <w:rFonts w:ascii="仿宋_GB2312" w:eastAsia="仿宋_GB2312" w:hAnsi="宋体" w:hint="eastAsia"/>
          <w:color w:val="000000"/>
          <w:sz w:val="24"/>
        </w:rPr>
        <w:t>。</w:t>
      </w:r>
    </w:p>
    <w:p w14:paraId="7650BB62" w14:textId="77777777" w:rsidR="00471602" w:rsidRDefault="00000156">
      <w:pPr>
        <w:spacing w:line="44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（二）教学场所要求</w:t>
      </w:r>
    </w:p>
    <w:p w14:paraId="12319FA2" w14:textId="77777777" w:rsidR="00471602" w:rsidRDefault="00000156">
      <w:pPr>
        <w:widowControl/>
        <w:wordWrap w:val="0"/>
        <w:spacing w:line="440" w:lineRule="exact"/>
        <w:ind w:firstLineChars="200" w:firstLine="480"/>
        <w:jc w:val="left"/>
        <w:rPr>
          <w:rFonts w:ascii="仿宋_GB2312" w:eastAsia="仿宋_GB2312" w:hAnsi="宋体"/>
          <w:color w:val="000000"/>
          <w:sz w:val="24"/>
        </w:rPr>
      </w:pPr>
      <w:r>
        <w:rPr>
          <w:rFonts w:ascii="仿宋_GB2312" w:eastAsia="仿宋_GB2312" w:hint="eastAsia"/>
          <w:kern w:val="21"/>
          <w:sz w:val="24"/>
        </w:rPr>
        <w:t>商务英语听力课程需有良好的实训条件，</w:t>
      </w:r>
      <w:r>
        <w:rPr>
          <w:rFonts w:ascii="仿宋_GB2312" w:eastAsia="仿宋_GB2312" w:hAnsi="Arial" w:cs="Arial" w:hint="eastAsia"/>
          <w:color w:val="333333"/>
          <w:sz w:val="24"/>
        </w:rPr>
        <w:t>优化的实验室资源配置，能借助现代化教学手段，进行直观、形象等多方位教学</w:t>
      </w:r>
      <w:r>
        <w:rPr>
          <w:rFonts w:ascii="仿宋_GB2312" w:eastAsia="仿宋_GB2312" w:hint="eastAsia"/>
          <w:kern w:val="21"/>
          <w:sz w:val="24"/>
        </w:rPr>
        <w:t>。我院现有语言实训室六口，所有的听力课程都安排在实训室，保证设备和资源的使用</w:t>
      </w:r>
      <w:r>
        <w:rPr>
          <w:rFonts w:ascii="仿宋_GB2312" w:eastAsia="仿宋_GB2312" w:hAnsi="Arial" w:cs="Arial" w:hint="eastAsia"/>
          <w:color w:val="333333"/>
          <w:sz w:val="24"/>
        </w:rPr>
        <w:t>，基本满足教学实际需要。</w:t>
      </w:r>
      <w:r>
        <w:rPr>
          <w:rFonts w:ascii="仿宋_GB2312" w:eastAsia="仿宋_GB2312" w:hAnsi="宋体" w:hint="eastAsia"/>
          <w:color w:val="000000"/>
          <w:sz w:val="24"/>
        </w:rPr>
        <w:t>说明实施本课程的教学设备、设施要求、实训场所要求等。</w:t>
      </w:r>
    </w:p>
    <w:p w14:paraId="14C5B53D" w14:textId="77777777" w:rsidR="00471602" w:rsidRDefault="00000156">
      <w:pPr>
        <w:widowControl/>
        <w:wordWrap w:val="0"/>
        <w:spacing w:line="440" w:lineRule="exact"/>
        <w:ind w:firstLineChars="200" w:firstLine="480"/>
        <w:jc w:val="left"/>
        <w:rPr>
          <w:rFonts w:ascii="仿宋_GB2312" w:eastAsia="仿宋_GB2312" w:hAnsi="黑体" w:cs="Arial"/>
          <w:color w:val="333333"/>
          <w:kern w:val="0"/>
          <w:sz w:val="24"/>
        </w:rPr>
      </w:pPr>
      <w:r>
        <w:rPr>
          <w:rFonts w:ascii="仿宋_GB2312" w:eastAsia="仿宋_GB2312" w:hAnsi="黑体" w:cs="Arial" w:hint="eastAsia"/>
          <w:color w:val="333333"/>
          <w:kern w:val="0"/>
          <w:sz w:val="24"/>
        </w:rPr>
        <w:t>1、教学环境</w:t>
      </w:r>
    </w:p>
    <w:p w14:paraId="7FC69F27" w14:textId="77777777" w:rsidR="00471602" w:rsidRDefault="00000156">
      <w:pPr>
        <w:widowControl/>
        <w:wordWrap w:val="0"/>
        <w:spacing w:line="440" w:lineRule="exact"/>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商务英语听力课程主要的学习场所在语言实训中心。该中心教学设备先进，采用蓝</w:t>
      </w:r>
      <w:proofErr w:type="gramStart"/>
      <w:r>
        <w:rPr>
          <w:rFonts w:ascii="仿宋_GB2312" w:eastAsia="仿宋_GB2312" w:hAnsi="宋体" w:hint="eastAsia"/>
          <w:color w:val="000000"/>
          <w:sz w:val="24"/>
        </w:rPr>
        <w:t>鸽语言</w:t>
      </w:r>
      <w:proofErr w:type="gramEnd"/>
      <w:r>
        <w:rPr>
          <w:rFonts w:ascii="仿宋_GB2312" w:eastAsia="仿宋_GB2312" w:hAnsi="宋体" w:hint="eastAsia"/>
          <w:color w:val="000000"/>
          <w:sz w:val="24"/>
        </w:rPr>
        <w:t>训练系统，具有丰富的教学资源。</w:t>
      </w:r>
    </w:p>
    <w:p w14:paraId="01D48BA4" w14:textId="77777777" w:rsidR="00471602" w:rsidRDefault="00000156">
      <w:pPr>
        <w:widowControl/>
        <w:wordWrap w:val="0"/>
        <w:spacing w:line="440" w:lineRule="exact"/>
        <w:ind w:firstLineChars="200" w:firstLine="480"/>
        <w:jc w:val="left"/>
        <w:rPr>
          <w:rFonts w:ascii="仿宋_GB2312" w:eastAsia="仿宋_GB2312" w:hAnsi="Arial" w:cs="Arial"/>
          <w:color w:val="333333"/>
          <w:kern w:val="0"/>
          <w:szCs w:val="30"/>
        </w:rPr>
      </w:pPr>
      <w:r>
        <w:rPr>
          <w:rFonts w:ascii="仿宋_GB2312" w:eastAsia="仿宋_GB2312" w:hAnsi="黑体" w:cs="Arial" w:hint="eastAsia"/>
          <w:color w:val="333333"/>
          <w:kern w:val="0"/>
          <w:sz w:val="24"/>
        </w:rPr>
        <w:t>2、设备要求</w:t>
      </w:r>
    </w:p>
    <w:p w14:paraId="51FDB86B" w14:textId="77777777" w:rsidR="00471602" w:rsidRDefault="00000156">
      <w:pPr>
        <w:widowControl/>
        <w:wordWrap w:val="0"/>
        <w:spacing w:line="440" w:lineRule="exact"/>
        <w:ind w:firstLineChars="250" w:firstLine="600"/>
        <w:jc w:val="left"/>
        <w:rPr>
          <w:rFonts w:ascii="仿宋_GB2312" w:eastAsia="仿宋_GB2312" w:hAnsi="Arial" w:cs="Arial"/>
          <w:color w:val="333333"/>
          <w:kern w:val="0"/>
          <w:szCs w:val="30"/>
        </w:rPr>
      </w:pPr>
      <w:r>
        <w:rPr>
          <w:rFonts w:ascii="仿宋_GB2312" w:eastAsia="仿宋_GB2312" w:hAnsi="黑体" w:cs="Arial" w:hint="eastAsia"/>
          <w:color w:val="333333"/>
          <w:kern w:val="0"/>
          <w:sz w:val="24"/>
        </w:rPr>
        <w:lastRenderedPageBreak/>
        <w:t>硬件：数字化教学平台、电脑、多媒体终端、</w:t>
      </w:r>
      <w:r>
        <w:rPr>
          <w:rFonts w:ascii="仿宋_GB2312" w:eastAsia="仿宋_GB2312" w:hAnsi="宋体" w:hint="eastAsia"/>
          <w:color w:val="000000"/>
          <w:sz w:val="24"/>
        </w:rPr>
        <w:t>多媒体视听设备（投影、功放音响、DVD录音机等）</w:t>
      </w:r>
    </w:p>
    <w:p w14:paraId="0D98B04D" w14:textId="77777777" w:rsidR="00471602" w:rsidRDefault="00000156">
      <w:pPr>
        <w:widowControl/>
        <w:wordWrap w:val="0"/>
        <w:spacing w:line="440" w:lineRule="exact"/>
        <w:ind w:firstLineChars="200" w:firstLine="480"/>
        <w:jc w:val="left"/>
        <w:rPr>
          <w:rFonts w:ascii="仿宋_GB2312" w:eastAsia="仿宋_GB2312" w:hAnsi="黑体" w:cs="Arial"/>
          <w:color w:val="333333"/>
          <w:kern w:val="0"/>
          <w:sz w:val="24"/>
        </w:rPr>
      </w:pPr>
      <w:r>
        <w:rPr>
          <w:rFonts w:ascii="仿宋_GB2312" w:eastAsia="仿宋_GB2312" w:hAnsi="黑体" w:cs="Arial" w:hint="eastAsia"/>
          <w:color w:val="333333"/>
          <w:kern w:val="0"/>
          <w:sz w:val="24"/>
        </w:rPr>
        <w:t>软件：各种听力练习及测试录音等</w:t>
      </w:r>
    </w:p>
    <w:p w14:paraId="35B032C5" w14:textId="77777777" w:rsidR="00471602" w:rsidRDefault="00000156">
      <w:pPr>
        <w:spacing w:line="480" w:lineRule="exact"/>
        <w:ind w:firstLineChars="200" w:firstLine="480"/>
        <w:outlineLvl w:val="0"/>
        <w:rPr>
          <w:rFonts w:ascii="仿宋_GB2312" w:eastAsia="仿宋_GB2312" w:hAnsi="宋体"/>
          <w:color w:val="000000"/>
          <w:sz w:val="24"/>
        </w:rPr>
      </w:pPr>
      <w:r>
        <w:rPr>
          <w:rFonts w:ascii="仿宋_GB2312" w:eastAsia="仿宋_GB2312" w:hAnsi="宋体" w:hint="eastAsia"/>
          <w:color w:val="000000"/>
          <w:sz w:val="24"/>
        </w:rPr>
        <w:t>场地：校内实训中心、校外实习基地</w:t>
      </w:r>
    </w:p>
    <w:p w14:paraId="43987D44" w14:textId="77777777" w:rsidR="00471602" w:rsidRDefault="00000156">
      <w:pPr>
        <w:spacing w:line="360" w:lineRule="auto"/>
        <w:ind w:firstLineChars="200" w:firstLine="560"/>
        <w:rPr>
          <w:rFonts w:ascii="黑体" w:eastAsia="黑体" w:hAnsi="黑体" w:cs="Times New Roman"/>
          <w:bCs/>
          <w:sz w:val="28"/>
          <w:szCs w:val="24"/>
        </w:rPr>
      </w:pPr>
      <w:r>
        <w:rPr>
          <w:rFonts w:ascii="黑体" w:eastAsia="黑体" w:hAnsi="黑体" w:cs="Times New Roman" w:hint="eastAsia"/>
          <w:bCs/>
          <w:sz w:val="28"/>
          <w:szCs w:val="24"/>
        </w:rPr>
        <w:t>九、课程资源</w:t>
      </w:r>
    </w:p>
    <w:p w14:paraId="4C0A8167" w14:textId="77777777" w:rsidR="00471602" w:rsidRDefault="00000156">
      <w:pPr>
        <w:widowControl/>
        <w:spacing w:line="360" w:lineRule="auto"/>
        <w:ind w:firstLineChars="200" w:firstLine="480"/>
        <w:jc w:val="left"/>
        <w:rPr>
          <w:rFonts w:ascii="仿宋_GB2312" w:eastAsia="仿宋_GB2312"/>
          <w:kern w:val="0"/>
          <w:sz w:val="24"/>
        </w:rPr>
      </w:pPr>
      <w:r>
        <w:rPr>
          <w:rFonts w:ascii="仿宋_GB2312" w:eastAsia="仿宋_GB2312" w:hint="eastAsia"/>
          <w:kern w:val="0"/>
          <w:sz w:val="24"/>
        </w:rPr>
        <w:t>1、主要教材：</w:t>
      </w:r>
    </w:p>
    <w:p w14:paraId="4A13353E" w14:textId="77777777" w:rsidR="00471602" w:rsidRDefault="00000156">
      <w:pPr>
        <w:widowControl/>
        <w:spacing w:line="360" w:lineRule="auto"/>
        <w:ind w:firstLineChars="200" w:firstLine="480"/>
        <w:jc w:val="left"/>
        <w:rPr>
          <w:rFonts w:ascii="仿宋_GB2312" w:eastAsia="仿宋_GB2312"/>
          <w:kern w:val="0"/>
          <w:sz w:val="24"/>
        </w:rPr>
      </w:pPr>
      <w:r>
        <w:rPr>
          <w:rFonts w:ascii="仿宋_GB2312" w:eastAsia="仿宋_GB2312" w:hint="eastAsia"/>
          <w:kern w:val="0"/>
          <w:sz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14:paraId="5DEE69C8" w14:textId="77777777" w:rsidR="00471602" w:rsidRDefault="00000156">
      <w:pPr>
        <w:widowControl/>
        <w:spacing w:line="360" w:lineRule="auto"/>
        <w:ind w:firstLineChars="200" w:firstLine="480"/>
        <w:jc w:val="left"/>
        <w:rPr>
          <w:rFonts w:ascii="仿宋_GB2312" w:eastAsia="仿宋_GB2312" w:hAnsi="宋体" w:cs="宋体"/>
          <w:kern w:val="0"/>
          <w:sz w:val="24"/>
        </w:rPr>
      </w:pPr>
      <w:r>
        <w:rPr>
          <w:rFonts w:ascii="仿宋_GB2312" w:eastAsia="仿宋_GB2312" w:hint="eastAsia"/>
          <w:kern w:val="0"/>
          <w:sz w:val="24"/>
        </w:rPr>
        <w:t>2</w:t>
      </w:r>
      <w:r>
        <w:rPr>
          <w:rFonts w:ascii="仿宋_GB2312" w:eastAsia="仿宋_GB2312" w:cs="宋体" w:hint="eastAsia"/>
          <w:kern w:val="0"/>
          <w:sz w:val="24"/>
        </w:rPr>
        <w:t>、辅助教材</w:t>
      </w:r>
      <w:r>
        <w:rPr>
          <w:rFonts w:ascii="仿宋_GB2312" w:eastAsia="仿宋_GB2312" w:hint="eastAsia"/>
          <w:kern w:val="0"/>
          <w:sz w:val="24"/>
        </w:rPr>
        <w:t>:</w:t>
      </w:r>
    </w:p>
    <w:p w14:paraId="1E5D0AD4" w14:textId="77777777" w:rsidR="00471602" w:rsidRDefault="00000156">
      <w:pPr>
        <w:widowControl/>
        <w:spacing w:line="360" w:lineRule="auto"/>
        <w:ind w:firstLineChars="200" w:firstLine="480"/>
        <w:jc w:val="left"/>
        <w:rPr>
          <w:rFonts w:ascii="仿宋_GB2312" w:eastAsia="仿宋_GB2312" w:hAnsi="宋体" w:cs="宋体"/>
          <w:kern w:val="0"/>
          <w:sz w:val="24"/>
        </w:rPr>
      </w:pPr>
      <w:r>
        <w:rPr>
          <w:rFonts w:ascii="仿宋_GB2312" w:eastAsia="仿宋_GB2312" w:cs="宋体" w:hint="eastAsia"/>
          <w:kern w:val="0"/>
          <w:sz w:val="24"/>
        </w:rPr>
        <w:t>《体验商务英语听说教程》，</w:t>
      </w:r>
      <w:proofErr w:type="gramStart"/>
      <w:r>
        <w:rPr>
          <w:rFonts w:ascii="仿宋_GB2312" w:eastAsia="仿宋_GB2312" w:cs="宋体" w:hint="eastAsia"/>
          <w:kern w:val="0"/>
          <w:sz w:val="24"/>
        </w:rPr>
        <w:t>李俊儒主编</w:t>
      </w:r>
      <w:proofErr w:type="gramEnd"/>
      <w:r>
        <w:rPr>
          <w:rFonts w:ascii="仿宋_GB2312" w:eastAsia="仿宋_GB2312" w:cs="宋体" w:hint="eastAsia"/>
          <w:kern w:val="0"/>
          <w:sz w:val="24"/>
        </w:rPr>
        <w:t>，高等教育出版社</w:t>
      </w:r>
      <w:r>
        <w:rPr>
          <w:rFonts w:ascii="仿宋_GB2312" w:eastAsia="仿宋_GB2312" w:hint="eastAsia"/>
          <w:kern w:val="0"/>
          <w:sz w:val="24"/>
        </w:rPr>
        <w:t xml:space="preserve">            </w:t>
      </w:r>
    </w:p>
    <w:p w14:paraId="72753371" w14:textId="77777777" w:rsidR="00471602" w:rsidRDefault="00000156">
      <w:pPr>
        <w:widowControl/>
        <w:spacing w:line="360" w:lineRule="auto"/>
        <w:ind w:firstLineChars="200" w:firstLine="480"/>
        <w:jc w:val="left"/>
        <w:rPr>
          <w:rFonts w:ascii="仿宋_GB2312" w:eastAsia="仿宋_GB2312" w:hAnsi="宋体" w:cs="宋体"/>
          <w:kern w:val="0"/>
          <w:sz w:val="24"/>
        </w:rPr>
      </w:pPr>
      <w:r>
        <w:rPr>
          <w:rFonts w:ascii="仿宋_GB2312" w:eastAsia="仿宋_GB2312" w:cs="宋体" w:hint="eastAsia"/>
          <w:kern w:val="0"/>
          <w:sz w:val="24"/>
        </w:rPr>
        <w:t>《商务英语听力》，狄文霞主编，中国对外经济贸易大学出版社</w:t>
      </w:r>
    </w:p>
    <w:p w14:paraId="15435A62" w14:textId="77777777" w:rsidR="00471602" w:rsidRDefault="00000156">
      <w:pPr>
        <w:widowControl/>
        <w:spacing w:line="360" w:lineRule="auto"/>
        <w:ind w:firstLineChars="200" w:firstLine="480"/>
        <w:jc w:val="left"/>
        <w:rPr>
          <w:rFonts w:ascii="仿宋_GB2312" w:eastAsia="仿宋_GB2312" w:hAnsi="宋体" w:cs="宋体"/>
          <w:kern w:val="0"/>
          <w:sz w:val="24"/>
        </w:rPr>
      </w:pPr>
      <w:r>
        <w:rPr>
          <w:rFonts w:ascii="仿宋_GB2312" w:eastAsia="仿宋_GB2312" w:cs="宋体" w:hint="eastAsia"/>
          <w:kern w:val="0"/>
          <w:sz w:val="24"/>
        </w:rPr>
        <w:t>《</w:t>
      </w:r>
      <w:r>
        <w:rPr>
          <w:rFonts w:ascii="仿宋_GB2312" w:eastAsia="仿宋_GB2312" w:hint="eastAsia"/>
          <w:kern w:val="0"/>
          <w:sz w:val="24"/>
        </w:rPr>
        <w:t xml:space="preserve">Step by Step </w:t>
      </w:r>
      <w:r>
        <w:rPr>
          <w:rFonts w:ascii="仿宋_GB2312" w:eastAsia="仿宋_GB2312" w:cs="宋体" w:hint="eastAsia"/>
          <w:kern w:val="0"/>
          <w:sz w:val="24"/>
        </w:rPr>
        <w:t>英语听力入门</w:t>
      </w:r>
      <w:r>
        <w:rPr>
          <w:rFonts w:ascii="仿宋_GB2312" w:eastAsia="仿宋_GB2312" w:hint="eastAsia"/>
          <w:kern w:val="0"/>
          <w:sz w:val="24"/>
        </w:rPr>
        <w:t>2000</w:t>
      </w:r>
      <w:r>
        <w:rPr>
          <w:rFonts w:ascii="仿宋_GB2312" w:eastAsia="仿宋_GB2312" w:cs="宋体" w:hint="eastAsia"/>
          <w:kern w:val="0"/>
          <w:sz w:val="24"/>
        </w:rPr>
        <w:t>》，</w:t>
      </w:r>
      <w:proofErr w:type="gramStart"/>
      <w:r>
        <w:rPr>
          <w:rFonts w:ascii="仿宋_GB2312" w:eastAsia="仿宋_GB2312" w:cs="宋体" w:hint="eastAsia"/>
          <w:kern w:val="0"/>
          <w:sz w:val="24"/>
        </w:rPr>
        <w:t>张民伦主编</w:t>
      </w:r>
      <w:proofErr w:type="gramEnd"/>
      <w:r>
        <w:rPr>
          <w:rFonts w:ascii="仿宋_GB2312" w:eastAsia="仿宋_GB2312" w:cs="宋体" w:hint="eastAsia"/>
          <w:kern w:val="0"/>
          <w:sz w:val="24"/>
        </w:rPr>
        <w:t>，华东师范大学出版社</w:t>
      </w:r>
      <w:r>
        <w:rPr>
          <w:rFonts w:ascii="仿宋_GB2312" w:eastAsia="仿宋_GB2312" w:hint="eastAsia"/>
          <w:kern w:val="0"/>
          <w:sz w:val="24"/>
        </w:rPr>
        <w:t xml:space="preserve">   </w:t>
      </w:r>
      <w:r>
        <w:rPr>
          <w:rFonts w:ascii="仿宋_GB2312" w:eastAsia="仿宋_GB2312" w:hAnsi="宋体" w:cs="宋体" w:hint="eastAsia"/>
          <w:kern w:val="0"/>
          <w:sz w:val="24"/>
        </w:rPr>
        <w:t xml:space="preserve">   </w:t>
      </w:r>
    </w:p>
    <w:p w14:paraId="53EF1D78" w14:textId="77777777" w:rsidR="00471602" w:rsidRDefault="00000156">
      <w:pPr>
        <w:widowControl/>
        <w:spacing w:line="360" w:lineRule="auto"/>
        <w:ind w:firstLineChars="200" w:firstLine="480"/>
        <w:jc w:val="left"/>
        <w:rPr>
          <w:rFonts w:ascii="仿宋_GB2312" w:eastAsia="仿宋_GB2312" w:hAnsi="宋体" w:cs="宋体"/>
          <w:kern w:val="0"/>
          <w:sz w:val="24"/>
        </w:rPr>
      </w:pPr>
      <w:r>
        <w:rPr>
          <w:rFonts w:ascii="仿宋_GB2312" w:eastAsia="仿宋_GB2312" w:hint="eastAsia"/>
          <w:kern w:val="0"/>
          <w:sz w:val="24"/>
        </w:rPr>
        <w:t>3</w:t>
      </w:r>
      <w:r>
        <w:rPr>
          <w:rFonts w:ascii="仿宋_GB2312" w:eastAsia="仿宋_GB2312" w:cs="宋体" w:hint="eastAsia"/>
          <w:kern w:val="0"/>
          <w:sz w:val="24"/>
        </w:rPr>
        <w:t>、网络参考资料：</w:t>
      </w:r>
    </w:p>
    <w:p w14:paraId="174A6375" w14:textId="77777777" w:rsidR="00471602" w:rsidRDefault="00000156">
      <w:pPr>
        <w:widowControl/>
        <w:spacing w:line="360" w:lineRule="auto"/>
        <w:ind w:firstLineChars="200" w:firstLine="480"/>
        <w:jc w:val="left"/>
        <w:rPr>
          <w:rFonts w:ascii="仿宋_GB2312" w:eastAsia="仿宋_GB2312" w:hAnsi="宋体" w:cs="宋体"/>
          <w:kern w:val="0"/>
          <w:sz w:val="24"/>
        </w:rPr>
      </w:pPr>
      <w:r>
        <w:rPr>
          <w:rFonts w:ascii="仿宋_GB2312" w:eastAsia="仿宋_GB2312" w:cs="宋体" w:hint="eastAsia"/>
          <w:kern w:val="0"/>
          <w:sz w:val="24"/>
        </w:rPr>
        <w:t>普特英语听力论坛</w:t>
      </w:r>
      <w:r>
        <w:rPr>
          <w:rFonts w:ascii="仿宋_GB2312" w:eastAsia="仿宋_GB2312" w:hint="eastAsia"/>
          <w:kern w:val="0"/>
          <w:sz w:val="24"/>
        </w:rPr>
        <w:t xml:space="preserve">    http://</w:t>
      </w:r>
      <w:hyperlink r:id="rId9" w:history="1">
        <w:r>
          <w:rPr>
            <w:rFonts w:ascii="仿宋_GB2312" w:eastAsia="仿宋_GB2312" w:hint="eastAsia"/>
            <w:kern w:val="0"/>
            <w:sz w:val="24"/>
          </w:rPr>
          <w:t>www.putclub.com</w:t>
        </w:r>
      </w:hyperlink>
    </w:p>
    <w:p w14:paraId="1BD63155" w14:textId="77777777" w:rsidR="00471602" w:rsidRDefault="00000156">
      <w:pPr>
        <w:widowControl/>
        <w:spacing w:line="360" w:lineRule="auto"/>
        <w:ind w:firstLineChars="200" w:firstLine="480"/>
        <w:jc w:val="left"/>
        <w:rPr>
          <w:rFonts w:ascii="仿宋_GB2312" w:eastAsia="仿宋_GB2312" w:hAnsi="宋体" w:cs="宋体"/>
          <w:kern w:val="0"/>
          <w:sz w:val="24"/>
        </w:rPr>
      </w:pPr>
      <w:r>
        <w:rPr>
          <w:rFonts w:ascii="仿宋_GB2312" w:eastAsia="仿宋_GB2312" w:cs="宋体" w:hint="eastAsia"/>
          <w:kern w:val="0"/>
          <w:sz w:val="24"/>
        </w:rPr>
        <w:t>蝙蝠英语学习网</w:t>
      </w:r>
      <w:r>
        <w:rPr>
          <w:rFonts w:ascii="仿宋_GB2312" w:eastAsia="仿宋_GB2312" w:hint="eastAsia"/>
          <w:kern w:val="0"/>
          <w:sz w:val="24"/>
        </w:rPr>
        <w:t xml:space="preserve">      http://</w:t>
      </w:r>
      <w:hyperlink r:id="rId10" w:history="1">
        <w:r>
          <w:rPr>
            <w:rFonts w:ascii="仿宋_GB2312" w:eastAsia="仿宋_GB2312" w:hint="eastAsia"/>
            <w:kern w:val="0"/>
            <w:sz w:val="24"/>
          </w:rPr>
          <w:t>www.binvor.com</w:t>
        </w:r>
      </w:hyperlink>
      <w:r>
        <w:rPr>
          <w:rFonts w:ascii="仿宋_GB2312" w:eastAsia="仿宋_GB2312" w:hint="eastAsia"/>
          <w:kern w:val="0"/>
          <w:sz w:val="24"/>
        </w:rPr>
        <w:t xml:space="preserve"> </w:t>
      </w:r>
    </w:p>
    <w:p w14:paraId="032F5BB4" w14:textId="77777777" w:rsidR="00471602" w:rsidRDefault="00000156">
      <w:pPr>
        <w:widowControl/>
        <w:spacing w:line="360" w:lineRule="auto"/>
        <w:ind w:firstLineChars="200" w:firstLine="480"/>
        <w:jc w:val="left"/>
        <w:rPr>
          <w:rFonts w:ascii="仿宋_GB2312" w:eastAsia="仿宋_GB2312" w:hAnsi="宋体" w:cs="宋体"/>
          <w:kern w:val="0"/>
          <w:sz w:val="24"/>
        </w:rPr>
      </w:pPr>
      <w:r>
        <w:rPr>
          <w:rFonts w:ascii="仿宋_GB2312" w:eastAsia="仿宋_GB2312" w:cs="宋体" w:hint="eastAsia"/>
          <w:kern w:val="0"/>
          <w:sz w:val="24"/>
        </w:rPr>
        <w:t>英语学习方法和资源</w:t>
      </w:r>
      <w:r>
        <w:rPr>
          <w:rFonts w:ascii="仿宋_GB2312" w:eastAsia="仿宋_GB2312" w:hint="eastAsia"/>
          <w:kern w:val="0"/>
          <w:sz w:val="24"/>
        </w:rPr>
        <w:t xml:space="preserve">  </w:t>
      </w:r>
      <w:hyperlink r:id="rId11" w:history="1">
        <w:r>
          <w:rPr>
            <w:rFonts w:ascii="仿宋_GB2312" w:eastAsia="仿宋_GB2312" w:hint="eastAsia"/>
            <w:kern w:val="0"/>
            <w:sz w:val="24"/>
          </w:rPr>
          <w:t>http://www.hrexam.com/methods1.htm</w:t>
        </w:r>
      </w:hyperlink>
    </w:p>
    <w:p w14:paraId="4ADDC95A" w14:textId="77777777" w:rsidR="00471602" w:rsidRDefault="00000156">
      <w:pPr>
        <w:widowControl/>
        <w:spacing w:line="360" w:lineRule="auto"/>
        <w:ind w:firstLineChars="200" w:firstLine="480"/>
        <w:jc w:val="left"/>
        <w:rPr>
          <w:rFonts w:ascii="仿宋_GB2312" w:eastAsia="仿宋_GB2312" w:hAnsi="宋体" w:cs="宋体"/>
          <w:kern w:val="0"/>
          <w:sz w:val="24"/>
        </w:rPr>
      </w:pPr>
      <w:r>
        <w:rPr>
          <w:rFonts w:ascii="仿宋_GB2312" w:eastAsia="仿宋_GB2312" w:cs="宋体" w:hint="eastAsia"/>
          <w:kern w:val="0"/>
          <w:sz w:val="24"/>
        </w:rPr>
        <w:t>旺旺英语学习网</w:t>
      </w:r>
      <w:r>
        <w:rPr>
          <w:rFonts w:ascii="仿宋_GB2312" w:eastAsia="仿宋_GB2312" w:hint="eastAsia"/>
          <w:kern w:val="0"/>
          <w:sz w:val="24"/>
        </w:rPr>
        <w:t xml:space="preserve">      http://</w:t>
      </w:r>
      <w:hyperlink r:id="rId12" w:history="1">
        <w:r>
          <w:rPr>
            <w:rFonts w:ascii="仿宋_GB2312" w:eastAsia="仿宋_GB2312" w:hint="eastAsia"/>
            <w:kern w:val="0"/>
            <w:sz w:val="24"/>
          </w:rPr>
          <w:t>www.wwenglish.com</w:t>
        </w:r>
      </w:hyperlink>
    </w:p>
    <w:p w14:paraId="39826E0B" w14:textId="77777777" w:rsidR="00471602" w:rsidRDefault="00000156">
      <w:pPr>
        <w:widowControl/>
        <w:spacing w:line="360" w:lineRule="auto"/>
        <w:ind w:firstLineChars="200" w:firstLine="480"/>
        <w:jc w:val="left"/>
        <w:rPr>
          <w:rFonts w:ascii="仿宋_GB2312" w:eastAsia="仿宋_GB2312" w:hAnsi="宋体" w:cs="宋体"/>
          <w:kern w:val="0"/>
          <w:sz w:val="24"/>
        </w:rPr>
      </w:pPr>
      <w:r>
        <w:rPr>
          <w:rFonts w:ascii="仿宋_GB2312" w:eastAsia="仿宋_GB2312" w:cs="宋体" w:hint="eastAsia"/>
          <w:kern w:val="0"/>
          <w:sz w:val="24"/>
        </w:rPr>
        <w:t>听力特快</w:t>
      </w:r>
      <w:r>
        <w:rPr>
          <w:rFonts w:ascii="仿宋_GB2312" w:eastAsia="仿宋_GB2312" w:hint="eastAsia"/>
          <w:kern w:val="0"/>
          <w:sz w:val="24"/>
        </w:rPr>
        <w:t xml:space="preserve">            </w:t>
      </w:r>
      <w:hyperlink r:id="rId13" w:history="1">
        <w:r>
          <w:rPr>
            <w:rFonts w:ascii="仿宋_GB2312" w:eastAsia="仿宋_GB2312" w:hint="eastAsia"/>
            <w:kern w:val="0"/>
            <w:sz w:val="24"/>
          </w:rPr>
          <w:t>http://61.153.45.46/</w:t>
        </w:r>
      </w:hyperlink>
    </w:p>
    <w:p w14:paraId="5BC47F80" w14:textId="77777777" w:rsidR="00471602" w:rsidRDefault="00000156">
      <w:pPr>
        <w:widowControl/>
        <w:spacing w:line="360" w:lineRule="auto"/>
        <w:ind w:firstLineChars="200" w:firstLine="480"/>
        <w:jc w:val="left"/>
        <w:rPr>
          <w:rFonts w:ascii="仿宋_GB2312" w:eastAsia="仿宋_GB2312" w:hAnsi="宋体" w:cs="宋体"/>
          <w:kern w:val="0"/>
          <w:sz w:val="24"/>
        </w:rPr>
      </w:pPr>
      <w:r>
        <w:rPr>
          <w:rFonts w:ascii="仿宋_GB2312" w:eastAsia="仿宋_GB2312" w:cs="宋体" w:hint="eastAsia"/>
          <w:kern w:val="0"/>
          <w:sz w:val="24"/>
        </w:rPr>
        <w:t>英语点津</w:t>
      </w:r>
      <w:r>
        <w:rPr>
          <w:rFonts w:ascii="仿宋_GB2312" w:eastAsia="仿宋_GB2312" w:hint="eastAsia"/>
          <w:kern w:val="0"/>
          <w:sz w:val="24"/>
        </w:rPr>
        <w:t xml:space="preserve">            </w:t>
      </w:r>
      <w:hyperlink r:id="rId14" w:history="1">
        <w:r>
          <w:rPr>
            <w:rFonts w:ascii="仿宋_GB2312" w:eastAsia="仿宋_GB2312" w:hint="eastAsia"/>
            <w:kern w:val="0"/>
            <w:sz w:val="24"/>
          </w:rPr>
          <w:t>http://www.unsv.com/</w:t>
        </w:r>
      </w:hyperlink>
    </w:p>
    <w:p w14:paraId="1C5C33BC" w14:textId="77777777" w:rsidR="00471602" w:rsidRDefault="00000156">
      <w:pPr>
        <w:spacing w:line="360" w:lineRule="auto"/>
        <w:ind w:firstLineChars="200" w:firstLine="560"/>
        <w:rPr>
          <w:rFonts w:ascii="黑体" w:eastAsia="黑体" w:hAnsi="黑体" w:cs="Times New Roman"/>
          <w:bCs/>
          <w:sz w:val="28"/>
          <w:szCs w:val="24"/>
        </w:rPr>
      </w:pPr>
      <w:r>
        <w:rPr>
          <w:rFonts w:ascii="黑体" w:eastAsia="黑体" w:hAnsi="黑体" w:cs="Times New Roman" w:hint="eastAsia"/>
          <w:bCs/>
          <w:sz w:val="28"/>
          <w:szCs w:val="24"/>
        </w:rPr>
        <w:t>十、需要说明的其他问题</w:t>
      </w:r>
    </w:p>
    <w:p w14:paraId="18396BCC" w14:textId="77777777" w:rsidR="00471602" w:rsidRDefault="00000156">
      <w:pPr>
        <w:spacing w:line="360" w:lineRule="auto"/>
        <w:ind w:firstLineChars="200" w:firstLine="560"/>
        <w:rPr>
          <w:rFonts w:ascii="黑体" w:eastAsia="黑体" w:hAnsi="黑体" w:cs="Times New Roman"/>
          <w:bCs/>
          <w:sz w:val="28"/>
          <w:szCs w:val="24"/>
        </w:rPr>
      </w:pPr>
      <w:r>
        <w:rPr>
          <w:rFonts w:ascii="黑体" w:eastAsia="黑体" w:hAnsi="黑体" w:cs="Times New Roman" w:hint="eastAsia"/>
          <w:bCs/>
          <w:sz w:val="28"/>
          <w:szCs w:val="24"/>
        </w:rPr>
        <w:t>十一、本课程常用术语中英文对照表</w:t>
      </w:r>
    </w:p>
    <w:p w14:paraId="6DE922EF"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opening </w:t>
      </w:r>
      <w:r>
        <w:rPr>
          <w:rFonts w:ascii="Times New Roman" w:hAnsi="Times New Roman" w:cs="Times New Roman" w:hint="eastAsia"/>
          <w:color w:val="2B2B2B"/>
        </w:rPr>
        <w:t>空缺的职位</w:t>
      </w:r>
    </w:p>
    <w:p w14:paraId="23EE2303"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resume </w:t>
      </w:r>
      <w:r>
        <w:rPr>
          <w:rFonts w:ascii="Times New Roman" w:hAnsi="Times New Roman" w:cs="Times New Roman" w:hint="eastAsia"/>
          <w:color w:val="2B2B2B"/>
        </w:rPr>
        <w:t>简历</w:t>
      </w:r>
    </w:p>
    <w:p w14:paraId="01C1EB0F"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applicant </w:t>
      </w:r>
      <w:r>
        <w:rPr>
          <w:rFonts w:ascii="Times New Roman" w:hAnsi="Times New Roman" w:cs="Times New Roman" w:hint="eastAsia"/>
          <w:color w:val="2B2B2B"/>
        </w:rPr>
        <w:t>求职者</w:t>
      </w:r>
    </w:p>
    <w:p w14:paraId="07633E13"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candidate </w:t>
      </w:r>
      <w:r>
        <w:rPr>
          <w:rFonts w:ascii="Times New Roman" w:hAnsi="Times New Roman" w:cs="Times New Roman" w:hint="eastAsia"/>
          <w:color w:val="2B2B2B"/>
        </w:rPr>
        <w:t>候选人</w:t>
      </w:r>
    </w:p>
    <w:p w14:paraId="0551050C"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psychological test </w:t>
      </w:r>
      <w:r>
        <w:rPr>
          <w:rFonts w:ascii="Times New Roman" w:hAnsi="Times New Roman" w:cs="Times New Roman" w:hint="eastAsia"/>
          <w:color w:val="2B2B2B"/>
        </w:rPr>
        <w:t>心理测试</w:t>
      </w:r>
    </w:p>
    <w:p w14:paraId="103B52ED"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strengths and weaknesses </w:t>
      </w:r>
      <w:r>
        <w:rPr>
          <w:rFonts w:ascii="Times New Roman" w:hAnsi="Times New Roman" w:cs="Times New Roman" w:hint="eastAsia"/>
          <w:color w:val="2B2B2B"/>
        </w:rPr>
        <w:t>优点和缺点</w:t>
      </w:r>
    </w:p>
    <w:p w14:paraId="4EE913CF"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lastRenderedPageBreak/>
        <w:t xml:space="preserve">taxation </w:t>
      </w:r>
      <w:r>
        <w:rPr>
          <w:rFonts w:ascii="Times New Roman" w:hAnsi="Times New Roman" w:cs="Times New Roman" w:hint="eastAsia"/>
          <w:color w:val="2B2B2B"/>
        </w:rPr>
        <w:t>征税</w:t>
      </w:r>
    </w:p>
    <w:p w14:paraId="5EA9CA9B"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color w:val="2B2B2B"/>
        </w:rPr>
        <w:t>trait</w:t>
      </w:r>
      <w:r>
        <w:rPr>
          <w:rFonts w:ascii="Times New Roman" w:hAnsi="Times New Roman" w:cs="Times New Roman" w:hint="eastAsia"/>
          <w:color w:val="2B2B2B"/>
        </w:rPr>
        <w:t xml:space="preserve"> </w:t>
      </w:r>
      <w:r>
        <w:rPr>
          <w:rFonts w:ascii="Times New Roman" w:hAnsi="Times New Roman" w:cs="Times New Roman" w:hint="eastAsia"/>
          <w:color w:val="2B2B2B"/>
        </w:rPr>
        <w:t>特点</w:t>
      </w:r>
    </w:p>
    <w:p w14:paraId="32CE976B"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insight </w:t>
      </w:r>
      <w:r>
        <w:rPr>
          <w:rFonts w:ascii="Times New Roman" w:hAnsi="Times New Roman" w:cs="Times New Roman" w:hint="eastAsia"/>
          <w:color w:val="2B2B2B"/>
        </w:rPr>
        <w:t>洞察力</w:t>
      </w:r>
    </w:p>
    <w:p w14:paraId="3A93A80E"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conscience</w:t>
      </w:r>
      <w:r>
        <w:rPr>
          <w:rFonts w:ascii="Times New Roman" w:hAnsi="Times New Roman" w:cs="Times New Roman" w:hint="eastAsia"/>
          <w:color w:val="2B2B2B"/>
        </w:rPr>
        <w:t>良心</w:t>
      </w:r>
    </w:p>
    <w:p w14:paraId="4DA3062A"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hesitancy </w:t>
      </w:r>
      <w:r>
        <w:rPr>
          <w:rFonts w:ascii="Times New Roman" w:hAnsi="Times New Roman" w:cs="Times New Roman" w:hint="eastAsia"/>
          <w:color w:val="2B2B2B"/>
        </w:rPr>
        <w:t>犹豫不决</w:t>
      </w:r>
    </w:p>
    <w:p w14:paraId="02305460"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flyer </w:t>
      </w:r>
      <w:r>
        <w:rPr>
          <w:rFonts w:ascii="Times New Roman" w:hAnsi="Times New Roman" w:cs="Times New Roman" w:hint="eastAsia"/>
          <w:color w:val="2B2B2B"/>
        </w:rPr>
        <w:t>广告传单</w:t>
      </w:r>
    </w:p>
    <w:p w14:paraId="1321958F"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bulletin </w:t>
      </w:r>
      <w:r>
        <w:rPr>
          <w:rFonts w:ascii="Times New Roman" w:hAnsi="Times New Roman" w:cs="Times New Roman" w:hint="eastAsia"/>
          <w:color w:val="2B2B2B"/>
        </w:rPr>
        <w:t>公告</w:t>
      </w:r>
    </w:p>
    <w:p w14:paraId="0A7348A6"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correspondence </w:t>
      </w:r>
      <w:r>
        <w:rPr>
          <w:rFonts w:ascii="Times New Roman" w:hAnsi="Times New Roman" w:cs="Times New Roman" w:hint="eastAsia"/>
          <w:color w:val="2B2B2B"/>
        </w:rPr>
        <w:t>通信</w:t>
      </w:r>
    </w:p>
    <w:p w14:paraId="03B6CD8B"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durability </w:t>
      </w:r>
      <w:r>
        <w:rPr>
          <w:rFonts w:ascii="Times New Roman" w:hAnsi="Times New Roman" w:cs="Times New Roman" w:hint="eastAsia"/>
          <w:color w:val="2B2B2B"/>
        </w:rPr>
        <w:t>耐用性</w:t>
      </w:r>
    </w:p>
    <w:p w14:paraId="16F7FAAE"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pervasive </w:t>
      </w:r>
      <w:r>
        <w:rPr>
          <w:rFonts w:ascii="Times New Roman" w:hAnsi="Times New Roman" w:cs="Times New Roman" w:hint="eastAsia"/>
          <w:color w:val="2B2B2B"/>
        </w:rPr>
        <w:t>无处不在的</w:t>
      </w:r>
    </w:p>
    <w:p w14:paraId="4258ACFE"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informative </w:t>
      </w:r>
      <w:r>
        <w:rPr>
          <w:rFonts w:ascii="Times New Roman" w:hAnsi="Times New Roman" w:cs="Times New Roman" w:hint="eastAsia"/>
          <w:color w:val="2B2B2B"/>
        </w:rPr>
        <w:t>提供信息的</w:t>
      </w:r>
    </w:p>
    <w:p w14:paraId="5EF1668F"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upshot </w:t>
      </w:r>
      <w:r>
        <w:rPr>
          <w:rFonts w:ascii="Times New Roman" w:hAnsi="Times New Roman" w:cs="Times New Roman" w:hint="eastAsia"/>
          <w:color w:val="2B2B2B"/>
        </w:rPr>
        <w:t>结果</w:t>
      </w:r>
    </w:p>
    <w:p w14:paraId="6DF8776E"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illustration </w:t>
      </w:r>
      <w:r>
        <w:rPr>
          <w:rFonts w:ascii="Times New Roman" w:hAnsi="Times New Roman" w:cs="Times New Roman" w:hint="eastAsia"/>
          <w:color w:val="2B2B2B"/>
        </w:rPr>
        <w:t>插图</w:t>
      </w:r>
    </w:p>
    <w:p w14:paraId="700A9DFC"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incorporate </w:t>
      </w:r>
      <w:r>
        <w:rPr>
          <w:rFonts w:ascii="Times New Roman" w:hAnsi="Times New Roman" w:cs="Times New Roman" w:hint="eastAsia"/>
          <w:color w:val="2B2B2B"/>
        </w:rPr>
        <w:t>组成公司</w:t>
      </w:r>
    </w:p>
    <w:p w14:paraId="625BC375"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Board of Directors </w:t>
      </w:r>
      <w:r>
        <w:rPr>
          <w:rFonts w:ascii="Times New Roman" w:hAnsi="Times New Roman" w:cs="Times New Roman" w:hint="eastAsia"/>
          <w:color w:val="2B2B2B"/>
        </w:rPr>
        <w:t>董事会</w:t>
      </w:r>
    </w:p>
    <w:p w14:paraId="75664388"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color w:val="2B2B2B"/>
        </w:rPr>
        <w:t>O</w:t>
      </w:r>
      <w:r>
        <w:rPr>
          <w:rFonts w:ascii="Times New Roman" w:hAnsi="Times New Roman" w:cs="Times New Roman" w:hint="eastAsia"/>
          <w:color w:val="2B2B2B"/>
        </w:rPr>
        <w:t xml:space="preserve">riginator </w:t>
      </w:r>
      <w:r>
        <w:rPr>
          <w:rFonts w:ascii="Times New Roman" w:hAnsi="Times New Roman" w:cs="Times New Roman" w:hint="eastAsia"/>
          <w:color w:val="2B2B2B"/>
        </w:rPr>
        <w:t>开拓者</w:t>
      </w:r>
    </w:p>
    <w:p w14:paraId="6F39A50D"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Chief Executive Officer </w:t>
      </w:r>
      <w:r>
        <w:rPr>
          <w:rFonts w:ascii="Times New Roman" w:hAnsi="Times New Roman" w:cs="Times New Roman" w:hint="eastAsia"/>
          <w:color w:val="2B2B2B"/>
        </w:rPr>
        <w:t>首席执行官</w:t>
      </w:r>
    </w:p>
    <w:p w14:paraId="117DCC40"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mission </w:t>
      </w:r>
      <w:r>
        <w:rPr>
          <w:rFonts w:ascii="Times New Roman" w:hAnsi="Times New Roman" w:cs="Times New Roman" w:hint="eastAsia"/>
          <w:color w:val="2B2B2B"/>
        </w:rPr>
        <w:t>使命</w:t>
      </w:r>
    </w:p>
    <w:p w14:paraId="221175B7"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milestone </w:t>
      </w:r>
      <w:r>
        <w:rPr>
          <w:rFonts w:ascii="Times New Roman" w:hAnsi="Times New Roman" w:cs="Times New Roman" w:hint="eastAsia"/>
          <w:color w:val="2B2B2B"/>
        </w:rPr>
        <w:t>里程碑</w:t>
      </w:r>
    </w:p>
    <w:p w14:paraId="12DDA561"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paramount </w:t>
      </w:r>
      <w:r>
        <w:rPr>
          <w:rFonts w:ascii="Times New Roman" w:hAnsi="Times New Roman" w:cs="Times New Roman" w:hint="eastAsia"/>
          <w:color w:val="2B2B2B"/>
        </w:rPr>
        <w:t>至高无上的</w:t>
      </w:r>
    </w:p>
    <w:p w14:paraId="5C1E410B"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ethical </w:t>
      </w:r>
      <w:r>
        <w:rPr>
          <w:rFonts w:ascii="Times New Roman" w:hAnsi="Times New Roman" w:cs="Times New Roman" w:hint="eastAsia"/>
          <w:color w:val="2B2B2B"/>
        </w:rPr>
        <w:t>合乎职业道德的</w:t>
      </w:r>
    </w:p>
    <w:p w14:paraId="0FB235CA"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entrepreneur </w:t>
      </w:r>
      <w:r>
        <w:rPr>
          <w:rFonts w:ascii="Times New Roman" w:hAnsi="Times New Roman" w:cs="Times New Roman" w:hint="eastAsia"/>
          <w:color w:val="2B2B2B"/>
        </w:rPr>
        <w:t>企业家</w:t>
      </w:r>
    </w:p>
    <w:p w14:paraId="42C64459"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startup </w:t>
      </w:r>
      <w:r>
        <w:rPr>
          <w:rFonts w:ascii="Times New Roman" w:hAnsi="Times New Roman" w:cs="Times New Roman" w:hint="eastAsia"/>
          <w:color w:val="2B2B2B"/>
        </w:rPr>
        <w:t>启动</w:t>
      </w:r>
    </w:p>
    <w:p w14:paraId="4B38EC7D"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subdivision </w:t>
      </w:r>
      <w:r>
        <w:rPr>
          <w:rFonts w:ascii="Times New Roman" w:hAnsi="Times New Roman" w:cs="Times New Roman" w:hint="eastAsia"/>
          <w:color w:val="2B2B2B"/>
        </w:rPr>
        <w:t>分公司</w:t>
      </w:r>
    </w:p>
    <w:p w14:paraId="61D54F4D"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assets </w:t>
      </w:r>
      <w:r>
        <w:rPr>
          <w:rFonts w:ascii="Times New Roman" w:hAnsi="Times New Roman" w:cs="Times New Roman" w:hint="eastAsia"/>
          <w:color w:val="2B2B2B"/>
        </w:rPr>
        <w:t>资产</w:t>
      </w:r>
      <w:r>
        <w:rPr>
          <w:rFonts w:ascii="Times New Roman" w:hAnsi="Times New Roman" w:cs="Times New Roman" w:hint="eastAsia"/>
          <w:color w:val="2B2B2B"/>
        </w:rPr>
        <w:t xml:space="preserve"> </w:t>
      </w:r>
    </w:p>
    <w:p w14:paraId="4F501949"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launch </w:t>
      </w:r>
      <w:r>
        <w:rPr>
          <w:rFonts w:ascii="Times New Roman" w:hAnsi="Times New Roman" w:cs="Times New Roman" w:hint="eastAsia"/>
          <w:color w:val="2B2B2B"/>
        </w:rPr>
        <w:t>推出</w:t>
      </w:r>
    </w:p>
    <w:p w14:paraId="4EE6D6F7"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niche </w:t>
      </w:r>
      <w:r>
        <w:rPr>
          <w:rFonts w:ascii="Times New Roman" w:hAnsi="Times New Roman" w:cs="Times New Roman" w:hint="eastAsia"/>
          <w:color w:val="2B2B2B"/>
        </w:rPr>
        <w:t>商机</w:t>
      </w:r>
    </w:p>
    <w:p w14:paraId="08D1AC95"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lastRenderedPageBreak/>
        <w:t xml:space="preserve">modify </w:t>
      </w:r>
      <w:r>
        <w:rPr>
          <w:rFonts w:ascii="Times New Roman" w:hAnsi="Times New Roman" w:cs="Times New Roman" w:hint="eastAsia"/>
          <w:color w:val="2B2B2B"/>
        </w:rPr>
        <w:t>改变</w:t>
      </w:r>
    </w:p>
    <w:p w14:paraId="6ED6845A"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allowable </w:t>
      </w:r>
      <w:r>
        <w:rPr>
          <w:rFonts w:ascii="Times New Roman" w:hAnsi="Times New Roman" w:cs="Times New Roman" w:hint="eastAsia"/>
          <w:color w:val="2B2B2B"/>
        </w:rPr>
        <w:t>可允许的</w:t>
      </w:r>
    </w:p>
    <w:p w14:paraId="36A061B0"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format </w:t>
      </w:r>
      <w:r>
        <w:rPr>
          <w:rFonts w:ascii="Times New Roman" w:hAnsi="Times New Roman" w:cs="Times New Roman" w:hint="eastAsia"/>
          <w:color w:val="2B2B2B"/>
        </w:rPr>
        <w:t>版式</w:t>
      </w:r>
    </w:p>
    <w:p w14:paraId="41D0737B"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terms </w:t>
      </w:r>
      <w:r>
        <w:rPr>
          <w:rFonts w:ascii="Times New Roman" w:hAnsi="Times New Roman" w:cs="Times New Roman" w:hint="eastAsia"/>
          <w:color w:val="2B2B2B"/>
        </w:rPr>
        <w:t>条款</w:t>
      </w:r>
    </w:p>
    <w:p w14:paraId="74EB07A7"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template </w:t>
      </w:r>
      <w:r>
        <w:rPr>
          <w:rFonts w:ascii="Times New Roman" w:hAnsi="Times New Roman" w:cs="Times New Roman" w:hint="eastAsia"/>
          <w:color w:val="2B2B2B"/>
        </w:rPr>
        <w:t>模板</w:t>
      </w:r>
    </w:p>
    <w:p w14:paraId="779186ED"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purchase contract </w:t>
      </w:r>
    </w:p>
    <w:p w14:paraId="24F23CA4"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countersign </w:t>
      </w:r>
      <w:r>
        <w:rPr>
          <w:rFonts w:ascii="Times New Roman" w:hAnsi="Times New Roman" w:cs="Times New Roman" w:hint="eastAsia"/>
          <w:color w:val="2B2B2B"/>
        </w:rPr>
        <w:t>会签</w:t>
      </w:r>
    </w:p>
    <w:p w14:paraId="7C0D33DE"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correspondence </w:t>
      </w:r>
      <w:r>
        <w:rPr>
          <w:rFonts w:ascii="Times New Roman" w:hAnsi="Times New Roman" w:cs="Times New Roman" w:hint="eastAsia"/>
          <w:color w:val="2B2B2B"/>
        </w:rPr>
        <w:t>信件</w:t>
      </w:r>
    </w:p>
    <w:p w14:paraId="218BD91D"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enforceable </w:t>
      </w:r>
      <w:r>
        <w:rPr>
          <w:rFonts w:ascii="Times New Roman" w:hAnsi="Times New Roman" w:cs="Times New Roman" w:hint="eastAsia"/>
          <w:color w:val="2B2B2B"/>
        </w:rPr>
        <w:t>可实施的</w:t>
      </w:r>
    </w:p>
    <w:p w14:paraId="0D1504FB" w14:textId="77777777" w:rsidR="00471602" w:rsidRDefault="00000156">
      <w:pPr>
        <w:pStyle w:val="ab"/>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hint="eastAsia"/>
          <w:color w:val="2B2B2B"/>
        </w:rPr>
        <w:t xml:space="preserve">sales confirmation </w:t>
      </w:r>
      <w:r>
        <w:rPr>
          <w:rFonts w:ascii="Times New Roman" w:hAnsi="Times New Roman" w:cs="Times New Roman" w:hint="eastAsia"/>
          <w:color w:val="2B2B2B"/>
        </w:rPr>
        <w:t>销售确认书</w:t>
      </w:r>
    </w:p>
    <w:p w14:paraId="7A6CC3AF" w14:textId="77777777" w:rsidR="00471602" w:rsidRDefault="00000156">
      <w:pPr>
        <w:pStyle w:val="ab"/>
        <w:shd w:val="clear" w:color="auto" w:fill="FFFFFF"/>
        <w:spacing w:before="0" w:beforeAutospacing="0" w:after="111" w:afterAutospacing="0" w:line="399" w:lineRule="atLeast"/>
      </w:pPr>
      <w:r>
        <w:rPr>
          <w:rFonts w:ascii="Times New Roman" w:hAnsi="Times New Roman" w:cs="Times New Roman" w:hint="eastAsia"/>
          <w:color w:val="2B2B2B"/>
        </w:rPr>
        <w:t xml:space="preserve">purchase order </w:t>
      </w:r>
      <w:r>
        <w:rPr>
          <w:rFonts w:ascii="Times New Roman" w:hAnsi="Times New Roman" w:cs="Times New Roman" w:hint="eastAsia"/>
          <w:color w:val="2B2B2B"/>
        </w:rPr>
        <w:t>购买订单</w:t>
      </w:r>
    </w:p>
    <w:sectPr w:rsidR="00471602">
      <w:footerReference w:type="even"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87998" w14:textId="77777777" w:rsidR="008F62EA" w:rsidRDefault="008F62EA">
      <w:r>
        <w:separator/>
      </w:r>
    </w:p>
  </w:endnote>
  <w:endnote w:type="continuationSeparator" w:id="0">
    <w:p w14:paraId="64C1E127" w14:textId="77777777" w:rsidR="008F62EA" w:rsidRDefault="008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67D5" w14:textId="77777777" w:rsidR="00471602" w:rsidRDefault="00000156">
    <w:pPr>
      <w:pStyle w:val="a7"/>
      <w:framePr w:wrap="around" w:vAnchor="text" w:hAnchor="margin" w:xAlign="center" w:y="1"/>
      <w:rPr>
        <w:rStyle w:val="ac"/>
      </w:rPr>
    </w:pPr>
    <w:r>
      <w:fldChar w:fldCharType="begin"/>
    </w:r>
    <w:r>
      <w:rPr>
        <w:rStyle w:val="ac"/>
      </w:rPr>
      <w:instrText xml:space="preserve">PAGE  </w:instrText>
    </w:r>
    <w:r>
      <w:fldChar w:fldCharType="end"/>
    </w:r>
  </w:p>
  <w:p w14:paraId="03521014" w14:textId="77777777" w:rsidR="00471602" w:rsidRDefault="004716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E4DC0" w14:textId="77777777" w:rsidR="00471602" w:rsidRDefault="00000156">
    <w:pPr>
      <w:pStyle w:val="a7"/>
      <w:framePr w:wrap="around" w:vAnchor="text" w:hAnchor="margin" w:xAlign="center" w:y="1"/>
      <w:rPr>
        <w:rStyle w:val="ac"/>
      </w:rPr>
    </w:pPr>
    <w:r>
      <w:fldChar w:fldCharType="begin"/>
    </w:r>
    <w:r>
      <w:rPr>
        <w:rStyle w:val="ac"/>
      </w:rPr>
      <w:instrText xml:space="preserve">PAGE  </w:instrText>
    </w:r>
    <w:r>
      <w:fldChar w:fldCharType="separate"/>
    </w:r>
    <w:r>
      <w:rPr>
        <w:rStyle w:val="ac"/>
      </w:rPr>
      <w:t>1</w:t>
    </w:r>
    <w:r>
      <w:fldChar w:fldCharType="end"/>
    </w:r>
  </w:p>
  <w:p w14:paraId="73B99CC8" w14:textId="77777777" w:rsidR="00471602" w:rsidRDefault="004716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50076" w14:textId="77777777" w:rsidR="00471602" w:rsidRDefault="00000156">
    <w:pPr>
      <w:pStyle w:val="a7"/>
      <w:framePr w:wrap="around" w:vAnchor="text" w:hAnchor="margin" w:xAlign="center" w:y="1"/>
      <w:rPr>
        <w:rStyle w:val="ac"/>
      </w:rPr>
    </w:pPr>
    <w:r>
      <w:fldChar w:fldCharType="begin"/>
    </w:r>
    <w:r>
      <w:rPr>
        <w:rStyle w:val="ac"/>
      </w:rPr>
      <w:instrText xml:space="preserve">PAGE  </w:instrText>
    </w:r>
    <w:r>
      <w:fldChar w:fldCharType="end"/>
    </w:r>
  </w:p>
  <w:p w14:paraId="292F79A6" w14:textId="77777777" w:rsidR="00471602" w:rsidRDefault="004716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65FF7" w14:textId="77777777" w:rsidR="00471602" w:rsidRDefault="00000156">
    <w:pPr>
      <w:pStyle w:val="a7"/>
      <w:framePr w:wrap="around" w:vAnchor="text" w:hAnchor="margin" w:xAlign="center" w:y="1"/>
      <w:rPr>
        <w:rStyle w:val="ac"/>
      </w:rPr>
    </w:pPr>
    <w:r>
      <w:fldChar w:fldCharType="begin"/>
    </w:r>
    <w:r>
      <w:rPr>
        <w:rStyle w:val="ac"/>
      </w:rPr>
      <w:instrText xml:space="preserve">PAGE  </w:instrText>
    </w:r>
    <w:r>
      <w:fldChar w:fldCharType="separate"/>
    </w:r>
    <w:r>
      <w:rPr>
        <w:rStyle w:val="ac"/>
      </w:rPr>
      <w:t>12</w:t>
    </w:r>
    <w:r>
      <w:fldChar w:fldCharType="end"/>
    </w:r>
  </w:p>
  <w:p w14:paraId="592C5661" w14:textId="77777777" w:rsidR="00471602" w:rsidRDefault="004716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22DB9" w14:textId="77777777" w:rsidR="008F62EA" w:rsidRDefault="008F62EA">
      <w:r>
        <w:separator/>
      </w:r>
    </w:p>
  </w:footnote>
  <w:footnote w:type="continuationSeparator" w:id="0">
    <w:p w14:paraId="2D0BE1FB" w14:textId="77777777" w:rsidR="008F62EA" w:rsidRDefault="008F6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F2A"/>
    <w:rsid w:val="00000156"/>
    <w:rsid w:val="000055DB"/>
    <w:rsid w:val="000266F5"/>
    <w:rsid w:val="00026D71"/>
    <w:rsid w:val="00043BAB"/>
    <w:rsid w:val="0007008F"/>
    <w:rsid w:val="000B73E0"/>
    <w:rsid w:val="00123023"/>
    <w:rsid w:val="0013339D"/>
    <w:rsid w:val="001447F6"/>
    <w:rsid w:val="001644C3"/>
    <w:rsid w:val="00164777"/>
    <w:rsid w:val="001A197D"/>
    <w:rsid w:val="001E5700"/>
    <w:rsid w:val="00262F6E"/>
    <w:rsid w:val="00333F2A"/>
    <w:rsid w:val="0038769A"/>
    <w:rsid w:val="003B5414"/>
    <w:rsid w:val="00420AE5"/>
    <w:rsid w:val="00451FCC"/>
    <w:rsid w:val="00471602"/>
    <w:rsid w:val="004A5E4B"/>
    <w:rsid w:val="004E596E"/>
    <w:rsid w:val="0050322A"/>
    <w:rsid w:val="005901EF"/>
    <w:rsid w:val="00593435"/>
    <w:rsid w:val="005B6EA8"/>
    <w:rsid w:val="0060480F"/>
    <w:rsid w:val="006A3DF1"/>
    <w:rsid w:val="006B5C18"/>
    <w:rsid w:val="006C1FA5"/>
    <w:rsid w:val="006D4D5D"/>
    <w:rsid w:val="007115F2"/>
    <w:rsid w:val="00714C7F"/>
    <w:rsid w:val="00762F39"/>
    <w:rsid w:val="00774CE6"/>
    <w:rsid w:val="00794C42"/>
    <w:rsid w:val="007C1885"/>
    <w:rsid w:val="007E76EB"/>
    <w:rsid w:val="00854816"/>
    <w:rsid w:val="008D25F6"/>
    <w:rsid w:val="008F62EA"/>
    <w:rsid w:val="0092565C"/>
    <w:rsid w:val="00940B35"/>
    <w:rsid w:val="009A6CEF"/>
    <w:rsid w:val="00A3451D"/>
    <w:rsid w:val="00A365A4"/>
    <w:rsid w:val="00A6289D"/>
    <w:rsid w:val="00A97977"/>
    <w:rsid w:val="00AA54A4"/>
    <w:rsid w:val="00B101D5"/>
    <w:rsid w:val="00B95E42"/>
    <w:rsid w:val="00BC1CF7"/>
    <w:rsid w:val="00BD05CF"/>
    <w:rsid w:val="00C137EF"/>
    <w:rsid w:val="00C20301"/>
    <w:rsid w:val="00C77CA7"/>
    <w:rsid w:val="00CC0D89"/>
    <w:rsid w:val="00CC7F7F"/>
    <w:rsid w:val="00D04DF1"/>
    <w:rsid w:val="00D04EF5"/>
    <w:rsid w:val="00D33C33"/>
    <w:rsid w:val="00D34A4B"/>
    <w:rsid w:val="00D7300F"/>
    <w:rsid w:val="00DC4E9D"/>
    <w:rsid w:val="00DD34B5"/>
    <w:rsid w:val="00DE4209"/>
    <w:rsid w:val="00E00A1B"/>
    <w:rsid w:val="00E25C60"/>
    <w:rsid w:val="00E418F2"/>
    <w:rsid w:val="00EF7E71"/>
    <w:rsid w:val="00F32992"/>
    <w:rsid w:val="00F3555B"/>
    <w:rsid w:val="00FB76FD"/>
    <w:rsid w:val="00FF0A96"/>
    <w:rsid w:val="00FF6A89"/>
    <w:rsid w:val="00FF7721"/>
    <w:rsid w:val="167E395B"/>
    <w:rsid w:val="5BC2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779B6"/>
  <w15:docId w15:val="{59A5AEAE-38DD-4B31-A1BE-02B45C4D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link w:val="a3"/>
    <w:uiPriority w:val="99"/>
    <w:rPr>
      <w:szCs w:val="24"/>
    </w:rPr>
  </w:style>
  <w:style w:type="character" w:customStyle="1" w:styleId="Char1">
    <w:name w:val="批注文字 Char1"/>
    <w:basedOn w:val="a0"/>
    <w:uiPriority w:val="99"/>
    <w:semiHidden/>
  </w:style>
  <w:style w:type="character" w:customStyle="1" w:styleId="a6">
    <w:name w:val="批注框文本 字符"/>
    <w:basedOn w:val="a0"/>
    <w:link w:val="a5"/>
    <w:uiPriority w:val="99"/>
    <w:semiHidden/>
    <w:rPr>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61.153.45.4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wwenglish.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rexam.com/methods1.ht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binvor.com/" TargetMode="External"/><Relationship Id="rId4" Type="http://schemas.openxmlformats.org/officeDocument/2006/relationships/webSettings" Target="webSettings.xml"/><Relationship Id="rId9" Type="http://schemas.openxmlformats.org/officeDocument/2006/relationships/hyperlink" Target="http://www.putclub.com/" TargetMode="External"/><Relationship Id="rId14" Type="http://schemas.openxmlformats.org/officeDocument/2006/relationships/hyperlink" Target="http://www.unsv.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883</Words>
  <Characters>5036</Characters>
  <Application>Microsoft Office Word</Application>
  <DocSecurity>0</DocSecurity>
  <Lines>41</Lines>
  <Paragraphs>11</Paragraphs>
  <ScaleCrop>false</ScaleCrop>
  <Company>微软中国</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 xd</cp:lastModifiedBy>
  <cp:revision>30</cp:revision>
  <dcterms:created xsi:type="dcterms:W3CDTF">2018-08-28T03:49:00Z</dcterms:created>
  <dcterms:modified xsi:type="dcterms:W3CDTF">2020-12-14T11:17:00Z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