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8A60" w14:textId="1EB4667C" w:rsidR="00BB0303" w:rsidRPr="00BB0303" w:rsidRDefault="003D67F6" w:rsidP="00BB0303">
      <w:pPr>
        <w:widowControl/>
        <w:jc w:val="center"/>
        <w:rPr>
          <w:rFonts w:ascii="宋体" w:eastAsia="宋体" w:hAnsi="宋体" w:cs="宋体"/>
          <w:noProof/>
          <w:kern w:val="0"/>
          <w:sz w:val="32"/>
          <w:szCs w:val="32"/>
        </w:rPr>
      </w:pPr>
      <w:r>
        <w:rPr>
          <w:rFonts w:ascii="宋体" w:eastAsia="宋体" w:hAnsi="宋体" w:cs="宋体" w:hint="eastAsia"/>
          <w:noProof/>
          <w:kern w:val="0"/>
          <w:sz w:val="32"/>
          <w:szCs w:val="32"/>
        </w:rPr>
        <w:t>《报关实务》</w:t>
      </w:r>
      <w:r w:rsidR="00BB0303" w:rsidRPr="00BB0303">
        <w:rPr>
          <w:rFonts w:ascii="宋体" w:eastAsia="宋体" w:hAnsi="宋体" w:cs="宋体" w:hint="eastAsia"/>
          <w:noProof/>
          <w:kern w:val="0"/>
          <w:sz w:val="32"/>
          <w:szCs w:val="32"/>
        </w:rPr>
        <w:t>课程考核评价</w:t>
      </w:r>
    </w:p>
    <w:p w14:paraId="6D21DF7D" w14:textId="44B1A867" w:rsidR="00EC3E24" w:rsidRDefault="00BB0303" w:rsidP="00504C91">
      <w:pPr>
        <w:widowControl/>
        <w:spacing w:line="500" w:lineRule="exact"/>
        <w:ind w:firstLineChars="200" w:firstLine="480"/>
        <w:rPr>
          <w:rFonts w:ascii="宋体" w:eastAsia="宋体" w:hAnsi="宋体" w:cs="宋体"/>
          <w:noProof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本课程针对大三顶岗实习同学开设，所以学习</w:t>
      </w:r>
      <w:r w:rsidR="008B036E">
        <w:rPr>
          <w:rFonts w:ascii="宋体" w:eastAsia="宋体" w:hAnsi="宋体" w:cs="宋体" w:hint="eastAsia"/>
          <w:noProof/>
          <w:kern w:val="0"/>
          <w:sz w:val="24"/>
          <w:szCs w:val="24"/>
        </w:rPr>
        <w:t>在教师的引导下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采用线上教学的方式进行</w:t>
      </w:r>
      <w:r w:rsidR="002F14D3">
        <w:rPr>
          <w:rFonts w:ascii="宋体" w:eastAsia="宋体" w:hAnsi="宋体" w:cs="宋体" w:hint="eastAsia"/>
          <w:noProof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t>主要重视学生的过程性学习。在学习过程中，按照授课计划进行分阶段、分层次学习，教师采用抽查地方式定期进行检查。结合学生的学习态度和完成程度，对最终成绩进行评价。</w:t>
      </w:r>
    </w:p>
    <w:p w14:paraId="71F05842" w14:textId="7C5DA50B" w:rsidR="004049D8" w:rsidRPr="004049D8" w:rsidRDefault="004049D8" w:rsidP="00504C91">
      <w:pPr>
        <w:spacing w:line="500" w:lineRule="exact"/>
        <w:ind w:firstLineChars="200" w:firstLine="480"/>
        <w:rPr>
          <w:rFonts w:ascii="宋体" w:eastAsia="宋体" w:hAnsi="宋体" w:cs="宋体"/>
          <w:noProof/>
          <w:kern w:val="0"/>
          <w:sz w:val="24"/>
          <w:szCs w:val="24"/>
        </w:rPr>
      </w:pPr>
      <w:r w:rsidRPr="004049D8">
        <w:rPr>
          <w:rFonts w:ascii="宋体" w:eastAsia="宋体" w:hAnsi="宋体" w:cs="宋体" w:hint="eastAsia"/>
          <w:noProof/>
          <w:kern w:val="0"/>
          <w:sz w:val="24"/>
          <w:szCs w:val="24"/>
        </w:rPr>
        <w:t>本课程考核采用过程性考核(40%)与期末</w:t>
      </w:r>
      <w:r w:rsidR="00357941">
        <w:rPr>
          <w:rFonts w:ascii="宋体" w:eastAsia="宋体" w:hAnsi="宋体" w:cs="宋体" w:hint="eastAsia"/>
          <w:noProof/>
          <w:kern w:val="0"/>
          <w:sz w:val="24"/>
          <w:szCs w:val="24"/>
        </w:rPr>
        <w:t>作业</w:t>
      </w:r>
      <w:r w:rsidRPr="004049D8">
        <w:rPr>
          <w:rFonts w:ascii="宋体" w:eastAsia="宋体" w:hAnsi="宋体" w:cs="宋体" w:hint="eastAsia"/>
          <w:noProof/>
          <w:kern w:val="0"/>
          <w:sz w:val="24"/>
          <w:szCs w:val="24"/>
        </w:rPr>
        <w:t>(60%)相结合的方式。其中过程性考核中职业能力占40%，职业素质30%，学习态度30%，具体平分细则如下图所示</w:t>
      </w:r>
      <w:r w:rsidR="00504C91">
        <w:rPr>
          <w:rFonts w:ascii="宋体" w:eastAsia="宋体" w:hAnsi="宋体" w:cs="宋体" w:hint="eastAsia"/>
          <w:noProof/>
          <w:kern w:val="0"/>
          <w:sz w:val="24"/>
          <w:szCs w:val="24"/>
        </w:rPr>
        <w:t>：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1657"/>
        <w:gridCol w:w="990"/>
        <w:gridCol w:w="2949"/>
        <w:gridCol w:w="2551"/>
      </w:tblGrid>
      <w:tr w:rsidR="004049D8" w:rsidRPr="004049D8" w14:paraId="1D233F22" w14:textId="77777777" w:rsidTr="00C41A87">
        <w:trPr>
          <w:trHeight w:val="675"/>
          <w:tblCellSpacing w:w="0" w:type="dxa"/>
        </w:trPr>
        <w:tc>
          <w:tcPr>
            <w:tcW w:w="688" w:type="dxa"/>
            <w:shd w:val="clear" w:color="auto" w:fill="FFFFFF"/>
            <w:vAlign w:val="center"/>
          </w:tcPr>
          <w:p w14:paraId="2C76DEF4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6753FD98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考核项目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C34B0F3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比重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2C751001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考核要求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1F3B2E8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考核形式</w:t>
            </w:r>
          </w:p>
        </w:tc>
      </w:tr>
      <w:tr w:rsidR="004049D8" w:rsidRPr="004049D8" w14:paraId="1AD1EAD6" w14:textId="77777777" w:rsidTr="00C41A87">
        <w:trPr>
          <w:trHeight w:val="660"/>
          <w:tblCellSpacing w:w="0" w:type="dxa"/>
        </w:trPr>
        <w:tc>
          <w:tcPr>
            <w:tcW w:w="688" w:type="dxa"/>
            <w:vMerge w:val="restart"/>
            <w:shd w:val="clear" w:color="auto" w:fill="FFFFFF"/>
            <w:vAlign w:val="center"/>
          </w:tcPr>
          <w:p w14:paraId="6C39AE73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职业能力40%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BE66D55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不同贸易方式货物报关流程分析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1FD43F3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20%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7C2494AB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完成报关流程分析表和不同贸易方式货物的比较，进行综合分析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2686AB2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提交作业</w:t>
            </w:r>
          </w:p>
        </w:tc>
      </w:tr>
      <w:tr w:rsidR="004049D8" w:rsidRPr="004049D8" w14:paraId="029B6C1E" w14:textId="77777777" w:rsidTr="00C41A87">
        <w:trPr>
          <w:trHeight w:val="840"/>
          <w:tblCellSpacing w:w="0" w:type="dxa"/>
        </w:trPr>
        <w:tc>
          <w:tcPr>
            <w:tcW w:w="688" w:type="dxa"/>
            <w:vMerge/>
            <w:shd w:val="clear" w:color="auto" w:fill="auto"/>
            <w:vAlign w:val="center"/>
          </w:tcPr>
          <w:p w14:paraId="022AC1C1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14:paraId="3D57AA75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进出口税费的计算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7331DD3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2F0C17E5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正确计算进出口关税，进口环节增值税、消费税、船舶吨税，滞报金、滞纳金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DFD89C6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演示计算过程及结果</w:t>
            </w:r>
          </w:p>
        </w:tc>
      </w:tr>
      <w:tr w:rsidR="004049D8" w:rsidRPr="004049D8" w14:paraId="55AC989E" w14:textId="77777777" w:rsidTr="00C41A87">
        <w:trPr>
          <w:trHeight w:val="600"/>
          <w:tblCellSpacing w:w="0" w:type="dxa"/>
        </w:trPr>
        <w:tc>
          <w:tcPr>
            <w:tcW w:w="688" w:type="dxa"/>
            <w:vMerge/>
            <w:shd w:val="clear" w:color="auto" w:fill="auto"/>
            <w:vAlign w:val="center"/>
          </w:tcPr>
          <w:p w14:paraId="1F8F5FB1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14:paraId="5A56C3E5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进出口货物报关单的填制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DA61AAE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785A7407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熟练填制各种贸易方式进出口货物报关单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122232F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填制进出口报关单</w:t>
            </w:r>
          </w:p>
        </w:tc>
      </w:tr>
      <w:tr w:rsidR="004049D8" w:rsidRPr="004049D8" w14:paraId="195D5B4E" w14:textId="77777777" w:rsidTr="00C41A87">
        <w:trPr>
          <w:trHeight w:val="600"/>
          <w:tblCellSpacing w:w="0" w:type="dxa"/>
        </w:trPr>
        <w:tc>
          <w:tcPr>
            <w:tcW w:w="688" w:type="dxa"/>
            <w:vMerge w:val="restart"/>
            <w:shd w:val="clear" w:color="auto" w:fill="FFFFFF"/>
            <w:vAlign w:val="center"/>
          </w:tcPr>
          <w:p w14:paraId="5967B75E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职业素质30%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AF28668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团队合作精神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51B4E40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15%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4395BA80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考核个人在团队合作任务完成过程中贡献度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220A4C1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成员内部自己考核与教师考核结合</w:t>
            </w:r>
          </w:p>
        </w:tc>
      </w:tr>
      <w:tr w:rsidR="004049D8" w:rsidRPr="004049D8" w14:paraId="524093DA" w14:textId="77777777" w:rsidTr="00C41A87">
        <w:trPr>
          <w:trHeight w:val="1110"/>
          <w:tblCellSpacing w:w="0" w:type="dxa"/>
        </w:trPr>
        <w:tc>
          <w:tcPr>
            <w:tcW w:w="688" w:type="dxa"/>
            <w:vMerge/>
            <w:shd w:val="clear" w:color="auto" w:fill="auto"/>
            <w:vAlign w:val="center"/>
          </w:tcPr>
          <w:p w14:paraId="2D8474FC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14:paraId="4D88C37C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沟通表达能力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2C04105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15%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748B0F8A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通过角色分配和情景模拟，运用软件，提供业务背景，进行进出口货物的模拟报关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5E02037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完成所给业务背景进出口货物的通关，参考系统成绩给分</w:t>
            </w:r>
          </w:p>
        </w:tc>
      </w:tr>
      <w:tr w:rsidR="004049D8" w:rsidRPr="004049D8" w14:paraId="5AB151C3" w14:textId="77777777" w:rsidTr="00C41A87">
        <w:trPr>
          <w:trHeight w:val="930"/>
          <w:tblCellSpacing w:w="0" w:type="dxa"/>
        </w:trPr>
        <w:tc>
          <w:tcPr>
            <w:tcW w:w="688" w:type="dxa"/>
            <w:shd w:val="clear" w:color="auto" w:fill="FFFFFF"/>
            <w:vAlign w:val="center"/>
          </w:tcPr>
          <w:p w14:paraId="1275030A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学习态度30%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2E025F3D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学习态度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C0C8160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76CC0E06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主动回答问题</w:t>
            </w: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</w:t>
            </w: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积极参与讨论</w:t>
            </w: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D42E755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学习情况</w:t>
            </w:r>
            <w:proofErr w:type="gramStart"/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表记录</w:t>
            </w:r>
            <w:proofErr w:type="gramEnd"/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,</w:t>
            </w: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主动回答问题一次加</w:t>
            </w: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5</w:t>
            </w: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分</w:t>
            </w:r>
          </w:p>
        </w:tc>
      </w:tr>
      <w:tr w:rsidR="004049D8" w:rsidRPr="004049D8" w14:paraId="1145D05D" w14:textId="77777777" w:rsidTr="00C41A87">
        <w:trPr>
          <w:trHeight w:val="450"/>
          <w:tblCellSpacing w:w="0" w:type="dxa"/>
        </w:trPr>
        <w:tc>
          <w:tcPr>
            <w:tcW w:w="688" w:type="dxa"/>
            <w:shd w:val="clear" w:color="auto" w:fill="FFFFFF"/>
            <w:vAlign w:val="center"/>
          </w:tcPr>
          <w:p w14:paraId="5F9A9448" w14:textId="77777777" w:rsidR="004049D8" w:rsidRPr="004049D8" w:rsidRDefault="004049D8" w:rsidP="004049D8">
            <w:pPr>
              <w:spacing w:line="360" w:lineRule="auto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8378451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4DC026D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2949" w:type="dxa"/>
            <w:shd w:val="clear" w:color="auto" w:fill="FFFFFF"/>
            <w:vAlign w:val="center"/>
          </w:tcPr>
          <w:p w14:paraId="5755D1C2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25CE83B" w14:textId="77777777" w:rsidR="004049D8" w:rsidRPr="004049D8" w:rsidRDefault="004049D8" w:rsidP="004049D8">
            <w:pPr>
              <w:spacing w:line="360" w:lineRule="auto"/>
              <w:ind w:firstLineChars="200" w:firstLine="480"/>
              <w:rPr>
                <w:rFonts w:ascii="楷体_GB2312" w:eastAsia="楷体_GB2312" w:hAnsi="宋体" w:cs="Times New Roman"/>
                <w:bCs/>
                <w:sz w:val="24"/>
                <w:szCs w:val="24"/>
              </w:rPr>
            </w:pPr>
            <w:r w:rsidRPr="004049D8">
              <w:rPr>
                <w:rFonts w:ascii="楷体_GB2312" w:eastAsia="楷体_GB2312" w:hAnsi="宋体" w:cs="Times New Roman"/>
                <w:bCs/>
                <w:sz w:val="24"/>
                <w:szCs w:val="24"/>
              </w:rPr>
              <w:t> </w:t>
            </w:r>
          </w:p>
        </w:tc>
      </w:tr>
    </w:tbl>
    <w:p w14:paraId="48285A38" w14:textId="77777777" w:rsidR="00DF58CD" w:rsidRDefault="00DF58CD"/>
    <w:sectPr w:rsidR="00DF5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5702E" w14:textId="77777777" w:rsidR="008F48B6" w:rsidRDefault="008F48B6" w:rsidP="00BB0303">
      <w:r>
        <w:separator/>
      </w:r>
    </w:p>
  </w:endnote>
  <w:endnote w:type="continuationSeparator" w:id="0">
    <w:p w14:paraId="0C3076DD" w14:textId="77777777" w:rsidR="008F48B6" w:rsidRDefault="008F48B6" w:rsidP="00BB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75341" w14:textId="77777777" w:rsidR="008F48B6" w:rsidRDefault="008F48B6" w:rsidP="00BB0303">
      <w:r>
        <w:separator/>
      </w:r>
    </w:p>
  </w:footnote>
  <w:footnote w:type="continuationSeparator" w:id="0">
    <w:p w14:paraId="57CA5093" w14:textId="77777777" w:rsidR="008F48B6" w:rsidRDefault="008F48B6" w:rsidP="00BB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4E"/>
    <w:rsid w:val="00192F4E"/>
    <w:rsid w:val="002F14D3"/>
    <w:rsid w:val="00357941"/>
    <w:rsid w:val="003D67F6"/>
    <w:rsid w:val="004049D8"/>
    <w:rsid w:val="00504C91"/>
    <w:rsid w:val="008B036E"/>
    <w:rsid w:val="008F48B6"/>
    <w:rsid w:val="00987D43"/>
    <w:rsid w:val="00BB0303"/>
    <w:rsid w:val="00D86B41"/>
    <w:rsid w:val="00DF58CD"/>
    <w:rsid w:val="00EC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879EA"/>
  <w15:chartTrackingRefBased/>
  <w15:docId w15:val="{DE442DA0-D8F0-4B50-8754-FC8C517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斌</dc:creator>
  <cp:keywords/>
  <dc:description/>
  <cp:lastModifiedBy>王 斌</cp:lastModifiedBy>
  <cp:revision>9</cp:revision>
  <dcterms:created xsi:type="dcterms:W3CDTF">2020-11-19T14:17:00Z</dcterms:created>
  <dcterms:modified xsi:type="dcterms:W3CDTF">2021-01-07T02:17:00Z</dcterms:modified>
</cp:coreProperties>
</file>