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200" w:firstLineChars="550"/>
        <w:rPr>
          <w:rFonts w:hint="eastAsia" w:ascii="宋体" w:hAnsi="宋体" w:eastAsia="宋体" w:cs="宋体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sz w:val="40"/>
          <w:szCs w:val="40"/>
        </w:rPr>
        <w:t>集 字 创 作</w:t>
      </w:r>
      <w:r>
        <w:rPr>
          <w:rFonts w:hint="eastAsia" w:cs="宋体"/>
          <w:sz w:val="40"/>
          <w:szCs w:val="40"/>
          <w:lang w:eastAsia="zh-CN"/>
        </w:rPr>
        <w:t>（一</w:t>
      </w:r>
      <w:bookmarkStart w:id="0" w:name="_GoBack"/>
      <w:bookmarkEnd w:id="0"/>
      <w:r>
        <w:rPr>
          <w:rFonts w:hint="eastAsia" w:cs="宋体"/>
          <w:sz w:val="40"/>
          <w:szCs w:val="40"/>
          <w:lang w:eastAsia="zh-CN"/>
        </w:rPr>
        <w:t>）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28"/>
          <w:szCs w:val="28"/>
        </w:rPr>
        <w:t>我们首先要明白什么叫书法集字。书法集字，就是从熟悉的书法字帖里面，选出一些字，写一个对联，或者字数很少的诗。</w:t>
      </w:r>
    </w:p>
    <w:p>
      <w:pPr>
        <w:pStyle w:val="2"/>
        <w:shd w:val="clear" w:color="auto" w:fill="FFFFFF"/>
        <w:spacing w:before="330" w:beforeAutospacing="0" w:after="0" w:afterAutospacing="0" w:line="560" w:lineRule="atLeast"/>
        <w:ind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从临摹到创作，是任何一位书家都必须面对的课题。书法集字，是从临摹走向创作的重要桥梁。可以说学书法的人，人人离不开集字练习。有人说从来没有集字，那是因为没有认真临帖的缘故，从一开始就“随心所欲”。</w:t>
      </w:r>
      <w:r>
        <w:rPr>
          <w:rFonts w:hint="eastAsia" w:ascii="仿宋_GB2312" w:hAnsi="仿宋_GB2312" w:eastAsia="仿宋_GB2312" w:cs="仿宋_GB2312"/>
          <w:i w:val="0"/>
          <w:caps w:val="0"/>
          <w:color w:val="3C3C3D"/>
          <w:spacing w:val="0"/>
          <w:sz w:val="28"/>
          <w:szCs w:val="28"/>
          <w:shd w:val="clear" w:color="auto" w:fill="FFFFFF"/>
        </w:rPr>
        <w:t>为什么要用集古字的方法练习书法创作呢？首先，临摹字帖就是学习笔法、字法、章法，然后进行创作。其次，通过集字创作可以检验我们对笔法、字法、章法的理解以及记忆。通过集字创作来更加深刻地了解临摹的重要性，仔细观察的重要性，保持敏感的重要性。集古字练习可以使人很快进入书法创作的状态，并且可以增加书法创作的情趣</w:t>
      </w:r>
      <w:r>
        <w:rPr>
          <w:rStyle w:val="5"/>
          <w:rFonts w:hint="eastAsia" w:ascii="仿宋_GB2312" w:hAnsi="仿宋_GB2312" w:eastAsia="仿宋_GB2312" w:cs="仿宋_GB2312"/>
          <w:color w:val="333333"/>
          <w:sz w:val="28"/>
          <w:szCs w:val="28"/>
        </w:rPr>
        <w:t>。</w:t>
      </w:r>
    </w:p>
    <w:p>
      <w:pPr>
        <w:pStyle w:val="2"/>
        <w:shd w:val="clear" w:color="auto" w:fill="FFFFFF"/>
        <w:spacing w:before="39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1802765" cy="2807970"/>
            <wp:effectExtent l="0" t="0" r="6985" b="11430"/>
            <wp:docPr id="1" name="图片 1" descr="https://pic.rmb.bdstatic.com/f5de64d5306cc61a1796456643e21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pic.rmb.bdstatic.com/f5de64d5306cc61a1796456643e21350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</w:p>
    <w:p>
      <w:pPr>
        <w:pStyle w:val="2"/>
        <w:shd w:val="clear" w:color="auto" w:fill="FFFFFF"/>
        <w:spacing w:before="39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这样做的原因是，我们刚刚告别临摹阶段，但是，还没有创作书法作品的经验，为了把字写好，就采用字帖选字集联集诗的方法。这种集字写书法作品，其实还是在“临摹”的层面。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但是，与原来临摹，多多少少有一些差别。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原来的字帖里的字，有自己固定的章法关系，我们集字，肯定要改变这些章法关系的。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所以，与原来的临摹，是不一样的。再说，集字阶段，已经是我们非常熟悉临摹了技法，也非常熟悉临摹的字帖了，我们除了新的章法，也是多多少少会有一定把握的。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1924685" cy="3605530"/>
            <wp:effectExtent l="0" t="0" r="18415" b="13970"/>
            <wp:docPr id="4" name="图片 2" descr="https://ss3.bdstatic.com/70cFv8Sh_Q1YnxGkpoWK1HF6hhy/it/u=3167956777,2214113310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https://ss3.bdstatic.com/70cFv8Sh_Q1YnxGkpoWK1HF6hhy/it/u=3167956777,2214113310&amp;fm=26&amp;gp=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shd w:val="clear" w:color="auto" w:fill="FFFFFF"/>
        <w:spacing w:before="39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集字最大的好处，就是可以基本保证，初次创作书法作品的质量，同时也检验我们临摹的实用水平。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因此，集字创作书法作品，也是学习书法常用的一种手法。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除了在自己熟悉的字帖集字创作书法作品，还可以在自己不熟悉的书法字帖里，选字创作书法作品。这就需要临摹和安排的技法要更有把握一些。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此外，成熟的书法家，也会处于对一些书法作品的喜爱和欣赏，去集字创作书法作品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2502535" cy="3825240"/>
            <wp:effectExtent l="0" t="0" r="12065" b="3810"/>
            <wp:docPr id="5" name="图片 3" descr="https://ss2.bdstatic.com/70cFvnSh_Q1YnxGkpoWK1HF6hhy/it/u=2283436844,2619156370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https://ss2.bdstatic.com/70cFvnSh_Q1YnxGkpoWK1HF6hhy/it/u=2283436844,2619156370&amp;fm=15&amp;gp=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390" w:beforeAutospacing="0" w:after="0" w:afterAutospacing="0" w:line="360" w:lineRule="atLeast"/>
        <w:jc w:val="both"/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例如，徐悲鸿有一个著名的书法作品“遗世独立，御风而行”就是他集《瘗鹤铭》而成的书法作品，这个作品，除了内容体现了徐悲鸿遗世独立的精神。在书法艺术上，也体现了他对魏碑杰出书法代表作品《瘗鹤铭》的崇敬心情。</w:t>
      </w:r>
    </w:p>
    <w:p>
      <w:pPr>
        <w:pStyle w:val="2"/>
        <w:shd w:val="clear" w:color="auto" w:fill="FFFFFF"/>
        <w:spacing w:before="39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徐悲鸿青年时代，就在康有为的指导下学习魏碑，尤其对《瘗鹤铭》爱好一生。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历史上最著名的集字书法作品，就要数怀仁和尚的集王羲之字的 《圣教序》了。为了崇尚王羲之的书法，不但皇帝李世民非常支持，而且因为集字字数太多，一时找不到那么多王羲之的字，怀仁和尚，前后用了25年的时间，终于完成这个王羲之书法集字的最伟大的书法作品</w:t>
      </w: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.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INCLUDEPICTURE "https://timgsa.baidu.com/timg?image&amp;quality=80&amp;size=b9999_10000&amp;sec=1604999787780&amp;di=f91f47790e8c3f9beed3ab24c91904e0&amp;imgtype=0&amp;src=http%3A%2F%2Fspider.ws.126.net%2F3d1771b1e3ea09beabfeb5fae26becbf.jpeg" \* MERGEFORMATINET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1537970" cy="2849245"/>
            <wp:effectExtent l="0" t="0" r="5080" b="8255"/>
            <wp:docPr id="2" name="图片 4" descr="timg?image&amp;quality=80&amp;size=b9999_10000&amp;sec=1604999787780&amp;di=f91f47790e8c3f9beed3ab24c91904e0&amp;imgtype=0&amp;src=http%3A%2F%2F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timg?image&amp;quality=80&amp;size=b9999_10000&amp;sec=1604999787780&amp;di=f91f47790e8c3f9beed3ab24c91904e0&amp;imgtype=0&amp;src=http%3A%2F%2Fspide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INCLUDEPICTURE "https://pics1.baidu.com/feed/79f0f736afc379317a5cb0ed0810144142a91112.jpeg?token=0476d720249a2562aeb35fb4c68d1bce&amp;s=948ABF57C2256D130F6835720300E07A" \* MERGEFORMATINET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1311910" cy="3749675"/>
            <wp:effectExtent l="0" t="0" r="2540" b="3175"/>
            <wp:docPr id="3" name="图片 5" descr="79f0f736afc379317a5cb0ed0810144142a9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79f0f736afc379317a5cb0ed0810144142a911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2"/>
        <w:shd w:val="clear" w:color="auto" w:fill="FFFFFF"/>
        <w:spacing w:before="39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所以，集字书法创作，其实没有想象的那么容易。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但是，我们平时集字创作一幅对联之类的作品，也没有那么多的难度。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集字作品的核心的选字，选字的核心是围绕书法作品的章法，这一点，我们不要忽视了。</w:t>
      </w:r>
    </w:p>
    <w:p>
      <w:pPr>
        <w:pStyle w:val="2"/>
        <w:shd w:val="clear" w:color="auto" w:fill="FFFFFF"/>
        <w:spacing w:before="330" w:beforeAutospacing="0" w:after="0" w:afterAutospacing="0" w:line="360" w:lineRule="atLeast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</w:rPr>
        <w:t>所以，集字书法作品，也不是“凑”字，而是要体现出“集”是精华性个精美性，千万不要“凑”出来就完事了。而是要在章法是特别细心一些。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90B44"/>
    <w:rsid w:val="541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bjh-p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2020-11-19T06:38:00Z</dcterms:created>
  <dc:creator>Administrator</dc:creator>
  <cp:lastModifiedBy>Administrator</cp:lastModifiedBy>
  <dcterms:modified xsi:type="dcterms:W3CDTF">2020-11-19T06:39:27Z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