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rPr>
      </w:pPr>
      <w:bookmarkStart w:id="14" w:name="_GoBack"/>
      <w:bookmarkEnd w:id="14"/>
      <w:bookmarkStart w:id="0" w:name="_Hlk2641942"/>
      <w:r>
        <w:rPr>
          <w:rFonts w:hint="eastAsia" w:ascii="黑体" w:hAnsi="黑体" w:eastAsia="黑体" w:cs="黑体"/>
          <w:kern w:val="0"/>
          <w:sz w:val="28"/>
          <w:szCs w:val="28"/>
        </w:rPr>
        <w:t>主题公园开发与管理(本科)教材试题（</w:t>
      </w:r>
      <w:r>
        <w:rPr>
          <w:rFonts w:hint="eastAsia" w:ascii="黑体" w:hAnsi="黑体" w:eastAsia="黑体" w:cs="黑体"/>
          <w:sz w:val="28"/>
          <w:szCs w:val="28"/>
        </w:rPr>
        <w:t>期中考试）</w:t>
      </w:r>
    </w:p>
    <w:bookmarkEnd w:id="0"/>
    <w:p>
      <w:pPr>
        <w:rPr>
          <w:rFonts w:ascii="楷体" w:hAnsi="楷体" w:eastAsia="楷体"/>
          <w:b/>
          <w:sz w:val="24"/>
          <w:szCs w:val="24"/>
        </w:rPr>
      </w:pPr>
      <w:bookmarkStart w:id="1" w:name="_Hlk2638387"/>
    </w:p>
    <w:p>
      <w:pPr>
        <w:rPr>
          <w:rFonts w:hint="eastAsia" w:ascii="楷体" w:hAnsi="楷体" w:eastAsia="楷体"/>
          <w:b/>
          <w:sz w:val="24"/>
          <w:szCs w:val="24"/>
        </w:rPr>
      </w:pPr>
      <w:r>
        <w:rPr>
          <w:rFonts w:hint="eastAsia" w:ascii="楷体" w:hAnsi="楷体" w:eastAsia="楷体"/>
          <w:b/>
          <w:sz w:val="24"/>
          <w:szCs w:val="24"/>
        </w:rPr>
        <w:t>一、填空题（每空1分，共15分）</w:t>
      </w:r>
    </w:p>
    <w:bookmarkEnd w:id="1"/>
    <w:p>
      <w:pPr>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 xml:space="preserve">现代主题公园起于1955年7月17日在美国安纳海姆开业的（ </w:t>
      </w:r>
      <w:r>
        <w:rPr>
          <w:rFonts w:ascii="宋体" w:hAnsi="宋体" w:eastAsia="宋体"/>
        </w:rPr>
        <w:t xml:space="preserve">          </w:t>
      </w:r>
      <w:r>
        <w:rPr>
          <w:rFonts w:hint="eastAsia" w:ascii="宋体" w:hAnsi="宋体" w:eastAsia="宋体"/>
        </w:rPr>
        <w:t xml:space="preserve">），但现代主题公园的物质形态和文化元素可以追溯欧洲中世纪的（ </w:t>
      </w:r>
      <w:r>
        <w:rPr>
          <w:rFonts w:ascii="宋体" w:hAnsi="宋体" w:eastAsia="宋体"/>
        </w:rPr>
        <w:t xml:space="preserve">          </w:t>
      </w:r>
      <w:r>
        <w:rPr>
          <w:rFonts w:hint="eastAsia" w:ascii="宋体" w:hAnsi="宋体" w:eastAsia="宋体"/>
        </w:rPr>
        <w:t>）。</w:t>
      </w:r>
    </w:p>
    <w:p>
      <w:pPr>
        <w:rPr>
          <w:rFonts w:ascii="宋体" w:hAnsi="宋体" w:eastAsia="宋体"/>
        </w:rPr>
      </w:pPr>
    </w:p>
    <w:p>
      <w:pPr>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 xml:space="preserve">从1990年代初期到2000年代初期，全球主题公园产业格局发生了根本性变化，产业发展的重心从（ </w:t>
      </w:r>
      <w:r>
        <w:rPr>
          <w:rFonts w:ascii="宋体" w:hAnsi="宋体" w:eastAsia="宋体"/>
        </w:rPr>
        <w:t xml:space="preserve">          </w:t>
      </w:r>
      <w:r>
        <w:rPr>
          <w:rFonts w:hint="eastAsia" w:ascii="宋体" w:hAnsi="宋体" w:eastAsia="宋体"/>
        </w:rPr>
        <w:t xml:space="preserve">）逐渐转向（ </w:t>
      </w:r>
      <w:r>
        <w:rPr>
          <w:rFonts w:ascii="宋体" w:hAnsi="宋体" w:eastAsia="宋体"/>
        </w:rPr>
        <w:t xml:space="preserve">          </w:t>
      </w:r>
      <w:r>
        <w:rPr>
          <w:rFonts w:hint="eastAsia" w:ascii="宋体" w:hAnsi="宋体" w:eastAsia="宋体"/>
        </w:rPr>
        <w:t>）。</w:t>
      </w:r>
    </w:p>
    <w:p>
      <w:pPr>
        <w:rPr>
          <w:rFonts w:ascii="宋体" w:hAnsi="宋体" w:eastAsia="宋体"/>
        </w:rPr>
      </w:pPr>
    </w:p>
    <w:p>
      <w:pPr>
        <w:rPr>
          <w:rFonts w:ascii="宋体" w:hAnsi="宋体" w:eastAsia="宋体"/>
        </w:rPr>
      </w:pPr>
      <w:r>
        <w:rPr>
          <w:rFonts w:hint="eastAsia" w:ascii="宋体" w:hAnsi="宋体" w:eastAsia="宋体"/>
        </w:rPr>
        <w:t>3.</w:t>
      </w:r>
      <w:r>
        <w:rPr>
          <w:rFonts w:ascii="宋体" w:hAnsi="宋体" w:eastAsia="宋体"/>
        </w:rPr>
        <w:t>迪士尼在主题公园领域的发展战略</w:t>
      </w:r>
      <w:r>
        <w:rPr>
          <w:rFonts w:hint="eastAsia" w:ascii="宋体" w:hAnsi="宋体" w:eastAsia="宋体"/>
        </w:rPr>
        <w:t>为：</w:t>
      </w:r>
      <w:r>
        <w:rPr>
          <w:rFonts w:ascii="宋体" w:hAnsi="宋体" w:eastAsia="宋体"/>
        </w:rPr>
        <w:t>第一层次是实现多业务领域互补与共进的相关</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战略；第二层次是推动迪士尼全球扩张的稳健选择的</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战略；第三层次是实现主题公园品牌价值和可持续经营的</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战略</w:t>
      </w:r>
      <w:r>
        <w:rPr>
          <w:rFonts w:hint="eastAsia" w:ascii="宋体" w:hAnsi="宋体" w:eastAsia="宋体"/>
        </w:rPr>
        <w:t>。</w:t>
      </w:r>
    </w:p>
    <w:p>
      <w:pPr>
        <w:rPr>
          <w:rFonts w:ascii="宋体" w:hAnsi="宋体" w:eastAsia="宋体"/>
        </w:rPr>
      </w:pPr>
      <w:r>
        <w:rPr>
          <w:rFonts w:ascii="宋体" w:hAnsi="宋体" w:eastAsia="宋体"/>
        </w:rPr>
        <w:t xml:space="preserve"> </w:t>
      </w:r>
    </w:p>
    <w:p>
      <w:pPr>
        <w:rPr>
          <w:rFonts w:hint="eastAsia" w:ascii="宋体" w:hAnsi="宋体" w:eastAsia="宋体"/>
        </w:rPr>
      </w:pPr>
      <w:r>
        <w:rPr>
          <w:rFonts w:hint="eastAsia" w:ascii="宋体" w:hAnsi="宋体" w:eastAsia="宋体"/>
        </w:rPr>
        <w:t>4</w:t>
      </w:r>
      <w:bookmarkStart w:id="2" w:name="_Hlk2638365"/>
      <w:r>
        <w:rPr>
          <w:rFonts w:hint="eastAsia" w:ascii="宋体" w:hAnsi="宋体" w:eastAsia="宋体"/>
        </w:rPr>
        <w:t>.</w:t>
      </w:r>
      <w:r>
        <w:rPr>
          <w:rFonts w:ascii="宋体" w:hAnsi="宋体" w:eastAsia="宋体"/>
          <w:szCs w:val="21"/>
        </w:rPr>
        <w:t xml:space="preserve"> 主题公园将</w:t>
      </w:r>
      <w:r>
        <w:rPr>
          <w:rFonts w:hint="eastAsia" w:ascii="宋体" w:hAnsi="宋体" w:eastAsia="宋体"/>
        </w:rPr>
        <w:t xml:space="preserve">（ </w:t>
      </w:r>
      <w:r>
        <w:rPr>
          <w:rFonts w:ascii="宋体" w:hAnsi="宋体" w:eastAsia="宋体"/>
        </w:rPr>
        <w:t xml:space="preserve">          </w:t>
      </w:r>
      <w:r>
        <w:rPr>
          <w:rFonts w:hint="eastAsia" w:ascii="宋体" w:hAnsi="宋体" w:eastAsia="宋体"/>
        </w:rPr>
        <w:t>）资本</w:t>
      </w:r>
      <w:r>
        <w:rPr>
          <w:rFonts w:ascii="宋体" w:hAnsi="宋体" w:eastAsia="宋体"/>
          <w:szCs w:val="21"/>
        </w:rPr>
        <w:t>转化为</w:t>
      </w:r>
      <w:r>
        <w:rPr>
          <w:rFonts w:hint="eastAsia" w:ascii="宋体" w:hAnsi="宋体" w:eastAsia="宋体"/>
        </w:rPr>
        <w:t xml:space="preserve">（ </w:t>
      </w:r>
      <w:r>
        <w:rPr>
          <w:rFonts w:ascii="宋体" w:hAnsi="宋体" w:eastAsia="宋体"/>
        </w:rPr>
        <w:t xml:space="preserve">          </w:t>
      </w:r>
      <w:r>
        <w:rPr>
          <w:rFonts w:hint="eastAsia" w:ascii="宋体" w:hAnsi="宋体" w:eastAsia="宋体"/>
        </w:rPr>
        <w:t>）资本</w:t>
      </w:r>
      <w:r>
        <w:rPr>
          <w:rFonts w:hint="eastAsia" w:ascii="宋体" w:hAnsi="宋体" w:eastAsia="宋体"/>
          <w:szCs w:val="21"/>
        </w:rPr>
        <w:t>，</w:t>
      </w:r>
      <w:r>
        <w:rPr>
          <w:rFonts w:ascii="宋体" w:hAnsi="宋体" w:eastAsia="宋体"/>
          <w:szCs w:val="21"/>
        </w:rPr>
        <w:t>是通过提供一个恰当的富有层次和结构的叙事来完成的，这个</w:t>
      </w:r>
      <w:r>
        <w:rPr>
          <w:rFonts w:hint="eastAsia" w:ascii="宋体" w:hAnsi="宋体" w:eastAsia="宋体"/>
          <w:szCs w:val="21"/>
        </w:rPr>
        <w:t>文化</w:t>
      </w:r>
      <w:r>
        <w:rPr>
          <w:rFonts w:ascii="宋体" w:hAnsi="宋体" w:eastAsia="宋体"/>
          <w:szCs w:val="21"/>
        </w:rPr>
        <w:t>叙事就是</w:t>
      </w:r>
      <w:r>
        <w:rPr>
          <w:rFonts w:hint="eastAsia" w:ascii="宋体" w:hAnsi="宋体" w:eastAsia="宋体"/>
          <w:szCs w:val="21"/>
        </w:rPr>
        <w:t>主题</w:t>
      </w:r>
      <w:r>
        <w:rPr>
          <w:rFonts w:ascii="宋体" w:hAnsi="宋体" w:eastAsia="宋体"/>
          <w:szCs w:val="21"/>
        </w:rPr>
        <w:t>。</w:t>
      </w:r>
    </w:p>
    <w:bookmarkEnd w:id="2"/>
    <w:p>
      <w:pPr>
        <w:rPr>
          <w:rFonts w:ascii="宋体" w:hAnsi="宋体" w:eastAsia="宋体"/>
        </w:rPr>
      </w:pPr>
    </w:p>
    <w:p>
      <w:pPr>
        <w:rPr>
          <w:rFonts w:ascii="宋体" w:hAnsi="宋体" w:eastAsia="宋体"/>
          <w:szCs w:val="21"/>
        </w:rPr>
      </w:pPr>
      <w:r>
        <w:rPr>
          <w:rFonts w:hint="eastAsia" w:ascii="宋体" w:hAnsi="宋体" w:eastAsia="宋体"/>
        </w:rPr>
        <w:t>5</w:t>
      </w:r>
      <w:r>
        <w:rPr>
          <w:rFonts w:ascii="宋体" w:hAnsi="宋体" w:eastAsia="宋体"/>
        </w:rPr>
        <w:t>.</w:t>
      </w:r>
      <w:r>
        <w:rPr>
          <w:rFonts w:hint="eastAsia" w:ascii="宋体" w:hAnsi="宋体" w:eastAsia="宋体"/>
          <w:szCs w:val="21"/>
        </w:rPr>
        <w:t>主题公园的盈利模式指按照利益相关者划分的公园的</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hint="eastAsia" w:ascii="宋体" w:hAnsi="宋体" w:eastAsia="宋体"/>
          <w:szCs w:val="21"/>
        </w:rPr>
        <w:t>、</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hint="eastAsia" w:ascii="宋体" w:hAnsi="宋体" w:eastAsia="宋体"/>
          <w:szCs w:val="21"/>
        </w:rPr>
        <w:t>以及相应的</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hint="eastAsia" w:ascii="宋体" w:hAnsi="宋体" w:eastAsia="宋体"/>
          <w:szCs w:val="21"/>
        </w:rPr>
        <w:t>。</w:t>
      </w:r>
    </w:p>
    <w:p>
      <w:pPr>
        <w:rPr>
          <w:rFonts w:ascii="宋体" w:hAnsi="宋体" w:eastAsia="宋体"/>
          <w:szCs w:val="21"/>
        </w:rPr>
      </w:pPr>
    </w:p>
    <w:p>
      <w:pPr>
        <w:rPr>
          <w:rFonts w:ascii="宋体" w:hAnsi="宋体" w:eastAsia="宋体"/>
          <w:szCs w:val="21"/>
        </w:rPr>
      </w:pPr>
      <w:r>
        <w:rPr>
          <w:rFonts w:hint="eastAsia" w:ascii="宋体" w:hAnsi="宋体" w:eastAsia="宋体"/>
          <w:szCs w:val="21"/>
        </w:rPr>
        <w:t>6</w:t>
      </w:r>
      <w:r>
        <w:rPr>
          <w:rFonts w:ascii="宋体" w:hAnsi="宋体" w:eastAsia="宋体"/>
          <w:szCs w:val="21"/>
        </w:rPr>
        <w:t>.</w:t>
      </w:r>
      <w:r>
        <w:rPr>
          <w:rFonts w:hint="eastAsia" w:ascii="宋体" w:hAnsi="宋体" w:eastAsia="宋体"/>
        </w:rPr>
        <w:t xml:space="preserve">（ </w:t>
      </w:r>
      <w:r>
        <w:rPr>
          <w:rFonts w:ascii="宋体" w:hAnsi="宋体" w:eastAsia="宋体"/>
        </w:rPr>
        <w:t xml:space="preserve">          </w:t>
      </w:r>
      <w:r>
        <w:rPr>
          <w:rFonts w:hint="eastAsia" w:ascii="宋体" w:hAnsi="宋体" w:eastAsia="宋体"/>
        </w:rPr>
        <w:t>）是所有景区的传统利润来源渠道，也是主题公园最为常用的收益方式。</w:t>
      </w:r>
    </w:p>
    <w:p>
      <w:pPr>
        <w:rPr>
          <w:rFonts w:ascii="宋体" w:hAnsi="宋体" w:eastAsia="宋体"/>
        </w:rPr>
      </w:pPr>
    </w:p>
    <w:p>
      <w:r>
        <w:rPr>
          <w:rFonts w:hint="eastAsia" w:ascii="宋体" w:hAnsi="宋体" w:eastAsia="宋体"/>
        </w:rPr>
        <w:t>7</w:t>
      </w:r>
      <w:r>
        <w:rPr>
          <w:rFonts w:ascii="宋体" w:hAnsi="宋体" w:eastAsia="宋体"/>
        </w:rPr>
        <w:t>.</w:t>
      </w:r>
      <w:r>
        <w:rPr>
          <w:rFonts w:hint="eastAsia" w:ascii="宋体" w:hAnsi="宋体" w:eastAsia="宋体"/>
        </w:rPr>
        <w:t xml:space="preserve">主题公园的会员卡制度需要考虑两个关键指标：（ </w:t>
      </w:r>
      <w:r>
        <w:rPr>
          <w:rFonts w:ascii="宋体" w:hAnsi="宋体" w:eastAsia="宋体"/>
        </w:rPr>
        <w:t xml:space="preserve">          </w:t>
      </w:r>
      <w:r>
        <w:rPr>
          <w:rFonts w:hint="eastAsia" w:ascii="宋体" w:hAnsi="宋体" w:eastAsia="宋体"/>
        </w:rPr>
        <w:t xml:space="preserve">）和（ </w:t>
      </w:r>
      <w:r>
        <w:rPr>
          <w:rFonts w:ascii="宋体" w:hAnsi="宋体" w:eastAsia="宋体"/>
        </w:rPr>
        <w:t xml:space="preserve">          </w:t>
      </w:r>
      <w:r>
        <w:rPr>
          <w:rFonts w:hint="eastAsia" w:ascii="宋体" w:hAnsi="宋体" w:eastAsia="宋体"/>
        </w:rPr>
        <w:t>）。</w:t>
      </w:r>
    </w:p>
    <w:p>
      <w:pPr>
        <w:rPr>
          <w:rFonts w:hint="eastAsia" w:ascii="宋体" w:hAnsi="宋体" w:eastAsia="宋体"/>
        </w:rPr>
      </w:pPr>
    </w:p>
    <w:p>
      <w:pPr>
        <w:spacing w:line="360" w:lineRule="exact"/>
      </w:pPr>
    </w:p>
    <w:p>
      <w:pPr>
        <w:rPr>
          <w:rFonts w:hint="eastAsia" w:ascii="楷体" w:hAnsi="楷体" w:eastAsia="楷体"/>
          <w:b/>
          <w:sz w:val="24"/>
          <w:szCs w:val="24"/>
        </w:rPr>
      </w:pPr>
      <w:bookmarkStart w:id="3" w:name="_Hlk2638403"/>
      <w:r>
        <w:rPr>
          <w:rFonts w:hint="eastAsia" w:ascii="楷体" w:hAnsi="楷体" w:eastAsia="楷体"/>
          <w:b/>
          <w:sz w:val="24"/>
          <w:szCs w:val="24"/>
        </w:rPr>
        <w:t>二、单选题（每题2分，共10分）</w:t>
      </w:r>
    </w:p>
    <w:bookmarkEnd w:id="3"/>
    <w:p>
      <w:pPr>
        <w:rPr>
          <w:rFonts w:ascii="宋体" w:hAnsi="宋体" w:eastAsia="宋体"/>
        </w:rPr>
      </w:pPr>
      <w:r>
        <w:rPr>
          <w:rFonts w:hint="eastAsia" w:ascii="宋体" w:hAnsi="宋体" w:eastAsia="宋体"/>
        </w:rPr>
        <w:t xml:space="preserve">1. （ </w:t>
      </w:r>
      <w:r>
        <w:rPr>
          <w:rFonts w:ascii="宋体" w:hAnsi="宋体" w:eastAsia="宋体"/>
        </w:rPr>
        <w:t xml:space="preserve">          </w:t>
      </w:r>
      <w:r>
        <w:rPr>
          <w:rFonts w:hint="eastAsia" w:ascii="宋体" w:hAnsi="宋体" w:eastAsia="宋体"/>
        </w:rPr>
        <w:t>）</w:t>
      </w:r>
      <w:r>
        <w:rPr>
          <w:rFonts w:ascii="宋体" w:hAnsi="宋体" w:eastAsia="宋体"/>
        </w:rPr>
        <w:t>最早意识到将影视场景、技术和影像作品应用到公园娱乐中</w:t>
      </w:r>
      <w:r>
        <w:rPr>
          <w:rFonts w:hint="eastAsia" w:ascii="宋体" w:hAnsi="宋体" w:eastAsia="宋体"/>
        </w:rPr>
        <w:t>。</w:t>
      </w:r>
    </w:p>
    <w:p>
      <w:pPr>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 xml:space="preserve">迪士尼乐园  </w:t>
      </w:r>
      <w:r>
        <w:rPr>
          <w:rFonts w:ascii="宋体" w:hAnsi="宋体" w:eastAsia="宋体"/>
        </w:rPr>
        <w:t>B</w:t>
      </w:r>
      <w:r>
        <w:rPr>
          <w:rFonts w:hint="eastAsia" w:ascii="宋体" w:hAnsi="宋体" w:eastAsia="宋体"/>
        </w:rPr>
        <w:t xml:space="preserve">.乐天世界  </w:t>
      </w:r>
      <w:r>
        <w:rPr>
          <w:rFonts w:ascii="宋体" w:hAnsi="宋体" w:eastAsia="宋体"/>
        </w:rPr>
        <w:t>C</w:t>
      </w:r>
      <w:r>
        <w:rPr>
          <w:rFonts w:hint="eastAsia" w:ascii="宋体" w:hAnsi="宋体" w:eastAsia="宋体"/>
        </w:rPr>
        <w:t xml:space="preserve">.环球影城 </w:t>
      </w:r>
      <w:r>
        <w:rPr>
          <w:rFonts w:ascii="宋体" w:hAnsi="宋体" w:eastAsia="宋体"/>
        </w:rPr>
        <w:t xml:space="preserve">  D</w:t>
      </w:r>
      <w:r>
        <w:rPr>
          <w:rFonts w:hint="eastAsia" w:ascii="宋体" w:hAnsi="宋体" w:eastAsia="宋体"/>
        </w:rPr>
        <w:t>.</w:t>
      </w:r>
      <w:r>
        <w:rPr>
          <w:rFonts w:ascii="宋体" w:hAnsi="宋体" w:eastAsia="宋体"/>
        </w:rPr>
        <w:t>霍皮哈瑞乐园</w:t>
      </w:r>
    </w:p>
    <w:p>
      <w:pPr>
        <w:rPr>
          <w:rFonts w:ascii="宋体" w:hAnsi="宋体" w:eastAsia="宋体"/>
        </w:rPr>
      </w:pPr>
    </w:p>
    <w:p>
      <w:pPr>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主题公园中最大的成本为：</w:t>
      </w:r>
    </w:p>
    <w:p>
      <w:pPr>
        <w:rPr>
          <w:rFonts w:ascii="宋体" w:hAnsi="宋体" w:eastAsia="宋体"/>
        </w:rPr>
      </w:pPr>
      <w:bookmarkStart w:id="4" w:name="_Hlk2644914"/>
      <w:r>
        <w:rPr>
          <w:rFonts w:hint="eastAsia" w:ascii="宋体" w:hAnsi="宋体" w:eastAsia="宋体"/>
        </w:rPr>
        <w:t>A</w:t>
      </w:r>
      <w:r>
        <w:rPr>
          <w:rFonts w:ascii="宋体" w:hAnsi="宋体" w:eastAsia="宋体"/>
        </w:rPr>
        <w:t>.</w:t>
      </w:r>
      <w:r>
        <w:rPr>
          <w:rFonts w:hint="eastAsia" w:ascii="宋体" w:hAnsi="宋体" w:eastAsia="宋体"/>
        </w:rPr>
        <w:t xml:space="preserve">广告成本  </w:t>
      </w:r>
      <w:r>
        <w:rPr>
          <w:rFonts w:ascii="宋体" w:hAnsi="宋体" w:eastAsia="宋体"/>
        </w:rPr>
        <w:t>B</w:t>
      </w:r>
      <w:r>
        <w:rPr>
          <w:rFonts w:hint="eastAsia" w:ascii="宋体" w:hAnsi="宋体" w:eastAsia="宋体"/>
        </w:rPr>
        <w:t xml:space="preserve">.市场营销成本  </w:t>
      </w:r>
      <w:r>
        <w:rPr>
          <w:rFonts w:ascii="宋体" w:hAnsi="宋体" w:eastAsia="宋体"/>
        </w:rPr>
        <w:t>C</w:t>
      </w:r>
      <w:r>
        <w:rPr>
          <w:rFonts w:hint="eastAsia" w:ascii="宋体" w:hAnsi="宋体" w:eastAsia="宋体"/>
        </w:rPr>
        <w:t xml:space="preserve">.人力成本 </w:t>
      </w:r>
      <w:r>
        <w:rPr>
          <w:rFonts w:ascii="宋体" w:hAnsi="宋体" w:eastAsia="宋体"/>
        </w:rPr>
        <w:t xml:space="preserve">  D</w:t>
      </w:r>
      <w:r>
        <w:rPr>
          <w:rFonts w:hint="eastAsia" w:ascii="宋体" w:hAnsi="宋体" w:eastAsia="宋体"/>
        </w:rPr>
        <w:t>.设备保养与维修</w:t>
      </w:r>
    </w:p>
    <w:bookmarkEnd w:id="4"/>
    <w:p>
      <w:pPr>
        <w:rPr>
          <w:rFonts w:ascii="宋体" w:hAnsi="宋体" w:eastAsia="宋体"/>
        </w:rPr>
      </w:pPr>
    </w:p>
    <w:p>
      <w:pPr>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 xml:space="preserve"> 主题公园的所谓刚性餐饮供给总量就是主题公园平季每日或全年日平均的餐饮需求量。这个刚性的供给总量与以下哪个因素不相关：</w:t>
      </w:r>
    </w:p>
    <w:p>
      <w:pPr>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 xml:space="preserve">刚性供给  </w:t>
      </w:r>
      <w:r>
        <w:rPr>
          <w:rFonts w:ascii="宋体" w:hAnsi="宋体" w:eastAsia="宋体"/>
        </w:rPr>
        <w:t>B</w:t>
      </w:r>
      <w:r>
        <w:rPr>
          <w:rFonts w:hint="eastAsia" w:ascii="宋体" w:hAnsi="宋体" w:eastAsia="宋体"/>
        </w:rPr>
        <w:t xml:space="preserve">.刚性供给量  </w:t>
      </w:r>
      <w:r>
        <w:rPr>
          <w:rFonts w:ascii="宋体" w:hAnsi="宋体" w:eastAsia="宋体"/>
        </w:rPr>
        <w:t>C</w:t>
      </w:r>
      <w:r>
        <w:rPr>
          <w:rFonts w:hint="eastAsia" w:ascii="宋体" w:hAnsi="宋体" w:eastAsia="宋体"/>
        </w:rPr>
        <w:t xml:space="preserve">.刚性座位量 </w:t>
      </w:r>
      <w:r>
        <w:rPr>
          <w:rFonts w:ascii="宋体" w:hAnsi="宋体" w:eastAsia="宋体"/>
        </w:rPr>
        <w:t xml:space="preserve">  D</w:t>
      </w:r>
      <w:r>
        <w:rPr>
          <w:rFonts w:hint="eastAsia" w:ascii="宋体" w:hAnsi="宋体" w:eastAsia="宋体"/>
        </w:rPr>
        <w:t>.用餐时长</w:t>
      </w:r>
    </w:p>
    <w:p>
      <w:pPr>
        <w:rPr>
          <w:rFonts w:hint="eastAsia" w:ascii="宋体" w:hAnsi="宋体" w:eastAsia="宋体"/>
        </w:rPr>
      </w:pPr>
    </w:p>
    <w:p>
      <w:pPr>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主题公园的特征不包括：</w:t>
      </w:r>
    </w:p>
    <w:p>
      <w:pPr>
        <w:rPr>
          <w:rFonts w:ascii="宋体" w:hAnsi="宋体" w:eastAsia="宋体"/>
        </w:rPr>
      </w:pPr>
      <w:r>
        <w:rPr>
          <w:rFonts w:hint="eastAsia" w:ascii="宋体" w:hAnsi="宋体" w:eastAsia="宋体"/>
        </w:rPr>
        <w:t>A</w:t>
      </w:r>
      <w:r>
        <w:rPr>
          <w:rFonts w:ascii="宋体" w:hAnsi="宋体" w:eastAsia="宋体"/>
        </w:rPr>
        <w:t>.是一种有组织的封闭空间</w:t>
      </w:r>
      <w:r>
        <w:rPr>
          <w:rFonts w:hint="eastAsia" w:ascii="宋体" w:hAnsi="宋体" w:eastAsia="宋体"/>
        </w:rPr>
        <w:t xml:space="preserve">  </w:t>
      </w:r>
      <w:r>
        <w:rPr>
          <w:rFonts w:ascii="宋体" w:hAnsi="宋体" w:eastAsia="宋体"/>
        </w:rPr>
        <w:t>B</w:t>
      </w:r>
      <w:r>
        <w:rPr>
          <w:rFonts w:hint="eastAsia" w:ascii="宋体" w:hAnsi="宋体" w:eastAsia="宋体"/>
        </w:rPr>
        <w:t>.</w:t>
      </w:r>
      <w:r>
        <w:rPr>
          <w:rFonts w:ascii="宋体" w:hAnsi="宋体" w:eastAsia="宋体"/>
        </w:rPr>
        <w:t>一般使用全园通票制</w:t>
      </w:r>
      <w:r>
        <w:rPr>
          <w:rFonts w:hint="eastAsia" w:ascii="宋体" w:hAnsi="宋体" w:eastAsia="宋体"/>
        </w:rPr>
        <w:t xml:space="preserve">  </w:t>
      </w:r>
      <w:r>
        <w:rPr>
          <w:rFonts w:ascii="宋体" w:hAnsi="宋体" w:eastAsia="宋体"/>
        </w:rPr>
        <w:t>C</w:t>
      </w:r>
      <w:r>
        <w:rPr>
          <w:rFonts w:hint="eastAsia" w:ascii="宋体" w:hAnsi="宋体" w:eastAsia="宋体"/>
        </w:rPr>
        <w:t>.</w:t>
      </w:r>
      <w:r>
        <w:rPr>
          <w:rFonts w:ascii="宋体" w:hAnsi="宋体" w:eastAsia="宋体"/>
        </w:rPr>
        <w:t>有足够大的容量以吸引家庭市场</w:t>
      </w:r>
      <w:r>
        <w:rPr>
          <w:rFonts w:hint="eastAsia" w:ascii="宋体" w:hAnsi="宋体" w:eastAsia="宋体"/>
        </w:rPr>
        <w:t xml:space="preserve"> </w:t>
      </w:r>
      <w:r>
        <w:rPr>
          <w:rFonts w:ascii="宋体" w:hAnsi="宋体" w:eastAsia="宋体"/>
        </w:rPr>
        <w:t xml:space="preserve">  D</w:t>
      </w:r>
      <w:r>
        <w:rPr>
          <w:rFonts w:hint="eastAsia" w:ascii="宋体" w:hAnsi="宋体" w:eastAsia="宋体"/>
        </w:rPr>
        <w:t>.未对游客的消费过程进行集中管理</w:t>
      </w:r>
    </w:p>
    <w:p>
      <w:pPr>
        <w:rPr>
          <w:rFonts w:ascii="宋体" w:hAnsi="宋体" w:eastAsia="宋体"/>
        </w:rPr>
      </w:pPr>
    </w:p>
    <w:p>
      <w:pPr>
        <w:rPr>
          <w:rFonts w:hint="eastAsia" w:ascii="宋体" w:hAnsi="宋体" w:eastAsia="宋体"/>
        </w:rPr>
      </w:pPr>
      <w:r>
        <w:rPr>
          <w:rFonts w:hint="eastAsia" w:ascii="宋体" w:hAnsi="宋体" w:eastAsia="宋体"/>
        </w:rPr>
        <w:t>5</w:t>
      </w:r>
      <w:r>
        <w:rPr>
          <w:rFonts w:ascii="宋体" w:hAnsi="宋体" w:eastAsia="宋体"/>
        </w:rPr>
        <w:t>.雪松集市娱乐公司主要经营以</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为主的主题公园</w:t>
      </w:r>
      <w:r>
        <w:rPr>
          <w:rFonts w:hint="eastAsia" w:ascii="宋体" w:hAnsi="宋体" w:eastAsia="宋体"/>
        </w:rPr>
        <w:t>。</w:t>
      </w:r>
    </w:p>
    <w:p>
      <w:pPr>
        <w:rPr>
          <w:rFonts w:ascii="宋体" w:hAnsi="宋体" w:eastAsia="宋体"/>
        </w:rPr>
      </w:pPr>
      <w:r>
        <w:rPr>
          <w:rFonts w:ascii="宋体" w:hAnsi="宋体" w:eastAsia="宋体"/>
        </w:rPr>
        <w:t>A.游乐器械</w:t>
      </w:r>
      <w:r>
        <w:rPr>
          <w:rFonts w:hint="eastAsia" w:ascii="宋体" w:hAnsi="宋体" w:eastAsia="宋体"/>
        </w:rPr>
        <w:t xml:space="preserve"> </w:t>
      </w:r>
      <w:r>
        <w:rPr>
          <w:rFonts w:ascii="宋体" w:hAnsi="宋体" w:eastAsia="宋体"/>
        </w:rPr>
        <w:t xml:space="preserve">  B</w:t>
      </w:r>
      <w:r>
        <w:rPr>
          <w:rFonts w:hint="eastAsia" w:ascii="宋体" w:hAnsi="宋体" w:eastAsia="宋体"/>
        </w:rPr>
        <w:t xml:space="preserve">.主题故事 </w:t>
      </w:r>
      <w:r>
        <w:rPr>
          <w:rFonts w:ascii="宋体" w:hAnsi="宋体" w:eastAsia="宋体"/>
        </w:rPr>
        <w:t xml:space="preserve"> </w:t>
      </w:r>
      <w:r>
        <w:rPr>
          <w:rFonts w:hint="eastAsia" w:ascii="宋体" w:hAnsi="宋体" w:eastAsia="宋体"/>
        </w:rPr>
        <w:t xml:space="preserve"> </w:t>
      </w:r>
      <w:r>
        <w:rPr>
          <w:rFonts w:ascii="宋体" w:hAnsi="宋体" w:eastAsia="宋体"/>
        </w:rPr>
        <w:t>C</w:t>
      </w:r>
      <w:r>
        <w:rPr>
          <w:rFonts w:hint="eastAsia" w:ascii="宋体" w:hAnsi="宋体" w:eastAsia="宋体"/>
        </w:rPr>
        <w:t xml:space="preserve">.休闲文化 </w:t>
      </w:r>
      <w:r>
        <w:rPr>
          <w:rFonts w:ascii="宋体" w:hAnsi="宋体" w:eastAsia="宋体"/>
        </w:rPr>
        <w:t xml:space="preserve">   D</w:t>
      </w:r>
      <w:r>
        <w:rPr>
          <w:rFonts w:hint="eastAsia" w:ascii="宋体" w:hAnsi="宋体" w:eastAsia="宋体"/>
        </w:rPr>
        <w:t>.影视娱乐</w:t>
      </w:r>
    </w:p>
    <w:p>
      <w:pPr>
        <w:rPr>
          <w:rFonts w:hint="eastAsia" w:ascii="宋体" w:hAnsi="宋体" w:eastAsia="宋体"/>
        </w:rPr>
      </w:pPr>
    </w:p>
    <w:p>
      <w:pPr>
        <w:rPr>
          <w:rFonts w:hint="eastAsia" w:ascii="楷体" w:hAnsi="楷体" w:eastAsia="楷体"/>
          <w:b/>
          <w:sz w:val="24"/>
          <w:szCs w:val="24"/>
        </w:rPr>
      </w:pPr>
      <w:bookmarkStart w:id="5" w:name="_Hlk2642963"/>
      <w:bookmarkStart w:id="6" w:name="_Hlk2638415"/>
      <w:r>
        <w:rPr>
          <w:rFonts w:hint="eastAsia" w:ascii="楷体" w:hAnsi="楷体" w:eastAsia="楷体"/>
          <w:b/>
          <w:sz w:val="24"/>
          <w:szCs w:val="24"/>
        </w:rPr>
        <w:t>三、判断题（每题2</w:t>
      </w:r>
      <w:r>
        <w:rPr>
          <w:rFonts w:ascii="楷体" w:hAnsi="楷体" w:eastAsia="楷体"/>
          <w:b/>
          <w:sz w:val="24"/>
          <w:szCs w:val="24"/>
        </w:rPr>
        <w:t xml:space="preserve"> </w:t>
      </w:r>
      <w:r>
        <w:rPr>
          <w:rFonts w:hint="eastAsia" w:ascii="楷体" w:hAnsi="楷体" w:eastAsia="楷体"/>
          <w:b/>
          <w:sz w:val="24"/>
          <w:szCs w:val="24"/>
        </w:rPr>
        <w:t>分，共1</w:t>
      </w:r>
      <w:r>
        <w:rPr>
          <w:rFonts w:ascii="楷体" w:hAnsi="楷体" w:eastAsia="楷体"/>
          <w:b/>
          <w:sz w:val="24"/>
          <w:szCs w:val="24"/>
        </w:rPr>
        <w:t xml:space="preserve">0 </w:t>
      </w:r>
      <w:r>
        <w:rPr>
          <w:rFonts w:hint="eastAsia" w:ascii="楷体" w:hAnsi="楷体" w:eastAsia="楷体"/>
          <w:b/>
          <w:sz w:val="24"/>
          <w:szCs w:val="24"/>
        </w:rPr>
        <w:t>分）</w:t>
      </w:r>
      <w:bookmarkEnd w:id="5"/>
      <w:r>
        <w:rPr>
          <w:rFonts w:hint="eastAsia" w:ascii="楷体" w:hAnsi="楷体" w:eastAsia="楷体"/>
          <w:b/>
          <w:sz w:val="24"/>
          <w:szCs w:val="24"/>
        </w:rPr>
        <w:t xml:space="preserve"> </w:t>
      </w:r>
    </w:p>
    <w:bookmarkEnd w:id="6"/>
    <w:p>
      <w:pPr>
        <w:rPr>
          <w:rFonts w:ascii="宋体" w:hAnsi="宋体" w:eastAsia="宋体"/>
        </w:rPr>
      </w:pPr>
      <w:r>
        <w:rPr>
          <w:rFonts w:hint="eastAsia" w:ascii="宋体" w:hAnsi="宋体" w:eastAsia="宋体"/>
        </w:rPr>
        <w:t>1</w:t>
      </w:r>
      <w:r>
        <w:rPr>
          <w:rFonts w:ascii="宋体" w:hAnsi="宋体" w:eastAsia="宋体"/>
        </w:rPr>
        <w:t>.亚太地区主题公园产业处于高速发展期，国家间差异</w:t>
      </w:r>
      <w:r>
        <w:rPr>
          <w:rFonts w:hint="eastAsia" w:ascii="宋体" w:hAnsi="宋体" w:eastAsia="宋体"/>
        </w:rPr>
        <w:t>小</w:t>
      </w:r>
      <w:r>
        <w:rPr>
          <w:rFonts w:ascii="宋体" w:hAnsi="宋体" w:eastAsia="宋体"/>
        </w:rPr>
        <w:t>，呈现</w:t>
      </w:r>
      <w:r>
        <w:rPr>
          <w:rFonts w:hint="eastAsia" w:ascii="宋体" w:hAnsi="宋体" w:eastAsia="宋体"/>
        </w:rPr>
        <w:t>出较为</w:t>
      </w:r>
      <w:r>
        <w:rPr>
          <w:rFonts w:ascii="宋体" w:hAnsi="宋体" w:eastAsia="宋体"/>
        </w:rPr>
        <w:t>一致的特点。</w:t>
      </w:r>
    </w:p>
    <w:p>
      <w:pPr>
        <w:rPr>
          <w:rFonts w:ascii="宋体" w:hAnsi="宋体" w:eastAsia="宋体"/>
        </w:rPr>
      </w:pPr>
      <w:r>
        <w:rPr>
          <w:rFonts w:hint="eastAsia" w:ascii="宋体" w:hAnsi="宋体" w:eastAsia="宋体"/>
        </w:rPr>
        <w:t>2</w:t>
      </w:r>
      <w:r>
        <w:rPr>
          <w:rFonts w:ascii="宋体" w:hAnsi="宋体" w:eastAsia="宋体"/>
        </w:rPr>
        <w:t>.欧洲的主题公园产业起步较早，发展较慢，呈现中小型化发展为主的态势。</w:t>
      </w:r>
    </w:p>
    <w:p>
      <w:pPr>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中国</w:t>
      </w:r>
      <w:r>
        <w:rPr>
          <w:rFonts w:ascii="宋体" w:hAnsi="宋体" w:eastAsia="宋体"/>
        </w:rPr>
        <w:t>是过山车的主要</w:t>
      </w:r>
      <w:r>
        <w:rPr>
          <w:rFonts w:hint="eastAsia" w:ascii="宋体" w:hAnsi="宋体" w:eastAsia="宋体"/>
        </w:rPr>
        <w:t>拥有国，中国</w:t>
      </w:r>
      <w:r>
        <w:rPr>
          <w:rFonts w:ascii="宋体" w:hAnsi="宋体" w:eastAsia="宋体"/>
        </w:rPr>
        <w:t>过山车数量最多的是广东省</w:t>
      </w:r>
      <w:r>
        <w:rPr>
          <w:rFonts w:hint="eastAsia" w:ascii="宋体" w:hAnsi="宋体" w:eastAsia="宋体"/>
        </w:rPr>
        <w:t>。</w:t>
      </w:r>
    </w:p>
    <w:p>
      <w:pPr>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购物点在整个主题公园各个子分区的分布是均匀分布的。</w:t>
      </w:r>
    </w:p>
    <w:p>
      <w:pPr>
        <w:rPr>
          <w:rFonts w:hint="eastAsia" w:ascii="宋体" w:hAnsi="宋体" w:eastAsia="宋体"/>
        </w:rPr>
      </w:pPr>
      <w:bookmarkStart w:id="7" w:name="_Hlk2639715"/>
      <w:r>
        <w:rPr>
          <w:rFonts w:hint="eastAsia" w:ascii="宋体" w:hAnsi="宋体" w:eastAsia="宋体"/>
        </w:rPr>
        <w:t>5</w:t>
      </w:r>
      <w:r>
        <w:rPr>
          <w:rFonts w:ascii="宋体" w:hAnsi="宋体" w:eastAsia="宋体"/>
        </w:rPr>
        <w:t>.</w:t>
      </w:r>
      <w:r>
        <w:rPr>
          <w:rFonts w:hint="eastAsia" w:ascii="宋体" w:hAnsi="宋体" w:eastAsia="宋体"/>
        </w:rPr>
        <w:t>现代主题公园采取平台盈利模式的比较多，但只是作为一种辅助模式，重点是吸引其他企业参与主题公园外围的项目经营，而非园内项目。</w:t>
      </w:r>
    </w:p>
    <w:bookmarkEnd w:id="7"/>
    <w:p>
      <w:pPr>
        <w:rPr>
          <w:rFonts w:hint="eastAsia" w:ascii="宋体" w:hAnsi="宋体"/>
          <w:b/>
          <w:sz w:val="28"/>
          <w:szCs w:val="28"/>
        </w:rPr>
      </w:pPr>
    </w:p>
    <w:p>
      <w:pPr>
        <w:rPr>
          <w:rFonts w:hint="eastAsia" w:ascii="楷体" w:hAnsi="楷体" w:eastAsia="楷体"/>
          <w:b/>
          <w:sz w:val="24"/>
          <w:szCs w:val="24"/>
        </w:rPr>
      </w:pPr>
      <w:bookmarkStart w:id="8" w:name="_Hlk2638408"/>
      <w:r>
        <w:rPr>
          <w:rFonts w:hint="eastAsia" w:ascii="楷体" w:hAnsi="楷体" w:eastAsia="楷体"/>
          <w:b/>
          <w:sz w:val="24"/>
          <w:szCs w:val="24"/>
        </w:rPr>
        <w:t>四、名词解释（每题5分，共20分）</w:t>
      </w:r>
    </w:p>
    <w:bookmarkEnd w:id="8"/>
    <w:p>
      <w:pPr>
        <w:rPr>
          <w:rFonts w:ascii="宋体" w:hAnsi="宋体" w:eastAsia="宋体"/>
        </w:rPr>
      </w:pPr>
      <w:r>
        <w:rPr>
          <w:rFonts w:hint="eastAsia" w:ascii="宋体" w:hAnsi="宋体" w:eastAsia="宋体"/>
        </w:rPr>
        <w:t>1</w:t>
      </w:r>
      <w:r>
        <w:rPr>
          <w:rFonts w:ascii="宋体" w:hAnsi="宋体" w:eastAsia="宋体"/>
        </w:rPr>
        <w:t>.纵向一体化战略</w:t>
      </w:r>
    </w:p>
    <w:p>
      <w:pPr>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规模盈利模式</w:t>
      </w:r>
    </w:p>
    <w:p>
      <w:pPr>
        <w:rPr>
          <w:rFonts w:ascii="宋体" w:hAnsi="宋体" w:eastAsia="宋体"/>
        </w:rPr>
      </w:pPr>
      <w:bookmarkStart w:id="9" w:name="_Hlk2641591"/>
      <w:r>
        <w:rPr>
          <w:rFonts w:hint="eastAsia" w:ascii="宋体" w:hAnsi="宋体" w:eastAsia="宋体"/>
        </w:rPr>
        <w:t>3</w:t>
      </w:r>
      <w:r>
        <w:rPr>
          <w:rFonts w:ascii="宋体" w:hAnsi="宋体" w:eastAsia="宋体"/>
        </w:rPr>
        <w:t>.</w:t>
      </w:r>
      <w:r>
        <w:rPr>
          <w:rFonts w:hint="eastAsia" w:ascii="宋体" w:hAnsi="宋体" w:eastAsia="宋体"/>
        </w:rPr>
        <w:t>现金流</w:t>
      </w:r>
    </w:p>
    <w:p>
      <w:pPr>
        <w:rPr>
          <w:rFonts w:hint="eastAsia"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盈亏平衡分析法</w:t>
      </w:r>
    </w:p>
    <w:p>
      <w:pPr>
        <w:rPr>
          <w:rFonts w:ascii="宋体" w:hAnsi="宋体" w:eastAsia="宋体"/>
        </w:rPr>
      </w:pPr>
      <w:r>
        <w:rPr>
          <w:rFonts w:hint="eastAsia" w:ascii="宋体" w:hAnsi="宋体" w:eastAsia="宋体"/>
        </w:rPr>
        <w:t>5</w:t>
      </w:r>
      <w:r>
        <w:rPr>
          <w:rFonts w:ascii="宋体" w:hAnsi="宋体" w:eastAsia="宋体"/>
        </w:rPr>
        <w:t>.</w:t>
      </w:r>
      <w:r>
        <w:rPr>
          <w:rFonts w:hint="eastAsia" w:ascii="宋体" w:hAnsi="宋体" w:eastAsia="宋体"/>
        </w:rPr>
        <w:t>项目积点制</w:t>
      </w:r>
    </w:p>
    <w:bookmarkEnd w:id="9"/>
    <w:p>
      <w:pPr>
        <w:rPr>
          <w:rFonts w:hint="eastAsia"/>
        </w:rPr>
      </w:pPr>
    </w:p>
    <w:p>
      <w:pPr>
        <w:rPr>
          <w:rFonts w:hint="eastAsia" w:ascii="楷体" w:hAnsi="楷体" w:eastAsia="楷体"/>
          <w:b/>
          <w:sz w:val="24"/>
          <w:szCs w:val="24"/>
        </w:rPr>
      </w:pPr>
      <w:bookmarkStart w:id="10" w:name="_Hlk2638421"/>
      <w:r>
        <w:rPr>
          <w:rFonts w:hint="eastAsia" w:ascii="楷体" w:hAnsi="楷体" w:eastAsia="楷体"/>
          <w:b/>
          <w:sz w:val="24"/>
          <w:szCs w:val="24"/>
        </w:rPr>
        <w:t>五、多选（每题3分，共15分）</w:t>
      </w:r>
    </w:p>
    <w:bookmarkEnd w:id="10"/>
    <w:p>
      <w:pPr>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迪士尼的三条产业链为：</w:t>
      </w:r>
    </w:p>
    <w:p>
      <w:pPr>
        <w:rPr>
          <w:rFonts w:ascii="宋体" w:hAnsi="宋体" w:eastAsia="宋体"/>
        </w:rPr>
      </w:pPr>
      <w:bookmarkStart w:id="11" w:name="_Hlk2646310"/>
      <w:r>
        <w:rPr>
          <w:rFonts w:hint="eastAsia" w:ascii="宋体" w:hAnsi="宋体" w:eastAsia="宋体"/>
        </w:rPr>
        <w:t>A</w:t>
      </w:r>
      <w:r>
        <w:rPr>
          <w:rFonts w:ascii="宋体" w:hAnsi="宋体" w:eastAsia="宋体"/>
        </w:rPr>
        <w:t>.</w:t>
      </w:r>
      <w:r>
        <w:rPr>
          <w:rFonts w:hint="eastAsia" w:ascii="宋体" w:hAnsi="宋体" w:eastAsia="宋体"/>
        </w:rPr>
        <w:t xml:space="preserve">影视动漫 </w:t>
      </w:r>
      <w:r>
        <w:rPr>
          <w:rFonts w:ascii="宋体" w:hAnsi="宋体" w:eastAsia="宋体"/>
        </w:rPr>
        <w:t xml:space="preserve"> </w:t>
      </w:r>
      <w:r>
        <w:rPr>
          <w:rFonts w:hint="eastAsia" w:ascii="宋体" w:hAnsi="宋体" w:eastAsia="宋体"/>
        </w:rPr>
        <w:t xml:space="preserve"> </w:t>
      </w:r>
      <w:r>
        <w:rPr>
          <w:rFonts w:ascii="宋体" w:hAnsi="宋体" w:eastAsia="宋体"/>
        </w:rPr>
        <w:t>B</w:t>
      </w:r>
      <w:r>
        <w:rPr>
          <w:rFonts w:hint="eastAsia" w:ascii="宋体" w:hAnsi="宋体" w:eastAsia="宋体"/>
        </w:rPr>
        <w:t xml:space="preserve">.媒体网络  </w:t>
      </w:r>
      <w:r>
        <w:rPr>
          <w:rFonts w:ascii="宋体" w:hAnsi="宋体" w:eastAsia="宋体"/>
        </w:rPr>
        <w:t xml:space="preserve"> C</w:t>
      </w:r>
      <w:r>
        <w:rPr>
          <w:rFonts w:hint="eastAsia" w:ascii="宋体" w:hAnsi="宋体" w:eastAsia="宋体"/>
        </w:rPr>
        <w:t xml:space="preserve">.主题乐园与度假区 </w:t>
      </w:r>
      <w:r>
        <w:rPr>
          <w:rFonts w:ascii="宋体" w:hAnsi="宋体" w:eastAsia="宋体"/>
        </w:rPr>
        <w:t xml:space="preserve">  D</w:t>
      </w:r>
      <w:r>
        <w:rPr>
          <w:rFonts w:hint="eastAsia" w:ascii="宋体" w:hAnsi="宋体" w:eastAsia="宋体"/>
        </w:rPr>
        <w:t xml:space="preserve">.迪士尼互动 </w:t>
      </w:r>
      <w:r>
        <w:rPr>
          <w:rFonts w:ascii="宋体" w:hAnsi="宋体" w:eastAsia="宋体"/>
        </w:rPr>
        <w:t xml:space="preserve"> </w:t>
      </w:r>
      <w:r>
        <w:rPr>
          <w:rFonts w:hint="eastAsia" w:ascii="宋体" w:hAnsi="宋体" w:eastAsia="宋体"/>
        </w:rPr>
        <w:t xml:space="preserve"> </w:t>
      </w:r>
      <w:r>
        <w:rPr>
          <w:rFonts w:ascii="宋体" w:hAnsi="宋体" w:eastAsia="宋体"/>
        </w:rPr>
        <w:t>E</w:t>
      </w:r>
      <w:r>
        <w:rPr>
          <w:rFonts w:hint="eastAsia" w:ascii="宋体" w:hAnsi="宋体" w:eastAsia="宋体"/>
        </w:rPr>
        <w:t>.迪士尼消费品</w:t>
      </w:r>
    </w:p>
    <w:bookmarkEnd w:id="11"/>
    <w:p>
      <w:pPr>
        <w:rPr>
          <w:rFonts w:ascii="宋体" w:hAnsi="宋体" w:eastAsia="宋体"/>
        </w:rPr>
      </w:pPr>
    </w:p>
    <w:p>
      <w:pPr>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以下属于平台</w:t>
      </w:r>
      <w:r>
        <w:rPr>
          <w:rFonts w:ascii="宋体" w:hAnsi="宋体" w:eastAsia="宋体"/>
        </w:rPr>
        <w:t>乘骑</w:t>
      </w:r>
      <w:r>
        <w:rPr>
          <w:rFonts w:hint="eastAsia" w:ascii="宋体" w:hAnsi="宋体" w:eastAsia="宋体"/>
        </w:rPr>
        <w:t>的项目有：</w:t>
      </w:r>
    </w:p>
    <w:p>
      <w:pPr>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 xml:space="preserve">大摆锤 </w:t>
      </w:r>
      <w:r>
        <w:rPr>
          <w:rFonts w:ascii="宋体" w:hAnsi="宋体" w:eastAsia="宋体"/>
        </w:rPr>
        <w:t xml:space="preserve"> </w:t>
      </w:r>
      <w:r>
        <w:rPr>
          <w:rFonts w:hint="eastAsia" w:ascii="宋体" w:hAnsi="宋体" w:eastAsia="宋体"/>
        </w:rPr>
        <w:t xml:space="preserve"> </w:t>
      </w:r>
      <w:r>
        <w:rPr>
          <w:rFonts w:ascii="宋体" w:hAnsi="宋体" w:eastAsia="宋体"/>
        </w:rPr>
        <w:t>B</w:t>
      </w:r>
      <w:r>
        <w:rPr>
          <w:rFonts w:hint="eastAsia" w:ascii="宋体" w:hAnsi="宋体" w:eastAsia="宋体"/>
        </w:rPr>
        <w:t xml:space="preserve">.激光战车  </w:t>
      </w:r>
      <w:r>
        <w:rPr>
          <w:rFonts w:ascii="宋体" w:hAnsi="宋体" w:eastAsia="宋体"/>
        </w:rPr>
        <w:t xml:space="preserve"> C</w:t>
      </w:r>
      <w:r>
        <w:rPr>
          <w:rFonts w:hint="eastAsia" w:ascii="宋体" w:hAnsi="宋体" w:eastAsia="宋体"/>
        </w:rPr>
        <w:t xml:space="preserve">.旋转木马 </w:t>
      </w:r>
      <w:r>
        <w:rPr>
          <w:rFonts w:ascii="宋体" w:hAnsi="宋体" w:eastAsia="宋体"/>
        </w:rPr>
        <w:t xml:space="preserve">  D</w:t>
      </w:r>
      <w:r>
        <w:rPr>
          <w:rFonts w:hint="eastAsia" w:ascii="宋体" w:hAnsi="宋体" w:eastAsia="宋体"/>
        </w:rPr>
        <w:t xml:space="preserve">.碰碰车 </w:t>
      </w:r>
      <w:r>
        <w:rPr>
          <w:rFonts w:ascii="宋体" w:hAnsi="宋体" w:eastAsia="宋体"/>
        </w:rPr>
        <w:t xml:space="preserve"> </w:t>
      </w:r>
      <w:r>
        <w:rPr>
          <w:rFonts w:hint="eastAsia" w:ascii="宋体" w:hAnsi="宋体" w:eastAsia="宋体"/>
        </w:rPr>
        <w:t xml:space="preserve"> </w:t>
      </w:r>
      <w:r>
        <w:rPr>
          <w:rFonts w:ascii="宋体" w:hAnsi="宋体" w:eastAsia="宋体"/>
        </w:rPr>
        <w:t>E</w:t>
      </w:r>
      <w:r>
        <w:rPr>
          <w:rFonts w:hint="eastAsia" w:ascii="宋体" w:hAnsi="宋体" w:eastAsia="宋体"/>
        </w:rPr>
        <w:t>.过山车</w:t>
      </w:r>
    </w:p>
    <w:p>
      <w:pPr>
        <w:rPr>
          <w:rFonts w:ascii="宋体" w:hAnsi="宋体" w:eastAsia="宋体"/>
        </w:rPr>
      </w:pPr>
    </w:p>
    <w:p>
      <w:pPr>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以下关于水公园的开发与管理内容，正确的是：</w:t>
      </w:r>
    </w:p>
    <w:p>
      <w:pPr>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 xml:space="preserve">主要选址在气候温暖的地区 </w:t>
      </w:r>
      <w:r>
        <w:rPr>
          <w:rFonts w:ascii="宋体" w:hAnsi="宋体" w:eastAsia="宋体"/>
        </w:rPr>
        <w:t xml:space="preserve"> </w:t>
      </w:r>
      <w:r>
        <w:rPr>
          <w:rFonts w:hint="eastAsia" w:ascii="宋体" w:hAnsi="宋体" w:eastAsia="宋体"/>
        </w:rPr>
        <w:t xml:space="preserve"> </w:t>
      </w:r>
      <w:r>
        <w:rPr>
          <w:rFonts w:ascii="宋体" w:hAnsi="宋体" w:eastAsia="宋体"/>
        </w:rPr>
        <w:t>B</w:t>
      </w:r>
      <w:r>
        <w:rPr>
          <w:rFonts w:hint="eastAsia" w:ascii="宋体" w:hAnsi="宋体" w:eastAsia="宋体"/>
        </w:rPr>
        <w:t xml:space="preserve">.亲水项目和近水项目要恰当配比  </w:t>
      </w:r>
      <w:r>
        <w:rPr>
          <w:rFonts w:ascii="宋体" w:hAnsi="宋体" w:eastAsia="宋体"/>
        </w:rPr>
        <w:t xml:space="preserve"> C</w:t>
      </w:r>
      <w:r>
        <w:rPr>
          <w:rFonts w:hint="eastAsia" w:ascii="宋体" w:hAnsi="宋体" w:eastAsia="宋体"/>
        </w:rPr>
        <w:t xml:space="preserve">.多作为单独项目出现 </w:t>
      </w:r>
      <w:r>
        <w:rPr>
          <w:rFonts w:ascii="宋体" w:hAnsi="宋体" w:eastAsia="宋体"/>
        </w:rPr>
        <w:t xml:space="preserve">  D</w:t>
      </w:r>
      <w:r>
        <w:rPr>
          <w:rFonts w:hint="eastAsia" w:ascii="宋体" w:hAnsi="宋体" w:eastAsia="宋体"/>
        </w:rPr>
        <w:t xml:space="preserve">.室内与室外项目要合理配比 </w:t>
      </w:r>
      <w:r>
        <w:rPr>
          <w:rFonts w:ascii="宋体" w:hAnsi="宋体" w:eastAsia="宋体"/>
        </w:rPr>
        <w:t xml:space="preserve"> </w:t>
      </w:r>
      <w:r>
        <w:rPr>
          <w:rFonts w:hint="eastAsia" w:ascii="宋体" w:hAnsi="宋体" w:eastAsia="宋体"/>
        </w:rPr>
        <w:t xml:space="preserve"> </w:t>
      </w:r>
      <w:r>
        <w:rPr>
          <w:rFonts w:ascii="宋体" w:hAnsi="宋体" w:eastAsia="宋体"/>
        </w:rPr>
        <w:t>E</w:t>
      </w:r>
      <w:r>
        <w:rPr>
          <w:rFonts w:hint="eastAsia" w:ascii="宋体" w:hAnsi="宋体" w:eastAsia="宋体"/>
        </w:rPr>
        <w:t>.配置较高的服务和管理人员数量</w:t>
      </w:r>
    </w:p>
    <w:p>
      <w:pPr>
        <w:rPr>
          <w:rFonts w:ascii="宋体" w:hAnsi="宋体" w:eastAsia="宋体"/>
        </w:rPr>
      </w:pPr>
    </w:p>
    <w:p>
      <w:pPr>
        <w:rPr>
          <w:rFonts w:hint="eastAsia" w:ascii="宋体" w:hAnsi="宋体" w:eastAsia="宋体"/>
        </w:rPr>
      </w:pPr>
      <w:r>
        <w:rPr>
          <w:rFonts w:hint="eastAsia" w:ascii="宋体" w:hAnsi="宋体" w:eastAsia="宋体"/>
        </w:rPr>
        <w:t>4</w:t>
      </w:r>
      <w:r>
        <w:rPr>
          <w:rFonts w:ascii="宋体" w:hAnsi="宋体" w:eastAsia="宋体"/>
        </w:rPr>
        <w:t>.20世纪70年代的欧洲，主题公园发展主要集中在欧洲的中部和北部地区，欧洲主题公园产业具有</w:t>
      </w:r>
      <w:r>
        <w:rPr>
          <w:rFonts w:hint="eastAsia" w:ascii="宋体" w:hAnsi="宋体" w:eastAsia="宋体"/>
        </w:rPr>
        <w:t>以下特点</w:t>
      </w:r>
      <w:r>
        <w:rPr>
          <w:rFonts w:ascii="宋体" w:hAnsi="宋体" w:eastAsia="宋体"/>
        </w:rPr>
        <w:t>：</w:t>
      </w:r>
    </w:p>
    <w:p>
      <w:pPr>
        <w:rPr>
          <w:rFonts w:ascii="宋体" w:hAnsi="宋体" w:eastAsia="宋体"/>
        </w:rPr>
      </w:pPr>
      <w:r>
        <w:rPr>
          <w:rFonts w:hint="eastAsia" w:ascii="宋体" w:hAnsi="宋体" w:eastAsia="宋体"/>
        </w:rPr>
        <w:t>A</w:t>
      </w:r>
      <w:r>
        <w:rPr>
          <w:rFonts w:ascii="宋体" w:hAnsi="宋体" w:eastAsia="宋体"/>
        </w:rPr>
        <w:t>.中小型化</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B</w:t>
      </w:r>
      <w:r>
        <w:rPr>
          <w:rFonts w:hint="eastAsia" w:ascii="宋体" w:hAnsi="宋体" w:eastAsia="宋体"/>
        </w:rPr>
        <w:t>.</w:t>
      </w:r>
      <w:r>
        <w:rPr>
          <w:rFonts w:ascii="宋体" w:hAnsi="宋体" w:eastAsia="宋体"/>
        </w:rPr>
        <w:t>兼并重组</w:t>
      </w:r>
      <w:r>
        <w:rPr>
          <w:rFonts w:hint="eastAsia" w:ascii="宋体" w:hAnsi="宋体" w:eastAsia="宋体"/>
        </w:rPr>
        <w:t xml:space="preserve">  </w:t>
      </w:r>
      <w:r>
        <w:rPr>
          <w:rFonts w:ascii="宋体" w:hAnsi="宋体" w:eastAsia="宋体"/>
        </w:rPr>
        <w:t xml:space="preserve"> C</w:t>
      </w:r>
      <w:r>
        <w:rPr>
          <w:rFonts w:hint="eastAsia" w:ascii="宋体" w:hAnsi="宋体" w:eastAsia="宋体"/>
        </w:rPr>
        <w:t>.</w:t>
      </w:r>
      <w:r>
        <w:rPr>
          <w:rFonts w:ascii="宋体" w:hAnsi="宋体" w:eastAsia="宋体"/>
        </w:rPr>
        <w:t>主题概念的多元化</w:t>
      </w:r>
      <w:r>
        <w:rPr>
          <w:rFonts w:hint="eastAsia" w:ascii="宋体" w:hAnsi="宋体" w:eastAsia="宋体"/>
        </w:rPr>
        <w:t xml:space="preserve"> </w:t>
      </w:r>
      <w:r>
        <w:rPr>
          <w:rFonts w:ascii="宋体" w:hAnsi="宋体" w:eastAsia="宋体"/>
        </w:rPr>
        <w:t xml:space="preserve">  D</w:t>
      </w:r>
      <w:r>
        <w:rPr>
          <w:rFonts w:hint="eastAsia" w:ascii="宋体" w:hAnsi="宋体" w:eastAsia="宋体"/>
        </w:rPr>
        <w:t>.</w:t>
      </w:r>
      <w:r>
        <w:rPr>
          <w:rFonts w:ascii="宋体" w:hAnsi="宋体" w:eastAsia="宋体"/>
        </w:rPr>
        <w:t>必要休闲娱乐项目</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E</w:t>
      </w:r>
      <w:r>
        <w:rPr>
          <w:rFonts w:hint="eastAsia" w:ascii="宋体" w:hAnsi="宋体" w:eastAsia="宋体"/>
        </w:rPr>
        <w:t>.成熟稳定</w:t>
      </w:r>
    </w:p>
    <w:p>
      <w:pPr>
        <w:rPr>
          <w:rFonts w:ascii="宋体" w:hAnsi="宋体" w:eastAsia="宋体"/>
        </w:rPr>
      </w:pPr>
    </w:p>
    <w:p>
      <w:pPr>
        <w:rPr>
          <w:rFonts w:ascii="宋体" w:hAnsi="宋体" w:eastAsia="宋体"/>
        </w:rPr>
      </w:pPr>
      <w:r>
        <w:rPr>
          <w:rFonts w:hint="eastAsia" w:ascii="宋体" w:hAnsi="宋体" w:eastAsia="宋体"/>
        </w:rPr>
        <w:t>5</w:t>
      </w:r>
      <w:r>
        <w:rPr>
          <w:rFonts w:ascii="宋体" w:hAnsi="宋体" w:eastAsia="宋体"/>
        </w:rPr>
        <w:t>.</w:t>
      </w:r>
      <w:r>
        <w:rPr>
          <w:rFonts w:hint="eastAsia" w:ascii="宋体" w:hAnsi="宋体" w:eastAsia="宋体"/>
        </w:rPr>
        <w:t>中国大陆，主题公园游客的园内二次消费比例很低的原因有：</w:t>
      </w:r>
    </w:p>
    <w:p>
      <w:pPr>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主题公园的商品价格过高，商品又缺乏个性和创意</w:t>
      </w:r>
      <w:r>
        <w:rPr>
          <w:rFonts w:ascii="宋体" w:hAnsi="宋体" w:eastAsia="宋体"/>
        </w:rPr>
        <w:t xml:space="preserve"> </w:t>
      </w:r>
      <w:r>
        <w:rPr>
          <w:rFonts w:hint="eastAsia" w:ascii="宋体" w:hAnsi="宋体" w:eastAsia="宋体"/>
        </w:rPr>
        <w:t xml:space="preserve"> </w:t>
      </w:r>
    </w:p>
    <w:p>
      <w:pPr>
        <w:rPr>
          <w:rFonts w:ascii="宋体" w:hAnsi="宋体" w:eastAsia="宋体"/>
        </w:rPr>
      </w:pPr>
      <w:r>
        <w:rPr>
          <w:rFonts w:ascii="宋体" w:hAnsi="宋体" w:eastAsia="宋体"/>
        </w:rPr>
        <w:t>B</w:t>
      </w:r>
      <w:r>
        <w:rPr>
          <w:rFonts w:hint="eastAsia" w:ascii="宋体" w:hAnsi="宋体" w:eastAsia="宋体"/>
        </w:rPr>
        <w:t xml:space="preserve">.中国内地游客长期以来倾向于携带餐食出游  </w:t>
      </w:r>
      <w:r>
        <w:rPr>
          <w:rFonts w:ascii="宋体" w:hAnsi="宋体" w:eastAsia="宋体"/>
        </w:rPr>
        <w:t xml:space="preserve"> </w:t>
      </w:r>
    </w:p>
    <w:p>
      <w:pPr>
        <w:rPr>
          <w:rFonts w:ascii="宋体" w:hAnsi="宋体" w:eastAsia="宋体"/>
        </w:rPr>
      </w:pPr>
      <w:r>
        <w:rPr>
          <w:rFonts w:ascii="宋体" w:hAnsi="宋体" w:eastAsia="宋体"/>
        </w:rPr>
        <w:t>C</w:t>
      </w:r>
      <w:r>
        <w:rPr>
          <w:rFonts w:hint="eastAsia" w:ascii="宋体" w:hAnsi="宋体" w:eastAsia="宋体"/>
        </w:rPr>
        <w:t>.主题公园内商品数量过少</w:t>
      </w:r>
      <w:r>
        <w:rPr>
          <w:rFonts w:ascii="宋体" w:hAnsi="宋体" w:eastAsia="宋体"/>
        </w:rPr>
        <w:t xml:space="preserve">  </w:t>
      </w:r>
    </w:p>
    <w:p>
      <w:pPr>
        <w:rPr>
          <w:rFonts w:ascii="宋体" w:hAnsi="宋体" w:eastAsia="宋体"/>
        </w:rPr>
      </w:pPr>
      <w:r>
        <w:rPr>
          <w:rFonts w:ascii="宋体" w:hAnsi="宋体" w:eastAsia="宋体"/>
        </w:rPr>
        <w:t>D</w:t>
      </w:r>
      <w:r>
        <w:rPr>
          <w:rFonts w:hint="eastAsia" w:ascii="宋体" w:hAnsi="宋体" w:eastAsia="宋体"/>
        </w:rPr>
        <w:t xml:space="preserve">.餐饮与购物设施和服务的体验性差 </w:t>
      </w:r>
      <w:r>
        <w:rPr>
          <w:rFonts w:ascii="宋体" w:hAnsi="宋体" w:eastAsia="宋体"/>
        </w:rPr>
        <w:t xml:space="preserve"> </w:t>
      </w:r>
    </w:p>
    <w:p>
      <w:pPr>
        <w:rPr>
          <w:rFonts w:hint="eastAsia"/>
        </w:rPr>
      </w:pPr>
    </w:p>
    <w:p>
      <w:pPr>
        <w:rPr>
          <w:rFonts w:hint="eastAsia" w:ascii="楷体" w:hAnsi="楷体" w:eastAsia="楷体"/>
          <w:b/>
          <w:sz w:val="24"/>
          <w:szCs w:val="24"/>
        </w:rPr>
      </w:pPr>
      <w:bookmarkStart w:id="12" w:name="_Hlk2638426"/>
      <w:r>
        <w:rPr>
          <w:rFonts w:hint="eastAsia" w:ascii="楷体" w:hAnsi="楷体" w:eastAsia="楷体"/>
          <w:b/>
          <w:sz w:val="24"/>
          <w:szCs w:val="24"/>
        </w:rPr>
        <w:t>六、简答题（每题5分，共20分）</w:t>
      </w:r>
    </w:p>
    <w:bookmarkEnd w:id="12"/>
    <w:p>
      <w:pPr>
        <w:rPr>
          <w:rFonts w:ascii="宋体" w:hAnsi="宋体" w:eastAsia="宋体"/>
        </w:rPr>
      </w:pPr>
      <w:r>
        <w:rPr>
          <w:rFonts w:hint="eastAsia" w:ascii="宋体" w:hAnsi="宋体" w:eastAsia="宋体"/>
        </w:rPr>
        <w:t>1</w:t>
      </w:r>
      <w:r>
        <w:rPr>
          <w:rFonts w:ascii="宋体" w:hAnsi="宋体" w:eastAsia="宋体"/>
        </w:rPr>
        <w:t>.根据占地规模、投资规模以及主要的客源市场范围，</w:t>
      </w:r>
      <w:r>
        <w:rPr>
          <w:rFonts w:hint="eastAsia" w:ascii="宋体" w:hAnsi="宋体" w:eastAsia="宋体"/>
        </w:rPr>
        <w:t>简述主题公园的类型。</w:t>
      </w:r>
    </w:p>
    <w:p>
      <w:pPr>
        <w:rPr>
          <w:rFonts w:ascii="宋体" w:hAnsi="宋体" w:eastAsia="宋体"/>
        </w:rPr>
      </w:pPr>
    </w:p>
    <w:p>
      <w:pPr>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简述</w:t>
      </w:r>
      <w:r>
        <w:rPr>
          <w:rFonts w:ascii="宋体" w:hAnsi="宋体" w:eastAsia="宋体"/>
        </w:rPr>
        <w:t>迪士尼通过</w:t>
      </w:r>
      <w:r>
        <w:rPr>
          <w:rFonts w:hint="eastAsia" w:ascii="宋体" w:hAnsi="宋体" w:eastAsia="宋体"/>
        </w:rPr>
        <w:t>那些</w:t>
      </w:r>
      <w:r>
        <w:rPr>
          <w:rFonts w:ascii="宋体" w:hAnsi="宋体" w:eastAsia="宋体"/>
        </w:rPr>
        <w:t>方式来增加游客在公园内的停留时间以及增加单位游客的消费</w:t>
      </w:r>
      <w:r>
        <w:rPr>
          <w:rFonts w:hint="eastAsia" w:ascii="宋体" w:hAnsi="宋体" w:eastAsia="宋体"/>
        </w:rPr>
        <w:t>。</w:t>
      </w:r>
    </w:p>
    <w:p>
      <w:pPr>
        <w:rPr>
          <w:rFonts w:ascii="宋体" w:hAnsi="宋体" w:eastAsia="宋体"/>
        </w:rPr>
      </w:pPr>
    </w:p>
    <w:p>
      <w:pPr>
        <w:rPr>
          <w:rFonts w:hint="eastAsia"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为了创造</w:t>
      </w:r>
      <w:r>
        <w:rPr>
          <w:rFonts w:ascii="宋体" w:hAnsi="宋体" w:eastAsia="宋体"/>
        </w:rPr>
        <w:t>更有吸引力的主题，主题</w:t>
      </w:r>
      <w:r>
        <w:rPr>
          <w:rFonts w:hint="eastAsia" w:ascii="宋体" w:hAnsi="宋体" w:eastAsia="宋体"/>
        </w:rPr>
        <w:t>的</w:t>
      </w:r>
      <w:r>
        <w:rPr>
          <w:rFonts w:ascii="宋体" w:hAnsi="宋体" w:eastAsia="宋体"/>
        </w:rPr>
        <w:t>更新必不可少</w:t>
      </w:r>
      <w:r>
        <w:rPr>
          <w:rFonts w:hint="eastAsia" w:ascii="宋体" w:hAnsi="宋体" w:eastAsia="宋体"/>
        </w:rPr>
        <w:t>。简述</w:t>
      </w:r>
      <w:r>
        <w:rPr>
          <w:rFonts w:ascii="宋体" w:hAnsi="宋体" w:eastAsia="宋体"/>
        </w:rPr>
        <w:t>主题更新的</w:t>
      </w:r>
      <w:r>
        <w:rPr>
          <w:rFonts w:hint="eastAsia" w:ascii="宋体" w:hAnsi="宋体" w:eastAsia="宋体"/>
        </w:rPr>
        <w:t>形式。</w:t>
      </w:r>
    </w:p>
    <w:p>
      <w:pPr>
        <w:rPr>
          <w:rFonts w:hint="eastAsia" w:ascii="宋体" w:hAnsi="宋体" w:eastAsia="宋体"/>
        </w:rPr>
      </w:pPr>
    </w:p>
    <w:p>
      <w:pPr>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 xml:space="preserve"> 一些景区不以门票为核心收益，通过免票吸引更多的游客到来，通过增加到访游客的二次消费，获得足够的利润。简述实现这种结构，主题公园需要具备的条件。</w:t>
      </w:r>
    </w:p>
    <w:p>
      <w:pPr>
        <w:rPr>
          <w:rFonts w:ascii="宋体" w:hAnsi="宋体" w:eastAsia="宋体"/>
        </w:rPr>
      </w:pPr>
    </w:p>
    <w:p>
      <w:pPr>
        <w:rPr>
          <w:rFonts w:hint="eastAsia" w:ascii="宋体" w:hAnsi="宋体" w:eastAsia="宋体"/>
        </w:rPr>
      </w:pPr>
      <w:r>
        <w:rPr>
          <w:rFonts w:hint="eastAsia" w:ascii="宋体" w:hAnsi="宋体" w:eastAsia="宋体"/>
        </w:rPr>
        <w:t>5</w:t>
      </w:r>
      <w:r>
        <w:rPr>
          <w:rFonts w:ascii="宋体" w:hAnsi="宋体" w:eastAsia="宋体"/>
        </w:rPr>
        <w:t>.</w:t>
      </w:r>
      <w:r>
        <w:rPr>
          <w:rFonts w:hint="eastAsia" w:ascii="宋体" w:hAnsi="宋体" w:eastAsia="宋体"/>
        </w:rPr>
        <w:t>主题公园的更新改造与主题公园的生命周期紧密相关，简述主要受那些因素影响。</w:t>
      </w:r>
    </w:p>
    <w:p>
      <w:pPr>
        <w:rPr>
          <w:rFonts w:hint="eastAsia" w:ascii="宋体" w:hAnsi="宋体" w:eastAsia="宋体"/>
        </w:rPr>
      </w:pPr>
    </w:p>
    <w:p>
      <w:pPr>
        <w:rPr>
          <w:rFonts w:hint="eastAsia" w:ascii="楷体" w:hAnsi="楷体" w:eastAsia="楷体"/>
          <w:b/>
          <w:sz w:val="24"/>
          <w:szCs w:val="24"/>
        </w:rPr>
      </w:pPr>
      <w:bookmarkStart w:id="13" w:name="_Hlk2638437"/>
      <w:r>
        <w:rPr>
          <w:rFonts w:hint="eastAsia" w:ascii="楷体" w:hAnsi="楷体" w:eastAsia="楷体"/>
          <w:b/>
          <w:sz w:val="24"/>
          <w:szCs w:val="24"/>
        </w:rPr>
        <w:t>七、论述(10分)</w:t>
      </w:r>
    </w:p>
    <w:bookmarkEnd w:id="13"/>
    <w:p>
      <w:pPr>
        <w:rPr>
          <w:rFonts w:hint="eastAsia" w:ascii="宋体" w:hAnsi="宋体" w:eastAsia="宋体"/>
        </w:rPr>
      </w:pPr>
      <w:r>
        <w:rPr>
          <w:rFonts w:hint="eastAsia" w:ascii="宋体" w:hAnsi="宋体" w:eastAsia="宋体"/>
        </w:rPr>
        <w:t>华侨城集团采取了哪些发展战略？论述其何成功的原因。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59"/>
    <w:rsid w:val="000249CB"/>
    <w:rsid w:val="00072340"/>
    <w:rsid w:val="0009008D"/>
    <w:rsid w:val="001F4193"/>
    <w:rsid w:val="00230AAF"/>
    <w:rsid w:val="0023276A"/>
    <w:rsid w:val="002F1603"/>
    <w:rsid w:val="00326443"/>
    <w:rsid w:val="00337470"/>
    <w:rsid w:val="003646CA"/>
    <w:rsid w:val="00370B26"/>
    <w:rsid w:val="00391D2E"/>
    <w:rsid w:val="003A318A"/>
    <w:rsid w:val="004806C3"/>
    <w:rsid w:val="0049207D"/>
    <w:rsid w:val="004B6F34"/>
    <w:rsid w:val="004F392A"/>
    <w:rsid w:val="005212A8"/>
    <w:rsid w:val="006236FB"/>
    <w:rsid w:val="006645D4"/>
    <w:rsid w:val="006C7712"/>
    <w:rsid w:val="0074346C"/>
    <w:rsid w:val="007723F5"/>
    <w:rsid w:val="007748E5"/>
    <w:rsid w:val="008F20EC"/>
    <w:rsid w:val="009018B4"/>
    <w:rsid w:val="009623BF"/>
    <w:rsid w:val="00964359"/>
    <w:rsid w:val="00966F1B"/>
    <w:rsid w:val="009A2F36"/>
    <w:rsid w:val="009A7082"/>
    <w:rsid w:val="00A02E01"/>
    <w:rsid w:val="00A60720"/>
    <w:rsid w:val="00AA1202"/>
    <w:rsid w:val="00B462B3"/>
    <w:rsid w:val="00B544E7"/>
    <w:rsid w:val="00BC3F21"/>
    <w:rsid w:val="00C0467F"/>
    <w:rsid w:val="00CB2E87"/>
    <w:rsid w:val="00CC2BB4"/>
    <w:rsid w:val="00D1568F"/>
    <w:rsid w:val="00D273DF"/>
    <w:rsid w:val="00DB584E"/>
    <w:rsid w:val="00DC4F0A"/>
    <w:rsid w:val="00DC7025"/>
    <w:rsid w:val="00E02216"/>
    <w:rsid w:val="00E77275"/>
    <w:rsid w:val="00F15220"/>
    <w:rsid w:val="00F21A93"/>
    <w:rsid w:val="00F24B2A"/>
    <w:rsid w:val="1F93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4"/>
    <w:link w:val="3"/>
    <w:qFormat/>
    <w:uiPriority w:val="99"/>
    <w:rPr>
      <w:sz w:val="18"/>
      <w:szCs w:val="18"/>
    </w:rPr>
  </w:style>
  <w:style w:type="character" w:customStyle="1" w:styleId="8">
    <w:name w:val="页脚 字符"/>
    <w:basedOn w:val="4"/>
    <w:link w:val="2"/>
    <w:uiPriority w:val="99"/>
    <w:rPr>
      <w:sz w:val="18"/>
      <w:szCs w:val="18"/>
    </w:rPr>
  </w:style>
  <w:style w:type="paragraph" w:customStyle="1" w:styleId="9">
    <w:name w:val="书稿标题3"/>
    <w:basedOn w:val="1"/>
    <w:uiPriority w:val="0"/>
    <w:pPr>
      <w:keepNext/>
      <w:keepLines/>
      <w:spacing w:before="120" w:after="120" w:line="416" w:lineRule="auto"/>
      <w:outlineLvl w:val="2"/>
    </w:pPr>
    <w:rPr>
      <w:rFonts w:ascii="Times New Roman" w:hAnsi="Times New Roman" w:eastAsia="仿宋" w:cs="Times New Roman"/>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0BA7D-4276-4515-96DF-7BD0BF11B2BC}">
  <ds:schemaRefs/>
</ds:datastoreItem>
</file>

<file path=docProps/app.xml><?xml version="1.0" encoding="utf-8"?>
<Properties xmlns="http://schemas.openxmlformats.org/officeDocument/2006/extended-properties" xmlns:vt="http://schemas.openxmlformats.org/officeDocument/2006/docPropsVTypes">
  <Template>Normal</Template>
  <Pages>3</Pages>
  <Words>303</Words>
  <Characters>1729</Characters>
  <Lines>14</Lines>
  <Paragraphs>4</Paragraphs>
  <TotalTime>9</TotalTime>
  <ScaleCrop>false</ScaleCrop>
  <LinksUpToDate>false</LinksUpToDate>
  <CharactersWithSpaces>2028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2019-03-04T18:27:00Z</dcterms:created>
  <dc:creator>Administrator</dc:creator>
  <cp:lastModifiedBy>小佳</cp:lastModifiedBy>
  <dcterms:modified xsi:type="dcterms:W3CDTF">2019-03-11T03:03:18Z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