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隶书" w:hAnsi="Times New Roman" w:eastAsia="华文隶书" w:cs="Times New Roman"/>
          <w:b/>
          <w:bCs/>
          <w:sz w:val="36"/>
          <w:szCs w:val="21"/>
        </w:rPr>
      </w:pPr>
      <w:r>
        <w:rPr>
          <w:rFonts w:hint="eastAsia" w:ascii="华文隶书" w:hAnsi="Times New Roman" w:eastAsia="华文隶书" w:cs="Times New Roman"/>
          <w:b/>
          <w:bCs/>
          <w:sz w:val="36"/>
          <w:szCs w:val="21"/>
        </w:rPr>
        <w:t>第</w:t>
      </w:r>
      <w:r>
        <w:rPr>
          <w:rFonts w:hint="eastAsia" w:ascii="华文隶书" w:hAnsi="Times New Roman" w:eastAsia="华文隶书" w:cs="Times New Roman"/>
          <w:b/>
          <w:bCs/>
          <w:sz w:val="36"/>
          <w:szCs w:val="21"/>
          <w:lang w:eastAsia="zh-CN"/>
        </w:rPr>
        <w:t>七</w:t>
      </w:r>
      <w:r>
        <w:rPr>
          <w:rFonts w:hint="eastAsia" w:ascii="华文隶书" w:hAnsi="Times New Roman" w:eastAsia="华文隶书" w:cs="Times New Roman"/>
          <w:b/>
          <w:bCs/>
          <w:sz w:val="36"/>
          <w:szCs w:val="21"/>
        </w:rPr>
        <w:t>章   花卉的花期调控</w:t>
      </w:r>
      <w:r>
        <w:rPr>
          <w:rFonts w:hint="eastAsia" w:ascii="华文隶书" w:hAnsi="Times New Roman" w:eastAsia="华文隶书" w:cs="Times New Roman"/>
          <w:b/>
          <w:bCs/>
          <w:sz w:val="36"/>
          <w:szCs w:val="21"/>
          <w:lang w:eastAsia="zh-CN"/>
        </w:rPr>
        <w:t>教案</w:t>
      </w:r>
      <w:r>
        <w:rPr>
          <w:rFonts w:hint="eastAsia" w:ascii="华文隶书" w:hAnsi="Times New Roman" w:eastAsia="华文隶书" w:cs="Times New Roman"/>
          <w:b/>
          <w:bCs/>
          <w:sz w:val="36"/>
          <w:szCs w:val="21"/>
        </w:rPr>
        <w:t>（</w:t>
      </w:r>
      <w:r>
        <w:rPr>
          <w:rFonts w:hint="eastAsia" w:ascii="华文隶书" w:hAnsi="Times New Roman" w:eastAsia="华文隶书" w:cs="Times New Roman"/>
          <w:b/>
          <w:bCs/>
          <w:sz w:val="36"/>
          <w:szCs w:val="21"/>
          <w:lang w:val="en-US" w:eastAsia="zh-CN"/>
        </w:rPr>
        <w:t>2</w:t>
      </w:r>
      <w:r>
        <w:rPr>
          <w:rFonts w:hint="eastAsia" w:ascii="华文隶书" w:hAnsi="Times New Roman" w:eastAsia="华文隶书" w:cs="Times New Roman"/>
          <w:b/>
          <w:bCs/>
          <w:sz w:val="36"/>
          <w:szCs w:val="21"/>
        </w:rPr>
        <w:t>学时）</w:t>
      </w:r>
    </w:p>
    <w:p>
      <w:pPr>
        <w:rPr>
          <w:rFonts w:hint="eastAsia"/>
        </w:rPr>
      </w:pPr>
    </w:p>
    <w:p>
      <w:pPr>
        <w:spacing w:line="400" w:lineRule="exact"/>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一、目的要求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要求学生掌握一般花卉的花期调控理论及方法。</w:t>
      </w:r>
    </w:p>
    <w:p>
      <w:pPr>
        <w:spacing w:line="400" w:lineRule="exact"/>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、讲授重点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花期调控的主要方法。</w:t>
      </w:r>
    </w:p>
    <w:p>
      <w:pPr>
        <w:spacing w:line="400" w:lineRule="exac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三、教学难点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花期调控方法众多，不同种类花卉有其不同的调控方法。</w:t>
      </w:r>
    </w:p>
    <w:p>
      <w:pPr>
        <w:spacing w:line="400" w:lineRule="exac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四、主要讲解内容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花期控制是指采用人为措施，使观赏植物提前或延后开花的技术措施，一般应用于花卉的周年栽培生产供应市场。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w:t>
      </w:r>
      <w:r>
        <w:rPr>
          <w:rFonts w:hint="eastAsia"/>
        </w:rPr>
        <w:t>花期控制的意义：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通过花期控制可以使观赏植物的花期提前或延后，从而实现花卉的周年供应。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缩短花卉的生产周期，增加有限土地的利用率。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根据市场行情调节花期，实现最大收益率。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（二）</w:t>
      </w:r>
      <w:r>
        <w:rPr>
          <w:rFonts w:hint="eastAsia"/>
        </w:rPr>
        <w:t>花期控制的技术依据：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观赏植物特有的生长发育规律。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采用各种有效栽培措施。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环境因子对观赏植物生长发育的影响。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 在最适宜的环境下栽培观赏植物。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 选择适宜的种植时间来调节花期。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 选择适宜的栽培品种。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 通过日常田间管理调控花期。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（三）</w:t>
      </w:r>
      <w:r>
        <w:rPr>
          <w:rFonts w:hint="eastAsia"/>
        </w:rPr>
        <w:t>花期调控的技术途径：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控制温度、光照等环境因子。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调节土壤水分、养分等栽培环境条件。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对植物实施必要的栽培措施。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 施用生长调节剂。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1</w:t>
      </w:r>
      <w:r>
        <w:rPr>
          <w:rFonts w:hint="eastAsia"/>
        </w:rPr>
        <w:t>）田间栽培管理措施：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调节种苗的种植时间。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bookmarkStart w:id="0" w:name="_GoBack"/>
      <w:bookmarkEnd w:id="0"/>
      <w:r>
        <w:rPr>
          <w:rFonts w:hint="eastAsia"/>
        </w:rPr>
        <w:t> 采用摘心、除芽、修剪等技术措施。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通过肥水管理调节花期。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2</w:t>
      </w:r>
      <w:r>
        <w:rPr>
          <w:rFonts w:hint="eastAsia"/>
        </w:rPr>
        <w:t>）温度处理：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主要是通过温度打破植物休眠、诱导花芽形成、花茎的伸长等来调节花期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越冬休眠的球根花卉：重要通过低温来调控花期。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越夏休眠的球根花卉：主要通过控制夏季休眠后转入冷凉时间的迟早以及低温期冷藏持续时间的长短调控花期。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越冬休眠的宿根花卉：主要通过低温打破植物休眠。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越冬休眠的木本花卉：主要通过低温打破植物休眠。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草花：主要是二年生花卉，也是通过低温来打破植物的休眠。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3</w:t>
      </w:r>
      <w:r>
        <w:rPr>
          <w:rFonts w:hint="eastAsia"/>
        </w:rPr>
        <w:t>）光照处理：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长日照处理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短日照处理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4</w:t>
      </w:r>
      <w:r>
        <w:rPr>
          <w:rFonts w:hint="eastAsia"/>
        </w:rPr>
        <w:t>）应用植物生长调节剂处理：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主要是生长素类、赤霉素类、细胞分裂素类、脱落酸、乙烯等物质抑制或加快植物的生长发育。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五、教学方法与教学手段</w:t>
      </w:r>
    </w:p>
    <w:p>
      <w:pPr>
        <w:spacing w:line="400" w:lineRule="exact"/>
        <w:ind w:firstLine="480" w:firstLineChars="200"/>
        <w:rPr>
          <w:rFonts w:hint="eastAsia"/>
        </w:rPr>
      </w:pPr>
      <w:r>
        <w:rPr>
          <w:rFonts w:hint="eastAsia"/>
          <w:sz w:val="24"/>
          <w:lang w:eastAsia="zh-CN"/>
        </w:rPr>
        <w:t>视频、图片</w:t>
      </w:r>
      <w:r>
        <w:rPr>
          <w:rFonts w:hint="eastAsia"/>
          <w:sz w:val="24"/>
        </w:rPr>
        <w:t>多媒体教学相互结合</w:t>
      </w:r>
      <w:r>
        <w:rPr>
          <w:rFonts w:hint="eastAsia"/>
        </w:rPr>
        <w:t>。</w:t>
      </w:r>
    </w:p>
    <w:p>
      <w:pPr>
        <w:rPr>
          <w:rFonts w:hint="eastAsia"/>
        </w:rPr>
      </w:pPr>
    </w:p>
    <w:p>
      <w:pPr>
        <w:rPr>
          <w:rFonts w:hint="eastAsia"/>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80953"/>
    <w:rsid w:val="03E8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2020-08-24T23:11:00Z</dcterms:created>
  <dc:creator>飞鱼</dc:creator>
  <cp:lastModifiedBy>飞鱼</cp:lastModifiedBy>
  <dcterms:modified xsi:type="dcterms:W3CDTF">2020-08-24T23:18:06Z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