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AF" w:rsidRPr="00751CAF" w:rsidRDefault="00751CAF" w:rsidP="00751CAF">
      <w:r w:rsidRPr="00751CAF">
        <w:rPr>
          <w:rFonts w:hint="eastAsia"/>
          <w:b/>
          <w:bCs/>
        </w:rPr>
        <w:t>海南省</w:t>
      </w:r>
      <w:r w:rsidRPr="00751CAF">
        <w:rPr>
          <w:b/>
          <w:bCs/>
        </w:rPr>
        <w:t>640</w:t>
      </w:r>
      <w:r w:rsidRPr="00751CAF">
        <w:rPr>
          <w:rFonts w:hint="eastAsia"/>
          <w:b/>
          <w:bCs/>
        </w:rPr>
        <w:t>名导游员被销证</w:t>
      </w:r>
    </w:p>
    <w:p w:rsidR="00751CAF" w:rsidRPr="00751CAF" w:rsidRDefault="00751CAF" w:rsidP="00751CAF">
      <w:r w:rsidRPr="00751CAF">
        <w:t>2015-09-22 08:40:19    </w:t>
      </w:r>
      <w:hyperlink r:id="rId4" w:history="1">
        <w:r w:rsidRPr="00751CAF">
          <w:rPr>
            <w:rStyle w:val="a3"/>
            <w:b/>
            <w:bCs/>
          </w:rPr>
          <w:t xml:space="preserve"> </w:t>
        </w:r>
      </w:hyperlink>
    </w:p>
    <w:p w:rsidR="00751CAF" w:rsidRPr="00751CAF" w:rsidRDefault="00751CAF" w:rsidP="00751CAF">
      <w:r w:rsidRPr="00751CAF">
        <w:t xml:space="preserve">    </w:t>
      </w:r>
      <w:r w:rsidRPr="00751CAF">
        <w:t>本报海口</w:t>
      </w:r>
      <w:r w:rsidRPr="00751CAF">
        <w:t>9</w:t>
      </w:r>
      <w:r w:rsidRPr="00751CAF">
        <w:rPr>
          <w:rFonts w:hint="eastAsia"/>
        </w:rPr>
        <w:t>月</w:t>
      </w:r>
      <w:r w:rsidRPr="00751CAF">
        <w:t>21</w:t>
      </w:r>
      <w:r w:rsidRPr="00751CAF">
        <w:rPr>
          <w:rFonts w:hint="eastAsia"/>
        </w:rPr>
        <w:t>日讯</w:t>
      </w:r>
      <w:r w:rsidRPr="00751CAF">
        <w:rPr>
          <w:rFonts w:hint="eastAsia"/>
        </w:rPr>
        <w:t xml:space="preserve">  </w:t>
      </w:r>
      <w:r w:rsidRPr="00751CAF">
        <w:rPr>
          <w:rFonts w:hint="eastAsia"/>
        </w:rPr>
        <w:t>记者今天从省旅游委获悉，为进一步规范导游管理，严格导游退出机制，加强海南省导游队伍建设，依据相关法律法规，省旅游委经过认真清理，决定对截止到</w:t>
      </w:r>
      <w:r w:rsidRPr="00751CAF">
        <w:t>2015</w:t>
      </w:r>
      <w:r w:rsidRPr="00751CAF">
        <w:rPr>
          <w:rFonts w:hint="eastAsia"/>
        </w:rPr>
        <w:t>年</w:t>
      </w:r>
      <w:r w:rsidRPr="00751CAF">
        <w:t>8</w:t>
      </w:r>
      <w:r w:rsidRPr="00751CAF">
        <w:rPr>
          <w:rFonts w:hint="eastAsia"/>
        </w:rPr>
        <w:t>月，导游证</w:t>
      </w:r>
      <w:r w:rsidRPr="00751CAF">
        <w:t>3</w:t>
      </w:r>
      <w:r w:rsidRPr="00751CAF">
        <w:rPr>
          <w:rFonts w:hint="eastAsia"/>
        </w:rPr>
        <w:t>年有效期满未续期的</w:t>
      </w:r>
      <w:r w:rsidRPr="00751CAF">
        <w:t>640</w:t>
      </w:r>
      <w:r w:rsidRPr="00751CAF">
        <w:rPr>
          <w:rFonts w:hint="eastAsia"/>
        </w:rPr>
        <w:t>名导游员依法注销导游证。</w:t>
      </w:r>
    </w:p>
    <w:p w:rsidR="004F3F4D" w:rsidRPr="00751CAF" w:rsidRDefault="004F3F4D"/>
    <w:sectPr w:rsidR="004F3F4D" w:rsidRPr="00751CAF" w:rsidSect="00E64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CAF"/>
    <w:rsid w:val="00337348"/>
    <w:rsid w:val="004F3F4D"/>
    <w:rsid w:val="00751CAF"/>
    <w:rsid w:val="00E6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hare.cn/sha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2020-10-21T08:46:00Z</dcterms:created>
  <dcterms:modified xsi:type="dcterms:W3CDTF">2020-10-21T08:47:00Z</dcterms:modified>
</cp:coreProperties>
</file>