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B" w:rsidRDefault="005F760B">
      <w:pPr>
        <w:rPr>
          <w:rFonts w:ascii="宋体" w:eastAsia="宋体" w:hAnsi="宋体" w:cs="宋体"/>
          <w:sz w:val="18"/>
          <w:szCs w:val="18"/>
        </w:rPr>
      </w:pPr>
    </w:p>
    <w:p w:rsidR="0025551B" w:rsidRDefault="005F760B">
      <w:pPr>
        <w:rPr>
          <w:rFonts w:ascii="宋体" w:eastAsia="宋体" w:hAnsi="宋体" w:cs="宋体"/>
          <w:sz w:val="18"/>
          <w:szCs w:val="18"/>
        </w:rPr>
        <w:sectPr w:rsidR="00255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34" w:bottom="0" w:left="1134" w:header="851" w:footer="992" w:gutter="0"/>
          <w:cols w:space="0"/>
          <w:titlePg/>
          <w:docGrid w:type="lines" w:linePitch="312"/>
        </w:sectPr>
      </w:pPr>
      <w:r>
        <w:rPr>
          <w:rFonts w:ascii="宋体" w:eastAsia="宋体" w:hAnsi="宋体" w:cs="宋体" w:hint="eastAsia"/>
          <w:noProof/>
          <w:sz w:val="18"/>
          <w:szCs w:val="18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10172</wp:posOffset>
            </wp:positionH>
            <wp:positionV relativeFrom="page">
              <wp:posOffset>6572250</wp:posOffset>
            </wp:positionV>
            <wp:extent cx="7532346" cy="409257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obo\Desktop\封面.jpg封面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46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E81" w:rsidRPr="00F12E81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8" type="#_x0000_t202" style="position:absolute;left:0;text-align:left;margin-left:-.1pt;margin-top:257.85pt;width:481.9pt;height:174.9pt;z-index:251660288;visibility:visible;mso-wrap-style:square;mso-wrap-distance-left:9pt;mso-wrap-distance-top:0;mso-wrap-distance-right:9pt;mso-wrap-distance-bottom:0;mso-position-horizontal-relative:text;mso-position-vertical-relative:page;v-text-anchor:top" filled="f" stroked="f" strokeweight=".5pt">
            <v:textbox>
              <w:txbxContent>
                <w:p w:rsidR="0025551B" w:rsidRDefault="005F760B">
                  <w:pPr>
                    <w:jc w:val="center"/>
                    <w:rPr>
                      <w:rFonts w:ascii="宋体" w:eastAsia="宋体" w:hAnsi="宋体" w:cs="宋体"/>
                      <w:sz w:val="44"/>
                      <w:szCs w:val="44"/>
                    </w:rPr>
                  </w:pPr>
                  <w:r>
                    <w:rPr>
                      <w:rFonts w:ascii="宋体" w:eastAsia="宋体" w:hAnsi="宋体" w:cs="宋体" w:hint="eastAsia"/>
                      <w:sz w:val="44"/>
                      <w:szCs w:val="44"/>
                    </w:rPr>
                    <w:t>2017-2021</w:t>
                  </w:r>
                  <w:r>
                    <w:rPr>
                      <w:rFonts w:ascii="宋体" w:eastAsia="宋体" w:hAnsi="宋体" w:cs="宋体" w:hint="eastAsia"/>
                      <w:sz w:val="44"/>
                      <w:szCs w:val="44"/>
                    </w:rPr>
                    <w:t>年中国主题公园行业发展模式与投资战略规划分析报告</w:t>
                  </w:r>
                </w:p>
                <w:p w:rsidR="0025551B" w:rsidRDefault="005F760B">
                  <w:pPr>
                    <w:rPr>
                      <w:rFonts w:ascii="宋体" w:eastAsia="宋体" w:hAnsi="宋体" w:cs="宋体"/>
                      <w:color w:val="FFFFFF" w:themeColor="background1"/>
                      <w:sz w:val="18"/>
                      <w:szCs w:val="18"/>
                    </w:rPr>
                  </w:pPr>
                </w:p>
                <w:p w:rsidR="0025551B" w:rsidRDefault="005F760B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  <w:p w:rsidR="0025551B" w:rsidRDefault="005F760B">
                  <w:pPr>
                    <w:jc w:val="center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报告编号：</w:t>
                  </w:r>
                  <w:r>
                    <w:rPr>
                      <w:rFonts w:ascii="宋体" w:eastAsia="宋体" w:hAnsi="宋体" w:cs="宋体" w:hint="eastAsia"/>
                      <w:color w:val="FF0000"/>
                      <w:sz w:val="28"/>
                      <w:szCs w:val="28"/>
                    </w:rPr>
                    <w:t>645702</w:t>
                  </w:r>
                </w:p>
              </w:txbxContent>
            </v:textbox>
            <w10:wrap anchory="page"/>
          </v:shape>
        </w:pict>
      </w:r>
      <w:r w:rsidR="00F12E81" w:rsidRPr="00F12E81">
        <w:rPr>
          <w:noProof/>
          <w:sz w:val="18"/>
        </w:rPr>
        <w:pict>
          <v:shape id="文本框 5" o:spid="_x0000_s1026" type="#_x0000_t202" style="position:absolute;left:0;text-align:left;margin-left:66.6pt;margin-top:729.85pt;width:350.15pt;height:91.5pt;z-index:251659264;visibility:visible;mso-wrap-style:square;mso-wrap-distance-left:9pt;mso-wrap-distance-top:0;mso-wrap-distance-right:9pt;mso-wrap-distance-bottom:0;mso-position-horizontal-relative:text;mso-position-vertical-relative:page;v-text-anchor:top" filled="f" stroked="f" strokeweight=".5pt">
            <v:textbox>
              <w:txbxContent>
                <w:p w:rsidR="0025551B" w:rsidRDefault="005F760B">
                  <w:pPr>
                    <w:jc w:val="center"/>
                    <w:rPr>
                      <w:rFonts w:ascii="宋体" w:eastAsia="宋体" w:hAnsi="宋体" w:cs="宋体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宋体" w:eastAsia="宋体" w:hAnsi="宋体" w:cs="宋体" w:hint="eastAsia"/>
                      <w:color w:val="FFFFFF" w:themeColor="background1"/>
                      <w:sz w:val="44"/>
                      <w:szCs w:val="44"/>
                    </w:rPr>
                    <w:t>中国市场调研在线</w:t>
                  </w:r>
                </w:p>
                <w:p w:rsidR="0025551B" w:rsidRDefault="00F12E81">
                  <w:pPr>
                    <w:jc w:val="center"/>
                    <w:rPr>
                      <w:rFonts w:ascii="宋体" w:eastAsia="宋体" w:hAnsi="宋体" w:cs="宋体"/>
                      <w:color w:val="FFFFFF" w:themeColor="background1"/>
                      <w:sz w:val="32"/>
                      <w:szCs w:val="32"/>
                    </w:rPr>
                  </w:pPr>
                  <w:hyperlink r:id="rId15" w:history="1">
                    <w:r w:rsidR="005F760B">
                      <w:rPr>
                        <w:rStyle w:val="a7"/>
                        <w:rFonts w:ascii="宋体" w:eastAsia="宋体" w:hAnsi="宋体" w:cs="宋体" w:hint="eastAsia"/>
                        <w:color w:val="FFFFFF" w:themeColor="background1"/>
                        <w:sz w:val="32"/>
                        <w:szCs w:val="32"/>
                      </w:rPr>
                      <w:t>www.cninfo360.com</w:t>
                    </w:r>
                  </w:hyperlink>
                </w:p>
              </w:txbxContent>
            </v:textbox>
            <w10:wrap anchory="page"/>
          </v:shape>
        </w:pict>
      </w:r>
    </w:p>
    <w:p w:rsidR="0025551B" w:rsidRDefault="005F760B">
      <w:pPr>
        <w:spacing w:before="300" w:after="30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行业市场研究属于企业战略研究范畴，作为当前应用最为广泛的咨询服务，其研究成果</w:t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haracter">
              <wp:posOffset>292100</wp:posOffset>
            </wp:positionH>
            <wp:positionV relativeFrom="line">
              <wp:posOffset>531495</wp:posOffset>
            </wp:positionV>
            <wp:extent cx="4730750" cy="2811780"/>
            <wp:effectExtent l="0" t="0" r="0" b="7620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bobo\Desktop\结构图.png结构图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Cs w:val="21"/>
        </w:rPr>
        <w:t>以报告形式呈现，通常包含以下内容：</w:t>
      </w:r>
      <w:bookmarkStart w:id="0" w:name="_GoBack"/>
      <w:bookmarkEnd w:id="0"/>
    </w:p>
    <w:p w:rsidR="0025551B" w:rsidRDefault="005F760B">
      <w:pPr>
        <w:rPr>
          <w:rFonts w:ascii="宋体" w:eastAsia="宋体" w:hAnsi="宋体" w:cs="宋体"/>
        </w:rPr>
      </w:pPr>
    </w:p>
    <w:p w:rsidR="0025551B" w:rsidRDefault="005F760B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Cs w:val="21"/>
        </w:rPr>
        <w:t>一份专业的行业研究报告，注重指导企业或投资者了解该行业整体发展态势及经济运行状况，旨在为企业或投资者提供方向性的思路和参考。</w:t>
      </w:r>
    </w:p>
    <w:p w:rsidR="0025551B" w:rsidRDefault="005F760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Cs w:val="21"/>
        </w:rPr>
        <w:tab/>
      </w:r>
      <w:r>
        <w:rPr>
          <w:rFonts w:ascii="宋体" w:eastAsia="宋体" w:hAnsi="宋体" w:cs="宋体" w:hint="eastAsia"/>
          <w:color w:val="000000"/>
          <w:szCs w:val="21"/>
        </w:rPr>
        <w:t>一份有价值的行业研究报告，可以完成对行业系统、完整的调研分析工作，使决策者在阅读完行业研究报告后，能够清楚地了解该行业市场现状和发展前景趋势，确保</w:t>
      </w:r>
      <w:r>
        <w:rPr>
          <w:rFonts w:ascii="宋体" w:eastAsia="宋体" w:hAnsi="宋体" w:cs="宋体" w:hint="eastAsia"/>
          <w:color w:val="000000"/>
          <w:szCs w:val="21"/>
        </w:rPr>
        <w:t>了决策方向的正确性和科学性。</w:t>
      </w:r>
    </w:p>
    <w:p w:rsidR="0025551B" w:rsidRDefault="005F760B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ab/>
      </w:r>
      <w:hyperlink r:id="rId17" w:history="1">
        <w:r>
          <w:rPr>
            <w:rStyle w:val="a7"/>
            <w:rFonts w:ascii="宋体" w:eastAsia="宋体" w:hAnsi="宋体" w:cs="宋体" w:hint="eastAsia"/>
            <w:szCs w:val="21"/>
          </w:rPr>
          <w:t>中国市场调研在线</w:t>
        </w:r>
      </w:hyperlink>
      <w:hyperlink r:id="rId18" w:history="1">
        <w:r>
          <w:rPr>
            <w:rStyle w:val="a6"/>
            <w:rFonts w:ascii="宋体" w:eastAsia="宋体" w:hAnsi="宋体" w:cs="宋体" w:hint="eastAsia"/>
            <w:color w:val="0000FF"/>
            <w:szCs w:val="21"/>
          </w:rPr>
          <w:t>cninfo360.com</w:t>
        </w:r>
      </w:hyperlink>
      <w:r>
        <w:rPr>
          <w:rFonts w:ascii="宋体" w:eastAsia="宋体" w:hAnsi="宋体" w:cs="宋体" w:hint="eastAsia"/>
          <w:color w:val="000000"/>
          <w:szCs w:val="21"/>
        </w:rPr>
        <w:t>基于多年来对客户需求的深入了解，全面系统地研究了该行业市场现状及发展前景，注重信息的时效性，从而更好地把握市场变化和行业发展趋势。</w:t>
      </w:r>
    </w:p>
    <w:p w:rsidR="0025551B" w:rsidRDefault="005F760B">
      <w:pPr>
        <w:rPr>
          <w:rFonts w:ascii="宋体" w:eastAsia="宋体" w:hAnsi="宋体" w:cs="宋体"/>
          <w:color w:val="000000"/>
          <w:szCs w:val="21"/>
        </w:rPr>
      </w:pPr>
    </w:p>
    <w:p w:rsidR="0025551B" w:rsidRDefault="005F760B">
      <w:pPr>
        <w:rPr>
          <w:rFonts w:ascii="宋体" w:eastAsia="宋体" w:hAnsi="宋体" w:cs="宋体"/>
          <w:color w:val="000000"/>
          <w:szCs w:val="21"/>
        </w:rPr>
        <w:sectPr w:rsidR="0025551B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551B" w:rsidRDefault="005F760B">
      <w:pPr>
        <w:pStyle w:val="4"/>
        <w:spacing w:before="249" w:after="156"/>
        <w:ind w:left="-14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一、基本信息</w:t>
      </w:r>
    </w:p>
    <w:tbl>
      <w:tblPr>
        <w:tblW w:w="8755" w:type="dxa"/>
        <w:tblBorders>
          <w:left w:val="single" w:sz="18" w:space="0" w:color="7F7F7F"/>
        </w:tblBorders>
        <w:tblLayout w:type="fixed"/>
        <w:tblLook w:val="04A0"/>
      </w:tblPr>
      <w:tblGrid>
        <w:gridCol w:w="1390"/>
        <w:gridCol w:w="7365"/>
      </w:tblGrid>
      <w:tr w:rsidR="00F12E81">
        <w:tc>
          <w:tcPr>
            <w:tcW w:w="1390" w:type="dxa"/>
            <w:shd w:val="clear" w:color="auto" w:fill="auto"/>
          </w:tcPr>
          <w:p w:rsidR="0025551B" w:rsidRDefault="005F760B">
            <w:pPr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报告名称</w:t>
            </w:r>
          </w:p>
        </w:tc>
        <w:tc>
          <w:tcPr>
            <w:tcW w:w="7365" w:type="dxa"/>
            <w:shd w:val="clear" w:color="auto" w:fill="auto"/>
          </w:tcPr>
          <w:p w:rsidR="0025551B" w:rsidRDefault="005F760B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2017-2021</w:t>
            </w:r>
            <w:r>
              <w:rPr>
                <w:rFonts w:ascii="宋体" w:eastAsia="宋体" w:hAnsi="宋体" w:cs="宋体" w:hint="eastAsia"/>
                <w:b/>
                <w:bCs/>
              </w:rPr>
              <w:t>年中国主题公园行业发展模式与投资战略规划分析报告</w:t>
            </w:r>
          </w:p>
        </w:tc>
      </w:tr>
      <w:tr w:rsidR="00F12E81">
        <w:tc>
          <w:tcPr>
            <w:tcW w:w="1390" w:type="dxa"/>
            <w:shd w:val="clear" w:color="auto" w:fill="auto"/>
          </w:tcPr>
          <w:p w:rsidR="0025551B" w:rsidRDefault="005F760B">
            <w:pPr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报告编号</w:t>
            </w:r>
          </w:p>
        </w:tc>
        <w:tc>
          <w:tcPr>
            <w:tcW w:w="7365" w:type="dxa"/>
            <w:shd w:val="clear" w:color="auto" w:fill="auto"/>
          </w:tcPr>
          <w:p w:rsidR="0025551B" w:rsidRDefault="005F760B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645702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←咨询时，请说明此编号。</w:t>
            </w:r>
          </w:p>
        </w:tc>
      </w:tr>
      <w:tr w:rsidR="00F12E81">
        <w:tc>
          <w:tcPr>
            <w:tcW w:w="1390" w:type="dxa"/>
            <w:shd w:val="clear" w:color="auto" w:fill="auto"/>
          </w:tcPr>
          <w:p w:rsidR="0025551B" w:rsidRDefault="005F760B">
            <w:pPr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优惠价</w:t>
            </w:r>
          </w:p>
        </w:tc>
        <w:tc>
          <w:tcPr>
            <w:tcW w:w="7365" w:type="dxa"/>
            <w:shd w:val="clear" w:color="auto" w:fill="auto"/>
          </w:tcPr>
          <w:p w:rsidR="0025551B" w:rsidRDefault="005F760B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￥7500 元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可开具增值税专用发票</w:t>
            </w:r>
          </w:p>
        </w:tc>
      </w:tr>
      <w:tr w:rsidR="00F12E81">
        <w:tc>
          <w:tcPr>
            <w:tcW w:w="1390" w:type="dxa"/>
            <w:shd w:val="clear" w:color="auto" w:fill="auto"/>
          </w:tcPr>
          <w:p w:rsidR="0025551B" w:rsidRDefault="005F760B">
            <w:pPr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网上阅读</w:t>
            </w:r>
          </w:p>
        </w:tc>
        <w:tc>
          <w:tcPr>
            <w:tcW w:w="7365" w:type="dxa"/>
            <w:shd w:val="clear" w:color="auto" w:fill="auto"/>
          </w:tcPr>
          <w:p w:rsidR="0025551B" w:rsidRDefault="005F760B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http://www.cninfo360.com/yjbg/qthy/qt/20170725/645702.html</w:t>
            </w:r>
          </w:p>
        </w:tc>
      </w:tr>
      <w:tr w:rsidR="00F12E81">
        <w:tc>
          <w:tcPr>
            <w:tcW w:w="1390" w:type="dxa"/>
            <w:shd w:val="clear" w:color="auto" w:fill="auto"/>
          </w:tcPr>
          <w:p w:rsidR="0025551B" w:rsidRDefault="005F760B">
            <w:pPr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温馨提示</w:t>
            </w:r>
          </w:p>
        </w:tc>
        <w:tc>
          <w:tcPr>
            <w:tcW w:w="7365" w:type="dxa"/>
            <w:shd w:val="clear" w:color="auto" w:fill="auto"/>
          </w:tcPr>
          <w:p w:rsidR="0025551B" w:rsidRDefault="005F760B">
            <w:pPr>
              <w:wordWrap w:val="0"/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如需英文、日文、韩文等其他语言版本报告，请咨询客服。</w:t>
            </w:r>
          </w:p>
        </w:tc>
      </w:tr>
    </w:tbl>
    <w:p w:rsidR="0025551B" w:rsidRDefault="005F760B">
      <w:pPr>
        <w:rPr>
          <w:rFonts w:ascii="宋体" w:eastAsia="宋体" w:hAnsi="宋体" w:cs="宋体"/>
        </w:rPr>
      </w:pPr>
    </w:p>
    <w:p w:rsidR="0025551B" w:rsidRDefault="005F760B">
      <w:pPr>
        <w:pStyle w:val="4"/>
        <w:spacing w:before="249" w:after="156"/>
        <w:ind w:left="-14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二、内容介绍</w:t>
      </w:r>
    </w:p>
    <w:p w:rsidR="0025551B" w:rsidRDefault="005F760B">
      <w:pPr>
        <w:pStyle w:val="3"/>
        <w:spacing w:after="280" w:afterAutospacing="1"/>
        <w:rPr>
          <w:rFonts w:ascii="宋体" w:eastAsia="宋体" w:hAnsi="宋体" w:cs="宋体"/>
          <w:color w:val="000000"/>
          <w:szCs w:val="21"/>
        </w:rPr>
      </w:pPr>
      <w:bookmarkStart w:id="1" w:name="报告内容"/>
      <w:r>
        <w:t>2017-2021</w:t>
      </w:r>
      <w:r>
        <w:t>年中国主题公园行业发展模式与投资战略规划分析报告</w:t>
      </w:r>
    </w:p>
    <w:p w:rsidR="00F12E81" w:rsidRDefault="005F760B">
      <w:pPr>
        <w:pStyle w:val="4"/>
        <w:spacing w:after="280" w:afterAutospacing="1"/>
      </w:pPr>
      <w:r>
        <w:t>[</w:t>
      </w:r>
      <w:r>
        <w:t>正文目录</w:t>
      </w:r>
      <w:r>
        <w:t>] </w:t>
      </w:r>
      <w:r>
        <w:t>网上阅读：</w:t>
      </w:r>
      <w:r>
        <w:t>http://www.cninfo360.com/</w:t>
      </w:r>
    </w:p>
    <w:p w:rsidR="00F12E81" w:rsidRDefault="005F760B">
      <w:pPr>
        <w:pStyle w:val="4"/>
        <w:spacing w:after="280" w:afterAutospacing="1"/>
      </w:pPr>
      <w:r>
        <w:t>：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1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：中国主题公园行业发展现状与趋势</w:t>
      </w:r>
    </w:p>
    <w:p w:rsidR="00F12E81" w:rsidRDefault="005F760B">
      <w:pPr>
        <w:spacing w:after="280" w:afterAutospacing="1"/>
      </w:pPr>
      <w:r>
        <w:t>1.1 </w:t>
      </w:r>
      <w:r>
        <w:t>主题公园行业发展现状分析</w:t>
      </w:r>
    </w:p>
    <w:p w:rsidR="00F12E81" w:rsidRDefault="005F760B">
      <w:pPr>
        <w:spacing w:after="280" w:afterAutospacing="1"/>
      </w:pPr>
      <w:r>
        <w:t>1.1.1 </w:t>
      </w:r>
      <w:r>
        <w:t>主题公园行业定义</w:t>
      </w:r>
    </w:p>
    <w:p w:rsidR="00F12E81" w:rsidRDefault="005F760B">
      <w:pPr>
        <w:spacing w:after="280" w:afterAutospacing="1"/>
      </w:pPr>
      <w:r>
        <w:t>1.1.2 </w:t>
      </w:r>
      <w:r>
        <w:t>我国主题公园发展数量分析</w:t>
      </w:r>
    </w:p>
    <w:p w:rsidR="00F12E81" w:rsidRDefault="005F760B">
      <w:pPr>
        <w:spacing w:after="280" w:afterAutospacing="1"/>
      </w:pPr>
      <w:r>
        <w:t>1.1.3 </w:t>
      </w:r>
      <w:r>
        <w:t>我国主题公园数量时间分布</w:t>
      </w:r>
    </w:p>
    <w:p w:rsidR="00F12E81" w:rsidRDefault="005F760B">
      <w:pPr>
        <w:spacing w:after="280" w:afterAutospacing="1"/>
      </w:pPr>
      <w:r>
        <w:t>1.1.4 </w:t>
      </w:r>
      <w:r>
        <w:t>我国主题公园数量区域分布</w:t>
      </w:r>
    </w:p>
    <w:p w:rsidR="00F12E81" w:rsidRDefault="005F760B">
      <w:pPr>
        <w:spacing w:after="280" w:afterAutospacing="1"/>
      </w:pPr>
      <w:r>
        <w:t>1.1.5 </w:t>
      </w:r>
      <w:r>
        <w:t>我国主题公园类型结构分析</w:t>
      </w:r>
    </w:p>
    <w:p w:rsidR="00F12E81" w:rsidRDefault="005F760B">
      <w:pPr>
        <w:spacing w:after="280" w:afterAutospacing="1"/>
      </w:pPr>
      <w:r>
        <w:t>1.1.6 </w:t>
      </w:r>
      <w:r>
        <w:t>我国主题公园投资金额分布</w:t>
      </w:r>
    </w:p>
    <w:p w:rsidR="00F12E81" w:rsidRDefault="005F760B">
      <w:pPr>
        <w:spacing w:after="280" w:afterAutospacing="1"/>
      </w:pPr>
      <w:r>
        <w:t>1.1.7 </w:t>
      </w:r>
      <w:r>
        <w:t>我国主题公园占地面积分析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）动物园占地面积最大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）科普教育类主题公</w:t>
      </w:r>
      <w:r>
        <w:t>园占地面积最小</w:t>
      </w:r>
    </w:p>
    <w:p w:rsidR="00F12E81" w:rsidRDefault="005F760B">
      <w:pPr>
        <w:spacing w:after="280" w:afterAutospacing="1"/>
      </w:pPr>
      <w:r>
        <w:t>1.1.8 </w:t>
      </w:r>
      <w:r>
        <w:t>主题公园行业重游率分析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）主题公园重游调查分析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）主题公园重游率情况分析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）主题公园重游率低的原因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）提高主题公园重游率建议</w:t>
      </w:r>
    </w:p>
    <w:p w:rsidR="00F12E81" w:rsidRDefault="005F760B">
      <w:pPr>
        <w:spacing w:after="280" w:afterAutospacing="1"/>
      </w:pPr>
      <w:r>
        <w:t>1.2 </w:t>
      </w:r>
      <w:r>
        <w:t>主题公园行业发展环境分析</w:t>
      </w:r>
    </w:p>
    <w:p w:rsidR="00F12E81" w:rsidRDefault="005F760B">
      <w:pPr>
        <w:spacing w:after="280" w:afterAutospacing="1"/>
      </w:pPr>
      <w:r>
        <w:t>1.2.1 </w:t>
      </w:r>
      <w:r>
        <w:t>主题公园行业经济环境分析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）国内宏观经济发展分析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）国内宏观经济发展趋势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）经济环境与行业的相关性</w:t>
      </w:r>
    </w:p>
    <w:p w:rsidR="00F12E81" w:rsidRDefault="005F760B">
      <w:pPr>
        <w:spacing w:after="280" w:afterAutospacing="1"/>
      </w:pPr>
      <w:r>
        <w:t>1.2.2 </w:t>
      </w:r>
      <w:r>
        <w:t>主题公园行业政策环境分析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）主题公园行业管理体制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）主题公园行业相关政策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）主题公园审批暂停分析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）主题公园最新政策导向分析</w:t>
      </w:r>
    </w:p>
    <w:p w:rsidR="00F12E81" w:rsidRDefault="005F760B">
      <w:pPr>
        <w:spacing w:after="280" w:afterAutospacing="1"/>
      </w:pPr>
      <w:r>
        <w:t>1.2.3 </w:t>
      </w:r>
      <w:r>
        <w:t>主题公园行业产业环境分析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）居民收入水平分析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）城乡居民消费支出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）居民旅游消费分析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）产业环境对主题公园的影响</w:t>
      </w:r>
    </w:p>
    <w:p w:rsidR="00F12E81" w:rsidRDefault="005F760B">
      <w:pPr>
        <w:spacing w:after="280" w:afterAutospacing="1"/>
      </w:pPr>
      <w:r>
        <w:t>1.2.4 </w:t>
      </w:r>
      <w:r>
        <w:t>主题公园行业社会环境分析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）中国城镇化发展进程分析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）中国城镇化推进政策汇总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）城镇化对主题公园的影响</w:t>
      </w:r>
    </w:p>
    <w:p w:rsidR="00F12E81" w:rsidRDefault="005F760B">
      <w:pPr>
        <w:spacing w:after="280" w:afterAutospacing="1"/>
      </w:pPr>
      <w:r>
        <w:t>1.3 VR</w:t>
      </w:r>
      <w:r>
        <w:t>主题公园发展情况与趋势分析</w:t>
      </w:r>
    </w:p>
    <w:p w:rsidR="00F12E81" w:rsidRDefault="005F760B">
      <w:pPr>
        <w:spacing w:after="280" w:afterAutospacing="1"/>
      </w:pPr>
      <w:r>
        <w:t>1.3.1 2017</w:t>
      </w:r>
      <w:r>
        <w:t>年</w:t>
      </w:r>
      <w:r>
        <w:t>VR</w:t>
      </w:r>
      <w:r>
        <w:t>发展情况</w:t>
      </w:r>
    </w:p>
    <w:p w:rsidR="00F12E81" w:rsidRDefault="005F760B">
      <w:pPr>
        <w:spacing w:after="280" w:afterAutospacing="1"/>
      </w:pPr>
      <w:r>
        <w:t>1.3.2 2017</w:t>
      </w:r>
      <w:r>
        <w:t>年</w:t>
      </w:r>
      <w:r>
        <w:t>VR</w:t>
      </w:r>
      <w:r>
        <w:t>主题公园发展情况</w:t>
      </w:r>
    </w:p>
    <w:p w:rsidR="00F12E81" w:rsidRDefault="005F760B">
      <w:pPr>
        <w:spacing w:after="280" w:afterAutospacing="1"/>
      </w:pPr>
      <w:r>
        <w:t>1.3.3 </w:t>
      </w:r>
      <w:r>
        <w:t>主题公园是否能成为</w:t>
      </w:r>
      <w:r>
        <w:t>VR</w:t>
      </w:r>
      <w:r>
        <w:t>商业化突破点</w:t>
      </w:r>
    </w:p>
    <w:p w:rsidR="00F12E81" w:rsidRDefault="005F760B">
      <w:pPr>
        <w:spacing w:after="280" w:afterAutospacing="1"/>
      </w:pPr>
      <w:r>
        <w:t>1.3.4 VR</w:t>
      </w:r>
      <w:r>
        <w:t>主题公园发展前景</w:t>
      </w:r>
    </w:p>
    <w:p w:rsidR="00F12E81" w:rsidRDefault="005F760B">
      <w:pPr>
        <w:spacing w:after="280" w:afterAutospacing="1"/>
      </w:pPr>
      <w:r>
        <w:t>1.4 </w:t>
      </w:r>
      <w:r>
        <w:t>主题公园轻资产模式运营分析</w:t>
      </w:r>
    </w:p>
    <w:p w:rsidR="00F12E81" w:rsidRDefault="005F760B">
      <w:pPr>
        <w:spacing w:after="280" w:afterAutospacing="1"/>
      </w:pPr>
      <w:r>
        <w:t>1.</w:t>
      </w:r>
      <w:r>
        <w:t>4.1 </w:t>
      </w:r>
      <w:r>
        <w:t>主题公园轻资产模式现状分析</w:t>
      </w:r>
    </w:p>
    <w:p w:rsidR="00F12E81" w:rsidRDefault="005F760B">
      <w:pPr>
        <w:spacing w:after="280" w:afterAutospacing="1"/>
      </w:pPr>
      <w:r>
        <w:t>1.4.2 </w:t>
      </w:r>
      <w:r>
        <w:t>华强方特授权投资扩张模式分析</w:t>
      </w:r>
    </w:p>
    <w:p w:rsidR="00F12E81" w:rsidRDefault="005F760B">
      <w:pPr>
        <w:spacing w:after="280" w:afterAutospacing="1"/>
      </w:pPr>
      <w:r>
        <w:t>1.4.3 </w:t>
      </w:r>
      <w:r>
        <w:t>海昌控股轻资产尝试现状分析</w:t>
      </w:r>
    </w:p>
    <w:p w:rsidR="00F12E81" w:rsidRDefault="005F760B">
      <w:pPr>
        <w:spacing w:after="280" w:afterAutospacing="1"/>
      </w:pPr>
      <w:r>
        <w:t>四．常州恐龙园轻资产扩张现状分析</w:t>
      </w:r>
    </w:p>
    <w:p w:rsidR="00F12E81" w:rsidRDefault="005F760B">
      <w:pPr>
        <w:spacing w:after="280" w:afterAutospacing="1"/>
      </w:pPr>
      <w:r>
        <w:t>1.4.4 </w:t>
      </w:r>
      <w:r>
        <w:t>主题公园轻资产模式发展前景</w:t>
      </w:r>
    </w:p>
    <w:p w:rsidR="00F12E81" w:rsidRDefault="005F760B">
      <w:pPr>
        <w:spacing w:after="280" w:afterAutospacing="1"/>
      </w:pPr>
      <w:r>
        <w:t>1.5 </w:t>
      </w:r>
      <w:r>
        <w:t>主题公园行业经营情况分析</w:t>
      </w:r>
    </w:p>
    <w:p w:rsidR="00F12E81" w:rsidRDefault="005F760B">
      <w:pPr>
        <w:spacing w:after="280" w:afterAutospacing="1"/>
      </w:pPr>
      <w:r>
        <w:t>1.5.1 </w:t>
      </w:r>
      <w:r>
        <w:t>我国主题公园行业经营效益分析</w:t>
      </w:r>
    </w:p>
    <w:p w:rsidR="00F12E81" w:rsidRDefault="005F760B">
      <w:pPr>
        <w:spacing w:after="280" w:afterAutospacing="1"/>
      </w:pPr>
      <w:r>
        <w:t>1.5.2 </w:t>
      </w:r>
      <w:r>
        <w:t>我国主题公园行业盈利模式分析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）主要盈利来源分析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）经营增长盈利模式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）物业增值盈利模式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）品牌延伸盈利模式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）客源共享盈利模式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</w:t>
      </w:r>
      <w:r>
        <w:t>“</w:t>
      </w:r>
      <w:r>
        <w:t>主题公园产业化发展</w:t>
      </w:r>
      <w:r>
        <w:t>”</w:t>
      </w:r>
      <w:r>
        <w:t>盈利模式</w:t>
      </w:r>
    </w:p>
    <w:p w:rsidR="00F12E81" w:rsidRDefault="005F760B">
      <w:pPr>
        <w:spacing w:after="280" w:afterAutospacing="1"/>
      </w:pPr>
      <w:r>
        <w:t>1.5.3 </w:t>
      </w:r>
      <w:r>
        <w:t>我国主题公园行业盈利来源分布</w:t>
      </w:r>
    </w:p>
    <w:p w:rsidR="00F12E81" w:rsidRDefault="005F760B">
      <w:pPr>
        <w:spacing w:after="280" w:afterAutospacing="1"/>
      </w:pPr>
      <w:r>
        <w:t>1.5.4 </w:t>
      </w:r>
      <w:r>
        <w:t>国外典型主题公园盈利来源分布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）典型主题乐园盈利结构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）迪士尼乐园盈利模式</w:t>
      </w:r>
    </w:p>
    <w:p w:rsidR="00F12E81" w:rsidRDefault="005F760B">
      <w:pPr>
        <w:spacing w:after="280" w:afterAutospacing="1"/>
      </w:pPr>
      <w:r>
        <w:t>1.6 </w:t>
      </w:r>
      <w:r>
        <w:t>主题公园行业投资热点分析</w:t>
      </w:r>
    </w:p>
    <w:p w:rsidR="00F12E81" w:rsidRDefault="005F760B">
      <w:pPr>
        <w:spacing w:after="280" w:afterAutospacing="1"/>
      </w:pPr>
      <w:r>
        <w:t>1.6.1 </w:t>
      </w:r>
      <w:r>
        <w:t>主题公园主流投资模式分析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</w:t>
      </w:r>
      <w:r>
        <w:t>“</w:t>
      </w:r>
      <w:r>
        <w:t>公园</w:t>
      </w:r>
      <w:r>
        <w:t> </w:t>
      </w:r>
      <w:r>
        <w:t>地产</w:t>
      </w:r>
      <w:r>
        <w:t>”</w:t>
      </w:r>
      <w:r>
        <w:t>投资模式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</w:t>
      </w:r>
      <w:r>
        <w:t>“</w:t>
      </w:r>
      <w:r>
        <w:t>公园</w:t>
      </w:r>
      <w:r>
        <w:t> </w:t>
      </w:r>
      <w:r>
        <w:t>演艺</w:t>
      </w:r>
      <w:r>
        <w:t>”</w:t>
      </w:r>
      <w:r>
        <w:t>投资模式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</w:t>
      </w:r>
      <w:r>
        <w:t>“</w:t>
      </w:r>
      <w:r>
        <w:t>公园</w:t>
      </w:r>
      <w:r>
        <w:t> </w:t>
      </w:r>
      <w:r>
        <w:t>科技</w:t>
      </w:r>
      <w:r>
        <w:t>”</w:t>
      </w:r>
      <w:r>
        <w:t>投资模式</w:t>
      </w:r>
    </w:p>
    <w:p w:rsidR="00F12E81" w:rsidRDefault="005F760B">
      <w:pPr>
        <w:spacing w:after="280" w:afterAutospacing="1"/>
      </w:pPr>
      <w:r>
        <w:t>1.6.2 </w:t>
      </w:r>
      <w:r>
        <w:t>主题公园投资热深层原因分析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）旅游业快速发展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）主题公园预期过高，审批力度不严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）主题公园的</w:t>
      </w:r>
      <w:r>
        <w:t>“</w:t>
      </w:r>
      <w:r>
        <w:t>多重角色</w:t>
      </w:r>
      <w:r>
        <w:t>”</w:t>
      </w:r>
      <w:r>
        <w:t>特质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）主题公园存在的认识误区</w:t>
      </w:r>
    </w:p>
    <w:p w:rsidR="00F12E81" w:rsidRDefault="005F760B">
      <w:pPr>
        <w:spacing w:after="280" w:afterAutospacing="1"/>
      </w:pPr>
      <w:r>
        <w:t>1.7 </w:t>
      </w:r>
      <w:r>
        <w:t>主题公园行业发展前景和趋势分析</w:t>
      </w:r>
    </w:p>
    <w:p w:rsidR="00F12E81" w:rsidRDefault="005F760B">
      <w:pPr>
        <w:spacing w:after="280" w:afterAutospacing="1"/>
      </w:pPr>
      <w:r>
        <w:t>1.7.1 </w:t>
      </w:r>
      <w:r>
        <w:t>主题公园行业发展趋势分析</w:t>
      </w:r>
    </w:p>
    <w:p w:rsidR="00F12E81" w:rsidRDefault="005F760B">
      <w:pPr>
        <w:spacing w:after="280" w:afterAutospacing="1"/>
      </w:pPr>
      <w:r>
        <w:t>1.7.2 </w:t>
      </w:r>
      <w:r>
        <w:t>主题公园行业发展前景分析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）主题公园行业消费需求前景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）主题公园行业发展前景分析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2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：中国文化类主题公园运营和典型案例分析</w:t>
      </w:r>
    </w:p>
    <w:p w:rsidR="00F12E81" w:rsidRDefault="005F760B">
      <w:pPr>
        <w:spacing w:after="280" w:afterAutospacing="1"/>
      </w:pPr>
      <w:r>
        <w:t>2.1 </w:t>
      </w:r>
      <w:r>
        <w:t>文化类主题公园发展分析</w:t>
      </w:r>
    </w:p>
    <w:p w:rsidR="00F12E81" w:rsidRDefault="005F760B">
      <w:pPr>
        <w:spacing w:after="280" w:afterAutospacing="1"/>
      </w:pPr>
      <w:r>
        <w:t>2.1.1 </w:t>
      </w:r>
      <w:r>
        <w:t>文化类主题公园发展现状</w:t>
      </w:r>
    </w:p>
    <w:p w:rsidR="00F12E81" w:rsidRDefault="005F760B">
      <w:pPr>
        <w:spacing w:after="280" w:afterAutospacing="1"/>
      </w:pPr>
      <w:r>
        <w:t>2.1.2 </w:t>
      </w:r>
      <w:r>
        <w:t>文化类主题公园分布情况</w:t>
      </w:r>
    </w:p>
    <w:p w:rsidR="00F12E81" w:rsidRDefault="005F760B">
      <w:pPr>
        <w:spacing w:after="280" w:afterAutospacing="1"/>
      </w:pPr>
      <w:r>
        <w:t>2.1.3 </w:t>
      </w:r>
      <w:r>
        <w:t>文化类主题公园发展前景</w:t>
      </w:r>
    </w:p>
    <w:p w:rsidR="00F12E81" w:rsidRDefault="005F760B">
      <w:pPr>
        <w:spacing w:after="280" w:afterAutospacing="1"/>
      </w:pPr>
      <w:r>
        <w:t>2.2 </w:t>
      </w:r>
      <w:r>
        <w:t>文化类主题公园特色分析</w:t>
      </w:r>
    </w:p>
    <w:p w:rsidR="00F12E81" w:rsidRDefault="005F760B">
      <w:pPr>
        <w:spacing w:after="280" w:afterAutospacing="1"/>
      </w:pPr>
      <w:r>
        <w:t>2.2.1 </w:t>
      </w:r>
      <w:r>
        <w:t>文化类主题公园设计要素</w:t>
      </w:r>
    </w:p>
    <w:p w:rsidR="00F12E81" w:rsidRDefault="005F760B">
      <w:pPr>
        <w:spacing w:after="280" w:afterAutospacing="1"/>
      </w:pPr>
      <w:r>
        <w:t>2.2.2 </w:t>
      </w:r>
      <w:r>
        <w:t>文化类主题公园开发形式</w:t>
      </w:r>
    </w:p>
    <w:p w:rsidR="00F12E81" w:rsidRDefault="005F760B">
      <w:pPr>
        <w:spacing w:after="280" w:afterAutospacing="1"/>
      </w:pPr>
      <w:r>
        <w:t>2.2.3 </w:t>
      </w:r>
      <w:r>
        <w:t>文化类主题公园特色分析</w:t>
      </w:r>
    </w:p>
    <w:p w:rsidR="00F12E81" w:rsidRDefault="005F760B">
      <w:pPr>
        <w:spacing w:after="280" w:afterAutospacing="1"/>
      </w:pPr>
      <w:r>
        <w:t>2.2.4 </w:t>
      </w:r>
      <w:r>
        <w:t>文化类主题公园消费群体</w:t>
      </w:r>
    </w:p>
    <w:p w:rsidR="00F12E81" w:rsidRDefault="005F760B">
      <w:pPr>
        <w:spacing w:after="280" w:afterAutospacing="1"/>
      </w:pPr>
      <w:r>
        <w:t>2.3 </w:t>
      </w:r>
      <w:r>
        <w:t>文化类主题公园经营分析</w:t>
      </w:r>
    </w:p>
    <w:p w:rsidR="00F12E81" w:rsidRDefault="005F760B">
      <w:pPr>
        <w:spacing w:after="280" w:afterAutospacing="1"/>
      </w:pPr>
      <w:r>
        <w:t>2.3.1 </w:t>
      </w:r>
      <w:r>
        <w:t>文化类主题公园经营情况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）杭州宋城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）清明上河园</w:t>
      </w:r>
    </w:p>
    <w:p w:rsidR="00F12E81" w:rsidRDefault="005F760B">
      <w:pPr>
        <w:spacing w:after="280" w:afterAutospacing="1"/>
      </w:pPr>
      <w:r>
        <w:t>2.3.2 </w:t>
      </w:r>
      <w:r>
        <w:t>文化类主题公园收费对比</w:t>
      </w:r>
    </w:p>
    <w:p w:rsidR="00F12E81" w:rsidRDefault="005F760B">
      <w:pPr>
        <w:spacing w:after="280" w:afterAutospacing="1"/>
      </w:pPr>
      <w:r>
        <w:t>2.4 </w:t>
      </w:r>
      <w:r>
        <w:t>典型文化类主题公园分析</w:t>
      </w:r>
    </w:p>
    <w:p w:rsidR="00F12E81" w:rsidRDefault="005F760B">
      <w:pPr>
        <w:spacing w:after="280" w:afterAutospacing="1"/>
      </w:pPr>
      <w:r>
        <w:t>2.4.1 </w:t>
      </w:r>
      <w:r>
        <w:t>中国民俗文化村分析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）公园成功因素</w:t>
      </w:r>
    </w:p>
    <w:p w:rsidR="00F12E81" w:rsidRDefault="005F760B">
      <w:pPr>
        <w:spacing w:after="280" w:afterAutospacing="1"/>
      </w:pPr>
      <w:r>
        <w:t>2.4.2 </w:t>
      </w:r>
      <w:r>
        <w:t>杭州宋城分析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）公园成功因素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3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：中国游乐类主题公园运营和典型案例分析</w:t>
      </w:r>
    </w:p>
    <w:p w:rsidR="00F12E81" w:rsidRDefault="005F760B">
      <w:pPr>
        <w:spacing w:after="280" w:afterAutospacing="1"/>
      </w:pPr>
      <w:r>
        <w:t>3.1 </w:t>
      </w:r>
      <w:r>
        <w:t>游乐类主题公园发展分析</w:t>
      </w:r>
    </w:p>
    <w:p w:rsidR="00F12E81" w:rsidRDefault="005F760B">
      <w:pPr>
        <w:spacing w:after="280" w:afterAutospacing="1"/>
      </w:pPr>
      <w:r>
        <w:t>3.1.1 </w:t>
      </w:r>
      <w:r>
        <w:t>游乐类主题公园发展现状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）中国游乐类主题公园发展概况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）中国游乐类主题公园规模</w:t>
      </w:r>
    </w:p>
    <w:p w:rsidR="00F12E81" w:rsidRDefault="005F760B">
      <w:pPr>
        <w:spacing w:after="280" w:afterAutospacing="1"/>
      </w:pPr>
      <w:r>
        <w:t>3.1.2 </w:t>
      </w:r>
      <w:r>
        <w:t>游乐类主题公园分布情况</w:t>
      </w:r>
    </w:p>
    <w:p w:rsidR="00F12E81" w:rsidRDefault="005F760B">
      <w:pPr>
        <w:spacing w:after="280" w:afterAutospacing="1"/>
      </w:pPr>
      <w:r>
        <w:t>3.1.3 </w:t>
      </w:r>
      <w:r>
        <w:t>游乐类主题公园发展前景</w:t>
      </w:r>
    </w:p>
    <w:p w:rsidR="00F12E81" w:rsidRDefault="005F760B">
      <w:pPr>
        <w:spacing w:after="280" w:afterAutospacing="1"/>
      </w:pPr>
      <w:r>
        <w:t>3.2 </w:t>
      </w:r>
      <w:r>
        <w:t>游乐类主题公园特色分析</w:t>
      </w:r>
    </w:p>
    <w:p w:rsidR="00F12E81" w:rsidRDefault="005F760B">
      <w:pPr>
        <w:spacing w:after="280" w:afterAutospacing="1"/>
      </w:pPr>
      <w:r>
        <w:t>3.2.1 </w:t>
      </w:r>
      <w:r>
        <w:t>游乐类主题公园设计要素</w:t>
      </w:r>
    </w:p>
    <w:p w:rsidR="00F12E81" w:rsidRDefault="005F760B">
      <w:pPr>
        <w:spacing w:after="280" w:afterAutospacing="1"/>
      </w:pPr>
      <w:r>
        <w:t>3.2.2 </w:t>
      </w:r>
      <w:r>
        <w:t>游乐类主题公园特色分析</w:t>
      </w:r>
    </w:p>
    <w:p w:rsidR="00F12E81" w:rsidRDefault="005F760B">
      <w:pPr>
        <w:spacing w:after="280" w:afterAutospacing="1"/>
      </w:pPr>
      <w:r>
        <w:t>3.2.3 </w:t>
      </w:r>
      <w:r>
        <w:t>游乐类主题公园消费群体</w:t>
      </w:r>
    </w:p>
    <w:p w:rsidR="00F12E81" w:rsidRDefault="005F760B">
      <w:pPr>
        <w:spacing w:after="280" w:afterAutospacing="1"/>
      </w:pPr>
      <w:r>
        <w:t>3.2.4 </w:t>
      </w:r>
      <w:r>
        <w:t>游乐类主题公园重游分析</w:t>
      </w:r>
    </w:p>
    <w:p w:rsidR="00F12E81" w:rsidRDefault="005F760B">
      <w:pPr>
        <w:spacing w:after="280" w:afterAutospacing="1"/>
      </w:pPr>
      <w:r>
        <w:t>3.3 </w:t>
      </w:r>
      <w:r>
        <w:t>游乐类主题公园经营分析</w:t>
      </w:r>
    </w:p>
    <w:p w:rsidR="00F12E81" w:rsidRDefault="005F760B">
      <w:pPr>
        <w:spacing w:after="280" w:afterAutospacing="1"/>
      </w:pPr>
      <w:r>
        <w:t>3.3.1 </w:t>
      </w:r>
      <w:r>
        <w:t>游乐类主题公园经营情况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）欢乐谷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）杭州乐园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）北京石景山游乐园</w:t>
      </w:r>
    </w:p>
    <w:p w:rsidR="00F12E81" w:rsidRDefault="005F760B">
      <w:pPr>
        <w:spacing w:after="280" w:afterAutospacing="1"/>
      </w:pPr>
      <w:r>
        <w:t>3.3.2 </w:t>
      </w:r>
      <w:r>
        <w:t>游乐类主题公园收费对比</w:t>
      </w:r>
    </w:p>
    <w:p w:rsidR="00F12E81" w:rsidRDefault="005F760B">
      <w:pPr>
        <w:spacing w:after="280" w:afterAutospacing="1"/>
      </w:pPr>
      <w:r>
        <w:t>3.4 </w:t>
      </w:r>
      <w:r>
        <w:t>典型游乐类主题公园分析</w:t>
      </w:r>
    </w:p>
    <w:p w:rsidR="00F12E81" w:rsidRDefault="005F760B">
      <w:pPr>
        <w:spacing w:after="280" w:afterAutospacing="1"/>
      </w:pPr>
      <w:r>
        <w:t>3.4.1 </w:t>
      </w:r>
      <w:r>
        <w:t>欢乐谷分析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）公园重游率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9</w:t>
      </w:r>
      <w:r>
        <w:t>）公园成功因素</w:t>
      </w:r>
    </w:p>
    <w:p w:rsidR="00F12E81" w:rsidRDefault="005F760B">
      <w:pPr>
        <w:spacing w:after="280" w:afterAutospacing="1"/>
      </w:pPr>
      <w:r>
        <w:t>3.4.2 </w:t>
      </w:r>
      <w:r>
        <w:t>芜湖方特欢乐世界分析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）公园成功因素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4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：中国观光类主题公园运营和典型案例分析</w:t>
      </w:r>
    </w:p>
    <w:p w:rsidR="00F12E81" w:rsidRDefault="005F760B">
      <w:pPr>
        <w:spacing w:after="280" w:afterAutospacing="1"/>
      </w:pPr>
      <w:r>
        <w:t>4.1 </w:t>
      </w:r>
      <w:r>
        <w:t>观光类主题公园发展分析</w:t>
      </w:r>
    </w:p>
    <w:p w:rsidR="00F12E81" w:rsidRDefault="005F760B">
      <w:pPr>
        <w:spacing w:after="280" w:afterAutospacing="1"/>
      </w:pPr>
      <w:r>
        <w:t>4.1.1 </w:t>
      </w:r>
      <w:r>
        <w:t>观光类主题公园发展现状</w:t>
      </w:r>
    </w:p>
    <w:p w:rsidR="00F12E81" w:rsidRDefault="005F760B">
      <w:pPr>
        <w:spacing w:after="280" w:afterAutospacing="1"/>
      </w:pPr>
      <w:r>
        <w:t>4.1.2 </w:t>
      </w:r>
      <w:r>
        <w:t>观光类主题公园分布情况</w:t>
      </w:r>
    </w:p>
    <w:p w:rsidR="00F12E81" w:rsidRDefault="005F760B">
      <w:pPr>
        <w:spacing w:after="280" w:afterAutospacing="1"/>
      </w:pPr>
      <w:r>
        <w:t>4.1.3 </w:t>
      </w:r>
      <w:r>
        <w:t>观光类主题公园发展前景</w:t>
      </w:r>
    </w:p>
    <w:p w:rsidR="00F12E81" w:rsidRDefault="005F760B">
      <w:pPr>
        <w:spacing w:after="280" w:afterAutospacing="1"/>
      </w:pPr>
      <w:r>
        <w:t>4.2 </w:t>
      </w:r>
      <w:r>
        <w:t>观光类主题公园特色分析</w:t>
      </w:r>
    </w:p>
    <w:p w:rsidR="00F12E81" w:rsidRDefault="005F760B">
      <w:pPr>
        <w:spacing w:after="280" w:afterAutospacing="1"/>
      </w:pPr>
      <w:r>
        <w:t>4.2.1 </w:t>
      </w:r>
      <w:r>
        <w:t>观光类主题公园设计要素</w:t>
      </w:r>
    </w:p>
    <w:p w:rsidR="00F12E81" w:rsidRDefault="005F760B">
      <w:pPr>
        <w:spacing w:after="280" w:afterAutospacing="1"/>
      </w:pPr>
      <w:r>
        <w:t>4.2.2 </w:t>
      </w:r>
      <w:r>
        <w:t>观光类主题公园特色分析</w:t>
      </w:r>
    </w:p>
    <w:p w:rsidR="00F12E81" w:rsidRDefault="005F760B">
      <w:pPr>
        <w:spacing w:after="280" w:afterAutospacing="1"/>
      </w:pPr>
      <w:r>
        <w:t>4.2.3 </w:t>
      </w:r>
      <w:r>
        <w:t>观光类主题公园消费群体</w:t>
      </w:r>
    </w:p>
    <w:p w:rsidR="00F12E81" w:rsidRDefault="005F760B">
      <w:pPr>
        <w:spacing w:after="280" w:afterAutospacing="1"/>
      </w:pPr>
      <w:r>
        <w:t>4.3 </w:t>
      </w:r>
      <w:r>
        <w:t>观光类主题公园经营分析</w:t>
      </w:r>
    </w:p>
    <w:p w:rsidR="00F12E81" w:rsidRDefault="005F760B">
      <w:pPr>
        <w:spacing w:after="280" w:afterAutospacing="1"/>
      </w:pPr>
      <w:r>
        <w:t>4.3.1 </w:t>
      </w:r>
      <w:r>
        <w:t>观光类主题公园经营情况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）东部华侨城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）大连圣亚海洋世界</w:t>
      </w:r>
    </w:p>
    <w:p w:rsidR="00F12E81" w:rsidRDefault="005F760B">
      <w:pPr>
        <w:spacing w:after="280" w:afterAutospacing="1"/>
      </w:pPr>
      <w:r>
        <w:t>4.3.2 </w:t>
      </w:r>
      <w:r>
        <w:t>观光类主题公园收费对比</w:t>
      </w:r>
    </w:p>
    <w:p w:rsidR="00F12E81" w:rsidRDefault="005F760B">
      <w:pPr>
        <w:spacing w:after="280" w:afterAutospacing="1"/>
      </w:pPr>
      <w:r>
        <w:t>4.4 </w:t>
      </w:r>
      <w:r>
        <w:t>典型观光类主题公园分析</w:t>
      </w:r>
    </w:p>
    <w:p w:rsidR="00F12E81" w:rsidRDefault="005F760B">
      <w:pPr>
        <w:spacing w:after="280" w:afterAutospacing="1"/>
      </w:pPr>
      <w:r>
        <w:t>4.4.1 </w:t>
      </w:r>
      <w:r>
        <w:t>东部华侨城分析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）公园成功因素</w:t>
      </w:r>
    </w:p>
    <w:p w:rsidR="00F12E81" w:rsidRDefault="005F760B">
      <w:pPr>
        <w:spacing w:after="280" w:afterAutospacing="1"/>
      </w:pPr>
      <w:r>
        <w:t>4.4.2 </w:t>
      </w:r>
      <w:r>
        <w:t>世界之窗分析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）公园成功因素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5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：中国情景模拟类主题公园运营和典型案例分析</w:t>
      </w:r>
    </w:p>
    <w:p w:rsidR="00F12E81" w:rsidRDefault="005F760B">
      <w:pPr>
        <w:spacing w:after="280" w:afterAutospacing="1"/>
      </w:pPr>
      <w:r>
        <w:t>5.1 </w:t>
      </w:r>
      <w:r>
        <w:t>情景模拟类主题公园发展分析</w:t>
      </w:r>
    </w:p>
    <w:p w:rsidR="00F12E81" w:rsidRDefault="005F760B">
      <w:pPr>
        <w:spacing w:after="280" w:afterAutospacing="1"/>
      </w:pPr>
      <w:r>
        <w:t>5.1.1 </w:t>
      </w:r>
      <w:r>
        <w:t>情景模拟类主题公园发展现状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</w:t>
      </w:r>
      <w:r>
        <w:t>情景模拟类主题公园发展概况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）影视主题公园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）情景模拟类主题公园规模</w:t>
      </w:r>
    </w:p>
    <w:p w:rsidR="00F12E81" w:rsidRDefault="005F760B">
      <w:pPr>
        <w:spacing w:after="280" w:afterAutospacing="1"/>
      </w:pPr>
      <w:r>
        <w:t>5.1.2 </w:t>
      </w:r>
      <w:r>
        <w:t>情景模拟类主题公园分布情况</w:t>
      </w:r>
    </w:p>
    <w:p w:rsidR="00F12E81" w:rsidRDefault="005F760B">
      <w:pPr>
        <w:spacing w:after="280" w:afterAutospacing="1"/>
      </w:pPr>
      <w:r>
        <w:t>5.1.3 </w:t>
      </w:r>
      <w:r>
        <w:t>情景模拟类主题公园存在问题</w:t>
      </w:r>
    </w:p>
    <w:p w:rsidR="00F12E81" w:rsidRDefault="005F760B">
      <w:pPr>
        <w:spacing w:after="280" w:afterAutospacing="1"/>
      </w:pPr>
      <w:r>
        <w:t>5.1.4 </w:t>
      </w:r>
      <w:r>
        <w:t>情景模拟类主题公园发展前景</w:t>
      </w:r>
    </w:p>
    <w:p w:rsidR="00F12E81" w:rsidRDefault="005F760B">
      <w:pPr>
        <w:spacing w:after="280" w:afterAutospacing="1"/>
      </w:pPr>
      <w:r>
        <w:t>5.2 </w:t>
      </w:r>
      <w:r>
        <w:t>情景模拟类主题公园特色分析</w:t>
      </w:r>
    </w:p>
    <w:p w:rsidR="00F12E81" w:rsidRDefault="005F760B">
      <w:pPr>
        <w:spacing w:after="280" w:afterAutospacing="1"/>
      </w:pPr>
      <w:r>
        <w:t>5.2.1 </w:t>
      </w:r>
      <w:r>
        <w:t>情景模拟类主题公园设计要素</w:t>
      </w:r>
    </w:p>
    <w:p w:rsidR="00F12E81" w:rsidRDefault="005F760B">
      <w:pPr>
        <w:spacing w:after="280" w:afterAutospacing="1"/>
      </w:pPr>
      <w:r>
        <w:t>5.2.2 </w:t>
      </w:r>
      <w:r>
        <w:t>情景模拟类主题公园特色分析</w:t>
      </w:r>
    </w:p>
    <w:p w:rsidR="00F12E81" w:rsidRDefault="005F760B">
      <w:pPr>
        <w:spacing w:after="280" w:afterAutospacing="1"/>
      </w:pPr>
      <w:r>
        <w:t>5.2.3 </w:t>
      </w:r>
      <w:r>
        <w:t>情景模拟类主题公园消费群体</w:t>
      </w:r>
    </w:p>
    <w:p w:rsidR="00F12E81" w:rsidRDefault="005F760B">
      <w:pPr>
        <w:spacing w:after="280" w:afterAutospacing="1"/>
      </w:pPr>
      <w:r>
        <w:t>5.3 </w:t>
      </w:r>
      <w:r>
        <w:t>情景模拟类主题公园经营分析</w:t>
      </w:r>
    </w:p>
    <w:p w:rsidR="00F12E81" w:rsidRDefault="005F760B">
      <w:pPr>
        <w:spacing w:after="280" w:afterAutospacing="1"/>
      </w:pPr>
      <w:r>
        <w:t>5.3.1 </w:t>
      </w:r>
      <w:r>
        <w:t>情景模拟类主题公园经营情况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）收入来源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）盈亏情况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）具体案例</w:t>
      </w:r>
    </w:p>
    <w:p w:rsidR="00F12E81" w:rsidRDefault="005F760B">
      <w:pPr>
        <w:spacing w:after="280" w:afterAutospacing="1"/>
      </w:pPr>
      <w:r>
        <w:t>5.3.2 </w:t>
      </w:r>
      <w:r>
        <w:t>情景模拟类主题公园收费对比</w:t>
      </w:r>
    </w:p>
    <w:p w:rsidR="00F12E81" w:rsidRDefault="005F760B">
      <w:pPr>
        <w:spacing w:after="280" w:afterAutospacing="1"/>
      </w:pPr>
      <w:r>
        <w:t>5.4 </w:t>
      </w:r>
      <w:r>
        <w:t>典型情景模拟类主题公园分析</w:t>
      </w:r>
    </w:p>
    <w:p w:rsidR="00F12E81" w:rsidRDefault="005F760B">
      <w:pPr>
        <w:spacing w:after="280" w:afterAutospacing="1"/>
      </w:pPr>
      <w:r>
        <w:t>5.4.1 </w:t>
      </w:r>
      <w:r>
        <w:t>横店影视城分析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）公园投资规模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）公园成功因素</w:t>
      </w:r>
    </w:p>
    <w:p w:rsidR="00F12E81" w:rsidRDefault="005F760B">
      <w:pPr>
        <w:spacing w:after="280" w:afterAutospacing="1"/>
      </w:pPr>
      <w:r>
        <w:t>5.4.2 </w:t>
      </w:r>
      <w:r>
        <w:t>中视传媒无锡影视基地分析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）公园简要介绍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）公园面积规模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）公园游客规模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）公园收费情况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）公园交通条件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）公园成功因素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6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：中国主题公园行业重点区域发展分析</w:t>
      </w:r>
    </w:p>
    <w:p w:rsidR="00F12E81" w:rsidRDefault="005F760B">
      <w:pPr>
        <w:spacing w:after="280" w:afterAutospacing="1"/>
      </w:pPr>
      <w:r>
        <w:t>6.1 </w:t>
      </w:r>
      <w:r>
        <w:t>中国主题公园行业区域分布</w:t>
      </w:r>
    </w:p>
    <w:p w:rsidR="00F12E81" w:rsidRDefault="005F760B">
      <w:pPr>
        <w:spacing w:after="280" w:afterAutospacing="1"/>
      </w:pPr>
      <w:r>
        <w:t>6.2 </w:t>
      </w:r>
      <w:r>
        <w:t>北京主题公园行业发展分析</w:t>
      </w:r>
    </w:p>
    <w:p w:rsidR="00F12E81" w:rsidRDefault="005F760B">
      <w:pPr>
        <w:spacing w:after="280" w:afterAutospacing="1"/>
      </w:pPr>
      <w:r>
        <w:t>6.2.1 </w:t>
      </w:r>
      <w:r>
        <w:t>北京旅游行业发展情况分析</w:t>
      </w:r>
    </w:p>
    <w:p w:rsidR="00F12E81" w:rsidRDefault="005F760B">
      <w:pPr>
        <w:spacing w:after="280" w:afterAutospacing="1"/>
      </w:pPr>
      <w:r>
        <w:t>6.2.2 </w:t>
      </w:r>
      <w:r>
        <w:t>北京主题公园行业客源分析</w:t>
      </w:r>
    </w:p>
    <w:p w:rsidR="00F12E81" w:rsidRDefault="005F760B">
      <w:pPr>
        <w:spacing w:after="280" w:afterAutospacing="1"/>
      </w:pPr>
      <w:r>
        <w:t>6.2.3 </w:t>
      </w:r>
      <w:r>
        <w:t>北京主题公园行业发展现状</w:t>
      </w:r>
    </w:p>
    <w:p w:rsidR="00F12E81" w:rsidRDefault="005F760B">
      <w:pPr>
        <w:spacing w:after="280" w:afterAutospacing="1"/>
      </w:pPr>
      <w:r>
        <w:t>6.2.4 </w:t>
      </w:r>
      <w:r>
        <w:t>北京主题公园行业竞争分析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）不同类型主题公园竞争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）不同城区主题公园竞争</w:t>
      </w:r>
    </w:p>
    <w:p w:rsidR="00F12E81" w:rsidRDefault="005F760B">
      <w:pPr>
        <w:spacing w:after="280" w:afterAutospacing="1"/>
      </w:pPr>
      <w:r>
        <w:t>6.2.5 </w:t>
      </w:r>
      <w:r>
        <w:t>北京主题公园行业发展规划</w:t>
      </w:r>
    </w:p>
    <w:p w:rsidR="00F12E81" w:rsidRDefault="005F760B">
      <w:pPr>
        <w:spacing w:after="280" w:afterAutospacing="1"/>
      </w:pPr>
      <w:r>
        <w:t>6.3 </w:t>
      </w:r>
      <w:r>
        <w:t>上海主题公园行业发展分析</w:t>
      </w:r>
    </w:p>
    <w:p w:rsidR="00F12E81" w:rsidRDefault="005F760B">
      <w:pPr>
        <w:spacing w:after="280" w:afterAutospacing="1"/>
      </w:pPr>
      <w:r>
        <w:t>6.3.1 </w:t>
      </w:r>
      <w:r>
        <w:t>上海旅游行业发展情况分析</w:t>
      </w:r>
    </w:p>
    <w:p w:rsidR="00F12E81" w:rsidRDefault="005F760B">
      <w:pPr>
        <w:spacing w:after="280" w:afterAutospacing="1"/>
      </w:pPr>
      <w:r>
        <w:t>6.3.2 </w:t>
      </w:r>
      <w:r>
        <w:t>上海主题公园行业客源分析</w:t>
      </w:r>
    </w:p>
    <w:p w:rsidR="00F12E81" w:rsidRDefault="005F760B">
      <w:pPr>
        <w:spacing w:after="280" w:afterAutospacing="1"/>
      </w:pPr>
      <w:r>
        <w:t>6.3.3 </w:t>
      </w:r>
      <w:r>
        <w:t>上海主题公园行业发展现状</w:t>
      </w:r>
    </w:p>
    <w:p w:rsidR="00F12E81" w:rsidRDefault="005F760B">
      <w:pPr>
        <w:spacing w:after="280" w:afterAutospacing="1"/>
      </w:pPr>
      <w:r>
        <w:t>6.3.4 </w:t>
      </w:r>
      <w:r>
        <w:t>上海主题公园行业竞争分析</w:t>
      </w:r>
    </w:p>
    <w:p w:rsidR="00F12E81" w:rsidRDefault="005F760B">
      <w:pPr>
        <w:spacing w:after="280" w:afterAutospacing="1"/>
      </w:pPr>
      <w:r>
        <w:t>6.3.5 </w:t>
      </w:r>
      <w:r>
        <w:t>上海主题公园行业发展规划</w:t>
      </w:r>
    </w:p>
    <w:p w:rsidR="00F12E81" w:rsidRDefault="005F760B">
      <w:pPr>
        <w:spacing w:after="280" w:afterAutospacing="1"/>
      </w:pPr>
      <w:r>
        <w:t>6.4 </w:t>
      </w:r>
      <w:r>
        <w:t>广州主题公园行业发展分析</w:t>
      </w:r>
    </w:p>
    <w:p w:rsidR="00F12E81" w:rsidRDefault="005F760B">
      <w:pPr>
        <w:spacing w:after="280" w:afterAutospacing="1"/>
      </w:pPr>
      <w:r>
        <w:t>6.4.1 </w:t>
      </w:r>
      <w:r>
        <w:t>广州旅游行业发展情况分析</w:t>
      </w:r>
    </w:p>
    <w:p w:rsidR="00F12E81" w:rsidRDefault="005F760B">
      <w:pPr>
        <w:spacing w:after="280" w:afterAutospacing="1"/>
      </w:pPr>
      <w:r>
        <w:t>6.4.2 </w:t>
      </w:r>
      <w:r>
        <w:t>广州主题公园行业客源分析</w:t>
      </w:r>
    </w:p>
    <w:p w:rsidR="00F12E81" w:rsidRDefault="005F760B">
      <w:pPr>
        <w:spacing w:after="280" w:afterAutospacing="1"/>
      </w:pPr>
      <w:r>
        <w:t>6.4.3 </w:t>
      </w:r>
      <w:r>
        <w:t>广州主题公园行业发展现状</w:t>
      </w:r>
    </w:p>
    <w:p w:rsidR="00F12E81" w:rsidRDefault="005F760B">
      <w:pPr>
        <w:spacing w:after="280" w:afterAutospacing="1"/>
      </w:pPr>
      <w:r>
        <w:t>6.4.4 </w:t>
      </w:r>
      <w:r>
        <w:t>广州主题公园行业竞争分析</w:t>
      </w:r>
    </w:p>
    <w:p w:rsidR="00F12E81" w:rsidRDefault="005F760B">
      <w:pPr>
        <w:spacing w:after="280" w:afterAutospacing="1"/>
      </w:pPr>
      <w:r>
        <w:t>6.4.5 </w:t>
      </w:r>
      <w:r>
        <w:t>广州主题公园行业发展规划</w:t>
      </w:r>
    </w:p>
    <w:p w:rsidR="00F12E81" w:rsidRDefault="005F760B">
      <w:pPr>
        <w:spacing w:after="280" w:afterAutospacing="1"/>
      </w:pPr>
      <w:r>
        <w:t>6.5 </w:t>
      </w:r>
      <w:r>
        <w:t>深圳主题公园行业发展分析</w:t>
      </w:r>
    </w:p>
    <w:p w:rsidR="00F12E81" w:rsidRDefault="005F760B">
      <w:pPr>
        <w:spacing w:after="280" w:afterAutospacing="1"/>
      </w:pPr>
      <w:r>
        <w:t>6.5.1 </w:t>
      </w:r>
      <w:r>
        <w:t>深圳旅游行业发展情况分析</w:t>
      </w:r>
    </w:p>
    <w:p w:rsidR="00F12E81" w:rsidRDefault="005F760B">
      <w:pPr>
        <w:spacing w:after="280" w:afterAutospacing="1"/>
      </w:pPr>
      <w:r>
        <w:t>6.5.2 </w:t>
      </w:r>
      <w:r>
        <w:t>深圳主题公园行业客源分析</w:t>
      </w:r>
    </w:p>
    <w:p w:rsidR="00F12E81" w:rsidRDefault="005F760B">
      <w:pPr>
        <w:spacing w:after="280" w:afterAutospacing="1"/>
      </w:pPr>
      <w:r>
        <w:t>6.5.3 </w:t>
      </w:r>
      <w:r>
        <w:t>深圳主题公园行业发展现状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）主题公园数量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）主题公园产业类型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）主题公园实力不平衡</w:t>
      </w:r>
    </w:p>
    <w:p w:rsidR="00F12E81" w:rsidRDefault="005F760B">
      <w:pPr>
        <w:spacing w:after="280" w:afterAutospacing="1"/>
      </w:pPr>
      <w:r>
        <w:t>6.5.4 </w:t>
      </w:r>
      <w:r>
        <w:t>深圳主题公园行业竞争分析</w:t>
      </w:r>
    </w:p>
    <w:p w:rsidR="00F12E81" w:rsidRDefault="005F760B">
      <w:pPr>
        <w:spacing w:after="280" w:afterAutospacing="1"/>
      </w:pPr>
      <w:r>
        <w:t>6.5.5 </w:t>
      </w:r>
      <w:r>
        <w:t>深圳主题公园行业发展规划</w:t>
      </w:r>
    </w:p>
    <w:p w:rsidR="00F12E81" w:rsidRDefault="005F760B">
      <w:pPr>
        <w:spacing w:after="280" w:afterAutospacing="1"/>
      </w:pPr>
      <w:r>
        <w:t>6.6 </w:t>
      </w:r>
      <w:r>
        <w:t>江苏主题公园行业发展分析</w:t>
      </w:r>
    </w:p>
    <w:p w:rsidR="00F12E81" w:rsidRDefault="005F760B">
      <w:pPr>
        <w:spacing w:after="280" w:afterAutospacing="1"/>
      </w:pPr>
      <w:r>
        <w:t>6.6.1 </w:t>
      </w:r>
      <w:r>
        <w:t>江苏旅游行业发展情况分析</w:t>
      </w:r>
    </w:p>
    <w:p w:rsidR="00F12E81" w:rsidRDefault="005F760B">
      <w:pPr>
        <w:spacing w:after="280" w:afterAutospacing="1"/>
      </w:pPr>
      <w:r>
        <w:t>6.6.2 </w:t>
      </w:r>
      <w:r>
        <w:t>江苏主题公园行业客源分析</w:t>
      </w:r>
    </w:p>
    <w:p w:rsidR="00F12E81" w:rsidRDefault="005F760B">
      <w:pPr>
        <w:spacing w:after="280" w:afterAutospacing="1"/>
      </w:pPr>
      <w:r>
        <w:t>6.6.3 </w:t>
      </w:r>
      <w:r>
        <w:t>江苏主题公园行业发展现状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）影视基地主题公园发展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）向多元化主题公园转型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）主题公园规模</w:t>
      </w:r>
    </w:p>
    <w:p w:rsidR="00F12E81" w:rsidRDefault="005F760B">
      <w:pPr>
        <w:spacing w:after="280" w:afterAutospacing="1"/>
      </w:pPr>
      <w:r>
        <w:t>6.6.4 </w:t>
      </w:r>
      <w:r>
        <w:t>江苏主题公园行业竞争分析</w:t>
      </w:r>
    </w:p>
    <w:p w:rsidR="00F12E81" w:rsidRDefault="005F760B">
      <w:pPr>
        <w:spacing w:after="280" w:afterAutospacing="1"/>
      </w:pPr>
      <w:r>
        <w:t>6.6.5 </w:t>
      </w:r>
      <w:r>
        <w:t>江苏主题公园行业发展规划</w:t>
      </w:r>
    </w:p>
    <w:p w:rsidR="00F12E81" w:rsidRDefault="005F760B">
      <w:pPr>
        <w:spacing w:after="280" w:afterAutospacing="1"/>
      </w:pPr>
      <w:r>
        <w:t>6.7 </w:t>
      </w:r>
      <w:r>
        <w:t>云南主题公园行业发展分析</w:t>
      </w:r>
    </w:p>
    <w:p w:rsidR="00F12E81" w:rsidRDefault="005F760B">
      <w:pPr>
        <w:spacing w:after="280" w:afterAutospacing="1"/>
      </w:pPr>
      <w:r>
        <w:t>6.7.1 </w:t>
      </w:r>
      <w:r>
        <w:t>云南旅游行业发展情况分析</w:t>
      </w:r>
    </w:p>
    <w:p w:rsidR="00F12E81" w:rsidRDefault="005F760B">
      <w:pPr>
        <w:spacing w:after="280" w:afterAutospacing="1"/>
      </w:pPr>
      <w:r>
        <w:t>6.7.2 </w:t>
      </w:r>
      <w:r>
        <w:t>云南主题公园行业客源分析</w:t>
      </w:r>
    </w:p>
    <w:p w:rsidR="00F12E81" w:rsidRDefault="005F760B">
      <w:pPr>
        <w:spacing w:after="280" w:afterAutospacing="1"/>
      </w:pPr>
      <w:r>
        <w:t>6.7.3 </w:t>
      </w:r>
      <w:r>
        <w:t>云南主题公园行业发展现状</w:t>
      </w:r>
    </w:p>
    <w:p w:rsidR="00F12E81" w:rsidRDefault="005F760B">
      <w:pPr>
        <w:spacing w:after="280" w:afterAutospacing="1"/>
      </w:pPr>
      <w:r>
        <w:t>6.7.4 </w:t>
      </w:r>
      <w:r>
        <w:t>云南主题公园行业竞争分析</w:t>
      </w:r>
    </w:p>
    <w:p w:rsidR="00F12E81" w:rsidRDefault="005F760B">
      <w:pPr>
        <w:spacing w:after="280" w:afterAutospacing="1"/>
      </w:pPr>
      <w:r>
        <w:t>6.7.5 </w:t>
      </w:r>
      <w:r>
        <w:t>云南主题公园行业发展规划</w:t>
      </w:r>
    </w:p>
    <w:p w:rsidR="00F12E81" w:rsidRDefault="005F760B">
      <w:pPr>
        <w:spacing w:after="280" w:afterAutospacing="1"/>
      </w:pPr>
      <w:r>
        <w:t>6.8 </w:t>
      </w:r>
      <w:r>
        <w:t>山东主题公园行业发展分析</w:t>
      </w:r>
    </w:p>
    <w:p w:rsidR="00F12E81" w:rsidRDefault="005F760B">
      <w:pPr>
        <w:spacing w:after="280" w:afterAutospacing="1"/>
      </w:pPr>
      <w:r>
        <w:t>6.8.1 </w:t>
      </w:r>
      <w:r>
        <w:t>山东旅游行业发展情况分析</w:t>
      </w:r>
    </w:p>
    <w:p w:rsidR="00F12E81" w:rsidRDefault="005F760B">
      <w:pPr>
        <w:spacing w:after="280" w:afterAutospacing="1"/>
      </w:pPr>
      <w:r>
        <w:t>6.8.2 </w:t>
      </w:r>
      <w:r>
        <w:t>山东主题公园行业客源分析</w:t>
      </w:r>
    </w:p>
    <w:p w:rsidR="00F12E81" w:rsidRDefault="005F760B">
      <w:pPr>
        <w:spacing w:after="280" w:afterAutospacing="1"/>
      </w:pPr>
      <w:r>
        <w:t>6.8.3 </w:t>
      </w:r>
      <w:r>
        <w:t>山东主题公园行业发展现状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）山东省主题公园发展期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）主题公园盈利情况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）主题公园发展问题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）主题公园规模</w:t>
      </w:r>
    </w:p>
    <w:p w:rsidR="00F12E81" w:rsidRDefault="005F760B">
      <w:pPr>
        <w:spacing w:after="280" w:afterAutospacing="1"/>
      </w:pPr>
      <w:r>
        <w:t>6.8.4 </w:t>
      </w:r>
      <w:r>
        <w:t>山东主题公园行业竞争分析</w:t>
      </w:r>
    </w:p>
    <w:p w:rsidR="00F12E81" w:rsidRDefault="005F760B">
      <w:pPr>
        <w:spacing w:after="280" w:afterAutospacing="1"/>
      </w:pPr>
      <w:r>
        <w:t>6.8.5 </w:t>
      </w:r>
      <w:r>
        <w:t>山东主题公园行业发展规划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7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：中国主题公园行业经营战略与营销模式分析</w:t>
      </w:r>
    </w:p>
    <w:p w:rsidR="00F12E81" w:rsidRDefault="005F760B">
      <w:pPr>
        <w:spacing w:after="280" w:afterAutospacing="1"/>
      </w:pPr>
      <w:r>
        <w:t>7.1 </w:t>
      </w:r>
      <w:r>
        <w:t>国内外主题公园经营战略比较分析</w:t>
      </w:r>
    </w:p>
    <w:p w:rsidR="00F12E81" w:rsidRDefault="005F760B">
      <w:pPr>
        <w:spacing w:after="280" w:afterAutospacing="1"/>
      </w:pPr>
      <w:r>
        <w:t>7.1.1 </w:t>
      </w:r>
      <w:r>
        <w:t>主题公园集团化经营战略比较</w:t>
      </w:r>
    </w:p>
    <w:p w:rsidR="00F12E81" w:rsidRDefault="005F760B">
      <w:pPr>
        <w:spacing w:after="280" w:afterAutospacing="1"/>
      </w:pPr>
      <w:r>
        <w:t>7.1.2 </w:t>
      </w:r>
      <w:r>
        <w:t>主题公园国际化经营战略比较</w:t>
      </w:r>
    </w:p>
    <w:p w:rsidR="00F12E81" w:rsidRDefault="005F760B">
      <w:pPr>
        <w:spacing w:after="280" w:afterAutospacing="1"/>
      </w:pPr>
      <w:r>
        <w:t>7.1.3 </w:t>
      </w:r>
      <w:r>
        <w:t>主题公园品牌化经营战略比较</w:t>
      </w:r>
    </w:p>
    <w:p w:rsidR="00F12E81" w:rsidRDefault="005F760B">
      <w:pPr>
        <w:spacing w:after="280" w:afterAutospacing="1"/>
      </w:pPr>
      <w:r>
        <w:t>7.1.4 </w:t>
      </w:r>
      <w:r>
        <w:t>主题公园连锁化经营战略比较</w:t>
      </w:r>
    </w:p>
    <w:p w:rsidR="00F12E81" w:rsidRDefault="005F760B">
      <w:pPr>
        <w:spacing w:after="280" w:afterAutospacing="1"/>
      </w:pPr>
      <w:r>
        <w:t>7.1.5 </w:t>
      </w:r>
      <w:r>
        <w:t>主题公园集群化经营战略比较</w:t>
      </w:r>
    </w:p>
    <w:p w:rsidR="00F12E81" w:rsidRDefault="005F760B">
      <w:pPr>
        <w:spacing w:after="280" w:afterAutospacing="1"/>
      </w:pPr>
      <w:r>
        <w:t>7.1.6 </w:t>
      </w:r>
      <w:r>
        <w:t>主题公园多元化经营战略比较</w:t>
      </w:r>
    </w:p>
    <w:p w:rsidR="00F12E81" w:rsidRDefault="005F760B">
      <w:pPr>
        <w:spacing w:after="280" w:afterAutospacing="1"/>
      </w:pPr>
      <w:r>
        <w:t>7.1.7 </w:t>
      </w:r>
      <w:r>
        <w:t>主题公园差异化经营战略比较</w:t>
      </w:r>
    </w:p>
    <w:p w:rsidR="00F12E81" w:rsidRDefault="005F760B">
      <w:pPr>
        <w:spacing w:after="280" w:afterAutospacing="1"/>
      </w:pPr>
      <w:r>
        <w:t>7.1.8 </w:t>
      </w:r>
      <w:r>
        <w:t>主题公园虚拟化经营战略比较</w:t>
      </w:r>
    </w:p>
    <w:p w:rsidR="00F12E81" w:rsidRDefault="005F760B">
      <w:pPr>
        <w:spacing w:after="280" w:afterAutospacing="1"/>
      </w:pPr>
      <w:r>
        <w:t>7.2 </w:t>
      </w:r>
      <w:r>
        <w:t>主题公园行业连锁扩张战略分析</w:t>
      </w:r>
    </w:p>
    <w:p w:rsidR="00F12E81" w:rsidRDefault="005F760B">
      <w:pPr>
        <w:spacing w:after="280" w:afterAutospacing="1"/>
      </w:pPr>
      <w:r>
        <w:t>7.2.1 </w:t>
      </w:r>
      <w:r>
        <w:t>主题公园行业连锁扩张并购模式</w:t>
      </w:r>
    </w:p>
    <w:p w:rsidR="00F12E81" w:rsidRDefault="005F760B">
      <w:pPr>
        <w:spacing w:after="280" w:afterAutospacing="1"/>
      </w:pPr>
      <w:r>
        <w:t>7.2.2 </w:t>
      </w:r>
      <w:r>
        <w:t>主题公园行业连锁扩张内容为王</w:t>
      </w:r>
    </w:p>
    <w:p w:rsidR="00F12E81" w:rsidRDefault="005F760B">
      <w:pPr>
        <w:spacing w:after="280" w:afterAutospacing="1"/>
      </w:pPr>
      <w:r>
        <w:t>7.2.3 </w:t>
      </w:r>
      <w:r>
        <w:t>主题公园行业连锁扩张产业链模式</w:t>
      </w:r>
    </w:p>
    <w:p w:rsidR="00F12E81" w:rsidRDefault="005F760B">
      <w:pPr>
        <w:spacing w:after="280" w:afterAutospacing="1"/>
      </w:pPr>
      <w:r>
        <w:t>7.2.4 </w:t>
      </w:r>
      <w:r>
        <w:t>主题公园行业连</w:t>
      </w:r>
      <w:r>
        <w:t>锁扩张跨界模式</w:t>
      </w:r>
    </w:p>
    <w:p w:rsidR="00F12E81" w:rsidRDefault="005F760B">
      <w:pPr>
        <w:spacing w:after="280" w:afterAutospacing="1"/>
      </w:pPr>
      <w:r>
        <w:t>7.2.5 </w:t>
      </w:r>
      <w:r>
        <w:t>主题公园行业连锁扩张品牌化模式</w:t>
      </w:r>
    </w:p>
    <w:p w:rsidR="00F12E81" w:rsidRDefault="005F760B">
      <w:pPr>
        <w:spacing w:after="280" w:afterAutospacing="1"/>
      </w:pPr>
      <w:r>
        <w:t>7.2.6 </w:t>
      </w:r>
      <w:r>
        <w:t>华强集团方特主题公园的扩张启示</w:t>
      </w:r>
    </w:p>
    <w:p w:rsidR="00F12E81" w:rsidRDefault="005F760B">
      <w:pPr>
        <w:spacing w:after="280" w:afterAutospacing="1"/>
      </w:pPr>
      <w:r>
        <w:t>7.3 </w:t>
      </w:r>
      <w:r>
        <w:t>主题公园行业主要开发模式分析</w:t>
      </w:r>
    </w:p>
    <w:p w:rsidR="00F12E81" w:rsidRDefault="005F760B">
      <w:pPr>
        <w:spacing w:after="280" w:afterAutospacing="1"/>
      </w:pPr>
      <w:r>
        <w:t>7.3.1 </w:t>
      </w:r>
      <w:r>
        <w:t>大型集团公司复合化片区开发模式</w:t>
      </w:r>
    </w:p>
    <w:p w:rsidR="00F12E81" w:rsidRDefault="005F760B">
      <w:pPr>
        <w:spacing w:after="280" w:afterAutospacing="1"/>
      </w:pPr>
      <w:r>
        <w:t>7.3.2 </w:t>
      </w:r>
      <w:r>
        <w:t>地方政府和旅游企业主导开发模式</w:t>
      </w:r>
    </w:p>
    <w:p w:rsidR="00F12E81" w:rsidRDefault="005F760B">
      <w:pPr>
        <w:spacing w:after="280" w:afterAutospacing="1"/>
      </w:pPr>
      <w:r>
        <w:t>7.3.3 </w:t>
      </w:r>
      <w:r>
        <w:t>品牌连锁扩张模式</w:t>
      </w:r>
    </w:p>
    <w:p w:rsidR="00F12E81" w:rsidRDefault="005F760B">
      <w:pPr>
        <w:spacing w:after="280" w:afterAutospacing="1"/>
      </w:pPr>
      <w:r>
        <w:t>7.3.4 </w:t>
      </w:r>
      <w:r>
        <w:t>主题公园的开发策略</w:t>
      </w:r>
    </w:p>
    <w:p w:rsidR="00F12E81" w:rsidRDefault="005F760B">
      <w:pPr>
        <w:spacing w:after="280" w:afterAutospacing="1"/>
      </w:pPr>
      <w:r>
        <w:t>7.4 </w:t>
      </w:r>
      <w:r>
        <w:t>主题公园行业营销模式分析</w:t>
      </w:r>
    </w:p>
    <w:p w:rsidR="00F12E81" w:rsidRDefault="005F760B">
      <w:pPr>
        <w:spacing w:after="280" w:afterAutospacing="1"/>
      </w:pPr>
      <w:r>
        <w:t>7.4.1 </w:t>
      </w:r>
      <w:r>
        <w:t>主题公园营销主要成功要素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）有效的主题定位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）激活市场的产品策略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）灵活多变的价格策略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）推拉结合的促销策略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）双管齐下的渠道策略</w:t>
      </w:r>
    </w:p>
    <w:p w:rsidR="00F12E81" w:rsidRDefault="005F760B">
      <w:pPr>
        <w:spacing w:after="280" w:afterAutospacing="1"/>
      </w:pPr>
      <w:r>
        <w:t>7.4.2 </w:t>
      </w:r>
      <w:r>
        <w:t>主题公园行业主要营销策略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）主题公园直复营销策略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）主题公园内部营销策略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）主题公园品牌营销策略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）主题公园合作营销策略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）主题公园网络营销策略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）主题公园体验营销策略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）主题公园事件营销策略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）主题公园整合营销策略</w:t>
      </w:r>
    </w:p>
    <w:p w:rsidR="00F12E81" w:rsidRDefault="005F760B">
      <w:pPr>
        <w:spacing w:after="280" w:afterAutospacing="1"/>
      </w:pPr>
      <w:r>
        <w:t>7.5 “</w:t>
      </w:r>
      <w:r>
        <w:t>旅游</w:t>
      </w:r>
      <w:r>
        <w:t> </w:t>
      </w:r>
      <w:r>
        <w:t>地产</w:t>
      </w:r>
      <w:r>
        <w:t>”</w:t>
      </w:r>
      <w:r>
        <w:t>主题公园运作模式分析与趋势</w:t>
      </w:r>
    </w:p>
    <w:p w:rsidR="00F12E81" w:rsidRDefault="005F760B">
      <w:pPr>
        <w:spacing w:after="280" w:afterAutospacing="1"/>
      </w:pPr>
      <w:r>
        <w:t>7.5.1 “</w:t>
      </w:r>
      <w:r>
        <w:t>旅游</w:t>
      </w:r>
      <w:r>
        <w:t> </w:t>
      </w:r>
      <w:r>
        <w:t>地产</w:t>
      </w:r>
      <w:r>
        <w:t>”</w:t>
      </w:r>
      <w:r>
        <w:t>主题公园运作模式</w:t>
      </w:r>
    </w:p>
    <w:p w:rsidR="00F12E81" w:rsidRDefault="005F760B">
      <w:pPr>
        <w:spacing w:after="280" w:afterAutospacing="1"/>
      </w:pPr>
      <w:r>
        <w:t>7.5.2 </w:t>
      </w:r>
      <w:r>
        <w:t>迪斯尼乐园运作模式给我们的启示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）稀缺式开发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）复合型产业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）品牌化营销</w:t>
      </w:r>
    </w:p>
    <w:p w:rsidR="00F12E81" w:rsidRDefault="005F760B">
      <w:pPr>
        <w:spacing w:after="280" w:afterAutospacing="1"/>
      </w:pPr>
      <w:r>
        <w:t>7.5.3 </w:t>
      </w:r>
      <w:r>
        <w:t>恒大地产海南海花岛项目给我们的启示</w:t>
      </w:r>
    </w:p>
    <w:p w:rsidR="00F12E81" w:rsidRDefault="005F760B">
      <w:pPr>
        <w:spacing w:after="280" w:afterAutospacing="1"/>
      </w:pPr>
      <w:r>
        <w:t>7.5.4 </w:t>
      </w:r>
      <w:r>
        <w:t>我国主题公园的运作模式探讨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）主题公园如何定位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）主题公园如何创新支撑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）主题公园如何复合型业态发展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）主题公园如何品牌营销</w:t>
      </w:r>
    </w:p>
    <w:p w:rsidR="00F12E81" w:rsidRDefault="005F760B">
      <w:pPr>
        <w:pStyle w:val="4"/>
        <w:spacing w:after="280" w:afterAutospacing="1"/>
      </w:pPr>
      <w:r>
        <w:t> </w:t>
      </w:r>
    </w:p>
    <w:p w:rsidR="00F12E81" w:rsidRDefault="005F760B">
      <w:pPr>
        <w:pStyle w:val="4"/>
        <w:spacing w:after="280" w:afterAutospacing="1"/>
      </w:pPr>
      <w:r>
        <w:rPr>
          <w:b/>
        </w:rPr>
        <w:t>第</w:t>
      </w:r>
      <w:r>
        <w:rPr>
          <w:b/>
        </w:rPr>
        <w:t>8</w:t>
      </w:r>
      <w:r>
        <w:rPr>
          <w:b/>
        </w:rPr>
        <w:t>章</w:t>
      </w:r>
      <w:r>
        <w:rPr>
          <w:b/>
        </w:rPr>
        <w:t> </w:t>
      </w:r>
      <w:r>
        <w:rPr>
          <w:b/>
        </w:rPr>
        <w:t>：中国主题公园行业领先个案经营分析</w:t>
      </w:r>
    </w:p>
    <w:p w:rsidR="00F12E81" w:rsidRDefault="005F760B">
      <w:pPr>
        <w:spacing w:after="280" w:afterAutospacing="1"/>
      </w:pPr>
      <w:r>
        <w:t>8.1 </w:t>
      </w:r>
      <w:r>
        <w:t>中国主题公园行业企业总体发展状况</w:t>
      </w:r>
    </w:p>
    <w:p w:rsidR="00F12E81" w:rsidRDefault="005F760B">
      <w:pPr>
        <w:spacing w:after="280" w:afterAutospacing="1"/>
      </w:pPr>
      <w:r>
        <w:t>8.1.1 </w:t>
      </w:r>
      <w:r>
        <w:t>中国主题公园行业企业地域分布</w:t>
      </w:r>
    </w:p>
    <w:p w:rsidR="00F12E81" w:rsidRDefault="005F760B">
      <w:pPr>
        <w:spacing w:after="280" w:afterAutospacing="1"/>
      </w:pPr>
      <w:r>
        <w:t>8.1.2 </w:t>
      </w:r>
      <w:r>
        <w:t>国外主题公园企业竞争优势</w:t>
      </w:r>
    </w:p>
    <w:p w:rsidR="00F12E81" w:rsidRDefault="005F760B">
      <w:pPr>
        <w:spacing w:after="280" w:afterAutospacing="1"/>
      </w:pPr>
      <w:r>
        <w:t>8.1.3 </w:t>
      </w:r>
      <w:r>
        <w:t>国内主题公园企业竞争优势</w:t>
      </w:r>
    </w:p>
    <w:p w:rsidR="00F12E81" w:rsidRDefault="005F760B">
      <w:pPr>
        <w:spacing w:after="280" w:afterAutospacing="1"/>
      </w:pPr>
      <w:r>
        <w:t>8.2 </w:t>
      </w:r>
      <w:r>
        <w:t>中国主题公园行业领先企业经营分析</w:t>
      </w:r>
    </w:p>
    <w:p w:rsidR="00F12E81" w:rsidRDefault="005F760B">
      <w:pPr>
        <w:spacing w:after="280" w:afterAutospacing="1"/>
      </w:pPr>
      <w:r>
        <w:t>8.2.1 </w:t>
      </w:r>
      <w:r>
        <w:t>上海迪士尼乐园经营情况分析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8.2.2 </w:t>
      </w:r>
      <w:r>
        <w:t>六旗游乐园发展情况分析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）浙江六旗游乐园发展简况分析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）重庆六旗游乐园发展简况分析</w:t>
      </w:r>
    </w:p>
    <w:p w:rsidR="00F12E81" w:rsidRDefault="005F760B">
      <w:pPr>
        <w:spacing w:after="280" w:afterAutospacing="1"/>
      </w:pPr>
      <w:r>
        <w:t>8.2.3 </w:t>
      </w:r>
      <w:r>
        <w:t>上海乐高探索中心经营情况分析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）游乐园发展简况分析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）游乐园主题特色分析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）游乐园发展规模分析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）游乐园收费情况分析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）游乐园经营优劣势分析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8.2.4 </w:t>
      </w:r>
      <w:r>
        <w:t>乐多港奇幻主题乐园经营情况分析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</w:t>
      </w:r>
      <w:r>
        <w:t>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8.2.5 </w:t>
      </w:r>
      <w:r>
        <w:t>凯蒂猫家园经营情况分析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8.2.6 </w:t>
      </w:r>
      <w:r>
        <w:t>北京海洋馆经营情况分析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8.2.7 </w:t>
      </w:r>
      <w:r>
        <w:t>上海影视乐园经营情况分析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8.2.8 </w:t>
      </w:r>
      <w:r>
        <w:t>广州长隆集团有限公司经营情况分析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）公司最新发展动向分析</w:t>
      </w:r>
    </w:p>
    <w:p w:rsidR="00F12E81" w:rsidRDefault="005F760B">
      <w:pPr>
        <w:spacing w:after="280" w:afterAutospacing="1"/>
      </w:pPr>
      <w:r>
        <w:t>8.2.9 </w:t>
      </w:r>
      <w:r>
        <w:t>深圳锦绣中华发展有限公司经营情况分析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8.2.10 </w:t>
      </w:r>
      <w:r>
        <w:t>深圳市野生动物园有限公司经营情况分析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）公司最新发展动向分析</w:t>
      </w:r>
    </w:p>
    <w:p w:rsidR="00F12E81" w:rsidRDefault="005F760B">
      <w:pPr>
        <w:spacing w:after="280" w:afterAutospacing="1"/>
      </w:pPr>
      <w:r>
        <w:t>8.2.11 </w:t>
      </w:r>
      <w:r>
        <w:t>香港海洋公园经营情况分析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）公园经营情况分析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）公园经营优劣势分析</w:t>
      </w:r>
    </w:p>
    <w:p w:rsidR="00F12E81" w:rsidRDefault="005F760B">
      <w:pPr>
        <w:spacing w:after="280" w:afterAutospacing="1"/>
      </w:pPr>
      <w:r>
        <w:t>8.2.12 </w:t>
      </w:r>
      <w:r>
        <w:t>龙城旅游控股集团有限公司经营情况分析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）公司最新发展动向分析</w:t>
      </w:r>
    </w:p>
    <w:p w:rsidR="00F12E81" w:rsidRDefault="005F760B">
      <w:pPr>
        <w:spacing w:after="280" w:afterAutospacing="1"/>
      </w:pPr>
      <w:r>
        <w:t>8.2.13 </w:t>
      </w:r>
      <w:r>
        <w:t>环球动漫嬉戏谷经营情况分析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）公园最新发展动向分析</w:t>
      </w:r>
    </w:p>
    <w:p w:rsidR="00F12E81" w:rsidRDefault="005F760B">
      <w:pPr>
        <w:spacing w:after="280" w:afterAutospacing="1"/>
      </w:pPr>
      <w:r>
        <w:t>8.2.14 </w:t>
      </w:r>
      <w:r>
        <w:t>宋城演艺发展股份有限公司经营情况分析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）公司主营业务分析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）公司主要经济指标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）公司盈利能力分析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）公司运营能力分析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）公司偿债能力分析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）公司发展能力分析</w:t>
      </w:r>
    </w:p>
    <w:p w:rsidR="00F12E81" w:rsidRDefault="005F760B">
      <w:pPr>
        <w:spacing w:after="280" w:afterAutospacing="1"/>
      </w:pPr>
      <w:r>
        <w:t>（</w:t>
      </w:r>
      <w:r>
        <w:t>9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10</w:t>
      </w:r>
      <w:r>
        <w:t>）公司发展战略规划</w:t>
      </w:r>
    </w:p>
    <w:p w:rsidR="00F12E81" w:rsidRDefault="005F760B">
      <w:pPr>
        <w:spacing w:after="280" w:afterAutospacing="1"/>
      </w:pPr>
      <w:r>
        <w:t>（</w:t>
      </w:r>
      <w:r>
        <w:t>11</w:t>
      </w:r>
      <w:r>
        <w:t>）公司最新发展动向分析</w:t>
      </w:r>
    </w:p>
    <w:p w:rsidR="00F12E81" w:rsidRDefault="005F760B">
      <w:pPr>
        <w:spacing w:after="280" w:afterAutospacing="1"/>
      </w:pPr>
      <w:r>
        <w:t>8.2.15 </w:t>
      </w:r>
      <w:r>
        <w:t>大连圣亚旅游控股股份有限公司经营情况分析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）公司主营业务分析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）公司主要经济指标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）公司盈利能力分析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）公司运营能力分析</w:t>
      </w:r>
    </w:p>
    <w:p w:rsidR="00F12E81" w:rsidRDefault="005F760B">
      <w:pPr>
        <w:spacing w:after="280" w:afterAutospacing="1"/>
      </w:pPr>
      <w:r>
        <w:t>（</w:t>
      </w:r>
      <w:r>
        <w:t>7</w:t>
      </w:r>
      <w:r>
        <w:t>）公司偿债能力分析</w:t>
      </w:r>
    </w:p>
    <w:p w:rsidR="00F12E81" w:rsidRDefault="005F760B">
      <w:pPr>
        <w:spacing w:after="280" w:afterAutospacing="1"/>
      </w:pPr>
      <w:r>
        <w:t>（</w:t>
      </w:r>
      <w:r>
        <w:t>8</w:t>
      </w:r>
      <w:r>
        <w:t>）公司发展能力分析</w:t>
      </w:r>
    </w:p>
    <w:p w:rsidR="00F12E81" w:rsidRDefault="005F760B">
      <w:pPr>
        <w:spacing w:after="280" w:afterAutospacing="1"/>
      </w:pPr>
      <w:r>
        <w:t>（</w:t>
      </w:r>
      <w:r>
        <w:t>9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10</w:t>
      </w:r>
      <w:r>
        <w:t>）公司最新发展动向分析</w:t>
      </w:r>
    </w:p>
    <w:p w:rsidR="00F12E81" w:rsidRDefault="005F760B">
      <w:pPr>
        <w:spacing w:after="280" w:afterAutospacing="1"/>
      </w:pPr>
      <w:r>
        <w:t>8.2.16 </w:t>
      </w:r>
      <w:r>
        <w:t>大连海昌企业发展有限公司经营情况分析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）公司最新发展动向分</w:t>
      </w:r>
      <w:r>
        <w:t>析</w:t>
      </w:r>
    </w:p>
    <w:p w:rsidR="00F12E81" w:rsidRDefault="005F760B">
      <w:pPr>
        <w:spacing w:after="280" w:afterAutospacing="1"/>
      </w:pPr>
      <w:r>
        <w:t>8.2.17 </w:t>
      </w:r>
      <w:r>
        <w:t>青岛极地海洋世界有限公司经营情况分析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）公司发展简况分析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）公司下属公园分析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）公司经营优劣势分析</w:t>
      </w:r>
    </w:p>
    <w:p w:rsidR="00F12E81" w:rsidRDefault="005F760B">
      <w:pPr>
        <w:spacing w:after="280" w:afterAutospacing="1"/>
      </w:pPr>
      <w:r>
        <w:t>8.2.18 </w:t>
      </w:r>
      <w:r>
        <w:t>昆明世界园艺博览园经营情况分析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8.2.19 </w:t>
      </w:r>
      <w:r>
        <w:t>云南民族村经营情况分析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p w:rsidR="00F12E81" w:rsidRDefault="005F760B">
      <w:pPr>
        <w:spacing w:after="280" w:afterAutospacing="1"/>
      </w:pPr>
      <w:r>
        <w:t>8.2.20 </w:t>
      </w:r>
      <w:r>
        <w:t>桂林乐满地度假世界经营情况分析</w:t>
      </w:r>
    </w:p>
    <w:p w:rsidR="00F12E81" w:rsidRDefault="005F760B">
      <w:pPr>
        <w:spacing w:after="280" w:afterAutospacing="1"/>
      </w:pPr>
      <w:r>
        <w:t>（</w:t>
      </w:r>
      <w:r>
        <w:t>1</w:t>
      </w:r>
      <w:r>
        <w:t>）公园发展简况分析</w:t>
      </w:r>
    </w:p>
    <w:p w:rsidR="00F12E81" w:rsidRDefault="005F760B">
      <w:pPr>
        <w:spacing w:after="280" w:afterAutospacing="1"/>
      </w:pPr>
      <w:r>
        <w:t>（</w:t>
      </w:r>
      <w:r>
        <w:t>2</w:t>
      </w:r>
      <w:r>
        <w:t>）公园主题特色分析</w:t>
      </w:r>
    </w:p>
    <w:p w:rsidR="00F12E81" w:rsidRDefault="005F760B">
      <w:pPr>
        <w:spacing w:after="280" w:afterAutospacing="1"/>
      </w:pPr>
      <w:r>
        <w:t>（</w:t>
      </w:r>
      <w:r>
        <w:t>3</w:t>
      </w:r>
      <w:r>
        <w:t>）公园发展规模分析</w:t>
      </w:r>
    </w:p>
    <w:p w:rsidR="00F12E81" w:rsidRDefault="005F760B">
      <w:pPr>
        <w:spacing w:after="280" w:afterAutospacing="1"/>
      </w:pPr>
      <w:r>
        <w:t>（</w:t>
      </w:r>
      <w:r>
        <w:t>4</w:t>
      </w:r>
      <w:r>
        <w:t>）公园收费情况分析</w:t>
      </w:r>
    </w:p>
    <w:p w:rsidR="00F12E81" w:rsidRDefault="005F760B">
      <w:pPr>
        <w:spacing w:after="280" w:afterAutospacing="1"/>
      </w:pPr>
      <w:r>
        <w:t>（</w:t>
      </w:r>
      <w:r>
        <w:t>5</w:t>
      </w:r>
      <w:r>
        <w:t>）公园交通条件分析</w:t>
      </w:r>
    </w:p>
    <w:p w:rsidR="00F12E81" w:rsidRDefault="005F760B">
      <w:pPr>
        <w:spacing w:after="280" w:afterAutospacing="1"/>
      </w:pPr>
      <w:r>
        <w:t>（</w:t>
      </w:r>
      <w:r>
        <w:t>6</w:t>
      </w:r>
      <w:r>
        <w:t>）公园经营优劣势分析</w:t>
      </w:r>
    </w:p>
    <w:bookmarkEnd w:id="1"/>
    <w:p w:rsidR="0025551B" w:rsidRDefault="005F760B">
      <w:pPr>
        <w:spacing w:after="280" w:afterAutospacing="1"/>
        <w:rPr>
          <w:rFonts w:ascii="宋体" w:eastAsia="宋体" w:hAnsi="宋体" w:cs="宋体"/>
          <w:b/>
          <w:color w:val="000000"/>
          <w:szCs w:val="21"/>
        </w:rPr>
      </w:pPr>
    </w:p>
    <w:p w:rsidR="0025551B" w:rsidRDefault="005F760B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了解《</w:t>
      </w:r>
      <w:r>
        <w:rPr>
          <w:rFonts w:ascii="宋体" w:eastAsia="宋体" w:hAnsi="宋体" w:cs="宋体" w:hint="eastAsia"/>
          <w:b/>
          <w:color w:val="000000"/>
          <w:szCs w:val="21"/>
        </w:rPr>
        <w:t>2017-2021</w:t>
      </w:r>
      <w:r>
        <w:rPr>
          <w:rFonts w:ascii="宋体" w:eastAsia="宋体" w:hAnsi="宋体" w:cs="宋体" w:hint="eastAsia"/>
          <w:b/>
          <w:color w:val="000000"/>
          <w:szCs w:val="21"/>
        </w:rPr>
        <w:t>年中国主题公园行业发展模式与投资战略规划分析报告》</w:t>
      </w:r>
    </w:p>
    <w:p w:rsidR="0025551B" w:rsidRDefault="005F760B">
      <w:pPr>
        <w:spacing w:line="360" w:lineRule="auto"/>
        <w:rPr>
          <w:rFonts w:ascii="宋体" w:eastAsia="宋体" w:hAnsi="宋体" w:cs="宋体"/>
          <w:b/>
          <w:szCs w:val="21"/>
        </w:rPr>
        <w:sectPr w:rsidR="0025551B">
          <w:foot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color w:val="000000"/>
          <w:szCs w:val="21"/>
        </w:rPr>
        <w:t>报告编号：</w:t>
      </w:r>
      <w:r w:rsidRPr="00365191">
        <w:rPr>
          <w:rFonts w:ascii="宋体" w:eastAsia="宋体" w:hAnsi="宋体" w:cs="宋体" w:hint="eastAsia"/>
          <w:b/>
          <w:color w:val="000000"/>
          <w:szCs w:val="21"/>
        </w:rPr>
        <w:t>645702</w:t>
      </w:r>
    </w:p>
    <w:p w:rsidR="0025551B" w:rsidRDefault="005F760B">
      <w:pPr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-1133475</wp:posOffset>
            </wp:positionH>
            <wp:positionV relativeFrom="page">
              <wp:posOffset>7539355</wp:posOffset>
            </wp:positionV>
            <wp:extent cx="7571105" cy="3154045"/>
            <wp:effectExtent l="0" t="0" r="0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bobo\Desktop\封底.jpg封底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E81" w:rsidRPr="00F12E81">
        <w:rPr>
          <w:noProof/>
          <w:sz w:val="28"/>
        </w:rPr>
        <w:pict>
          <v:shape id="文本框 8" o:spid="_x0000_s1027" type="#_x0000_t202" style="position:absolute;margin-left:129.65pt;margin-top:718.95pt;width:293.3pt;height:69pt;z-index:251658240;visibility:visible;mso-wrap-style:square;mso-wrap-distance-left:9pt;mso-wrap-distance-top:0;mso-wrap-distance-right:9pt;mso-wrap-distance-bottom:0;mso-position-horizontal-relative:text;mso-position-vertical-relative:page;v-text-anchor:top" filled="f" stroked="f" strokeweight=".5pt">
            <v:textbox>
              <w:txbxContent>
                <w:p w:rsidR="0025551B" w:rsidRDefault="005F760B">
                  <w:pPr>
                    <w:jc w:val="right"/>
                    <w:rPr>
                      <w:rFonts w:ascii="宋体" w:eastAsia="宋体" w:hAnsi="宋体" w:cs="宋体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北京博研智尚信息咨询有限公司</w:t>
                  </w:r>
                </w:p>
                <w:p w:rsidR="0025551B" w:rsidRDefault="00F12E81">
                  <w:pPr>
                    <w:jc w:val="right"/>
                    <w:rPr>
                      <w:rFonts w:ascii="宋体" w:eastAsia="宋体" w:hAnsi="宋体" w:cs="宋体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hyperlink r:id="rId22" w:history="1">
                    <w:r w:rsidR="005F760B">
                      <w:rPr>
                        <w:rStyle w:val="a7"/>
                        <w:rFonts w:ascii="宋体" w:eastAsia="宋体" w:hAnsi="宋体" w:cs="宋体" w:hint="eastAsia"/>
                        <w:b/>
                        <w:bCs/>
                        <w:color w:val="FFFFFF" w:themeColor="background1"/>
                        <w:sz w:val="28"/>
                        <w:szCs w:val="28"/>
                        <w:u w:val="none"/>
                      </w:rPr>
                      <w:t>中国市场调研在线</w:t>
                    </w:r>
                  </w:hyperlink>
                </w:p>
              </w:txbxContent>
            </v:textbox>
            <w10:wrap anchory="page"/>
          </v:shape>
        </w:pict>
      </w:r>
    </w:p>
    <w:sectPr w:rsidR="0025551B" w:rsidSect="00F12E81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81" w:rsidRDefault="00F12E81" w:rsidP="00F12E81">
      <w:r>
        <w:separator/>
      </w:r>
    </w:p>
  </w:endnote>
  <w:endnote w:type="continuationSeparator" w:id="0">
    <w:p w:rsidR="00F12E81" w:rsidRDefault="00F12E81" w:rsidP="00F1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0B" w:rsidRDefault="005F76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1B" w:rsidRDefault="005F760B">
    <w:pPr>
      <w:pStyle w:val="a4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了解更多，欢迎访问：中国市场调研在线</w:t>
    </w:r>
    <w:r>
      <w:rPr>
        <w:rFonts w:ascii="宋体" w:eastAsia="宋体" w:hAnsi="宋体" w:cs="宋体" w:hint="eastAsia"/>
      </w:rPr>
      <w:t xml:space="preserve"> www.cninfo360.com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0B" w:rsidRDefault="005F760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1B" w:rsidRDefault="00F12E8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v-text-anchor:top" filled="f" stroked="f" strokeweight=".5pt">
          <v:textbox style="mso-fit-shape-to-text:t" inset="0,0,0,0">
            <w:txbxContent>
              <w:p w:rsidR="0025551B" w:rsidRDefault="005F760B">
                <w:pPr>
                  <w:pStyle w:val="a4"/>
                  <w:ind w:firstLine="90"/>
                  <w:rPr>
                    <w:rFonts w:ascii="宋体" w:eastAsia="宋体" w:hAnsi="宋体" w:cs="宋体"/>
                  </w:rPr>
                </w:pPr>
                <w:r>
                  <w:rPr>
                    <w:rFonts w:ascii="宋体" w:eastAsia="宋体" w:hAnsi="宋体" w:cs="宋体" w:hint="eastAsia"/>
                  </w:rPr>
                  <w:t>第</w:t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 w:rsidR="00F12E81">
                  <w:rPr>
                    <w:rFonts w:ascii="宋体" w:eastAsia="宋体" w:hAnsi="宋体" w:cs="宋体" w:hint="eastAsia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 w:rsidR="00F12E81">
                  <w:rPr>
                    <w:rFonts w:ascii="宋体" w:eastAsia="宋体" w:hAnsi="宋体" w:cs="宋体" w:hint="eastAsia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</w:rPr>
                  <w:t>3</w:t>
                </w:r>
                <w:r w:rsidR="00F12E81">
                  <w:rPr>
                    <w:rFonts w:ascii="宋体" w:eastAsia="宋体" w:hAnsi="宋体" w:cs="宋体" w:hint="eastAsia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>页</w:t>
                </w:r>
                <w:r>
                  <w:rPr>
                    <w:rFonts w:ascii="宋体" w:eastAsia="宋体" w:hAnsi="宋体" w:cs="宋体" w:hint="eastAsia"/>
                  </w:rPr>
                  <w:t xml:space="preserve"> / </w:t>
                </w:r>
                <w:r>
                  <w:rPr>
                    <w:rFonts w:ascii="宋体" w:eastAsia="宋体" w:hAnsi="宋体" w:cs="宋体" w:hint="eastAsia"/>
                  </w:rPr>
                  <w:t>共</w:t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fldSimple w:instr=" NUMPAGES  \* MERGEFORMAT ">
                  <w:r>
                    <w:rPr>
                      <w:rFonts w:ascii="宋体" w:eastAsia="宋体" w:hAnsi="宋体" w:cs="宋体"/>
                      <w:noProof/>
                    </w:rPr>
                    <w:t>4</w:t>
                  </w:r>
                </w:fldSimple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1B" w:rsidRDefault="005F76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81" w:rsidRDefault="00F12E81" w:rsidP="00F12E81">
      <w:r>
        <w:separator/>
      </w:r>
    </w:p>
  </w:footnote>
  <w:footnote w:type="continuationSeparator" w:id="0">
    <w:p w:rsidR="00F12E81" w:rsidRDefault="00F12E81" w:rsidP="00F1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0B" w:rsidRDefault="005F76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8522" w:type="dxa"/>
      <w:jc w:val="center"/>
      <w:tblBorders>
        <w:top w:val="nil"/>
        <w:left w:val="nil"/>
        <w:right w:val="nil"/>
        <w:insideH w:val="nil"/>
        <w:insideV w:val="nil"/>
      </w:tblBorders>
      <w:tblLayout w:type="fixed"/>
      <w:tblLook w:val="04A0"/>
    </w:tblPr>
    <w:tblGrid>
      <w:gridCol w:w="1867"/>
      <w:gridCol w:w="6655"/>
    </w:tblGrid>
    <w:tr w:rsidR="00F12E81">
      <w:trPr>
        <w:trHeight w:val="397"/>
        <w:jc w:val="center"/>
      </w:trPr>
      <w:tc>
        <w:tcPr>
          <w:tcW w:w="1867" w:type="dxa"/>
          <w:vAlign w:val="center"/>
        </w:tcPr>
        <w:p w:rsidR="0025551B" w:rsidRDefault="005F760B">
          <w:pPr>
            <w:pStyle w:val="a5"/>
            <w:jc w:val="left"/>
            <w:rPr>
              <w:rFonts w:ascii="微软雅黑" w:eastAsia="微软雅黑" w:hAnsi="微软雅黑" w:cs="微软雅黑"/>
            </w:rPr>
          </w:pPr>
          <w:r>
            <w:rPr>
              <w:rFonts w:ascii="微软雅黑" w:eastAsia="微软雅黑" w:hAnsi="微软雅黑" w:cs="微软雅黑" w:hint="eastAsia"/>
            </w:rPr>
            <w:t>中国市场调研在线</w:t>
          </w:r>
        </w:p>
      </w:tc>
      <w:tc>
        <w:tcPr>
          <w:tcW w:w="6655" w:type="dxa"/>
          <w:vAlign w:val="center"/>
        </w:tcPr>
        <w:p w:rsidR="0025551B" w:rsidRDefault="005F760B">
          <w:pPr>
            <w:pStyle w:val="a5"/>
            <w:jc w:val="center"/>
            <w:rPr>
              <w:rFonts w:ascii="微软雅黑" w:eastAsia="微软雅黑" w:hAnsi="微软雅黑" w:cs="微软雅黑"/>
            </w:rPr>
          </w:pPr>
          <w:r>
            <w:rPr>
              <w:rFonts w:ascii="微软雅黑" w:eastAsia="微软雅黑" w:hAnsi="微软雅黑" w:cs="微软雅黑" w:hint="eastAsia"/>
            </w:rPr>
            <w:t>2017-2021</w:t>
          </w:r>
          <w:r>
            <w:rPr>
              <w:rFonts w:ascii="微软雅黑" w:eastAsia="微软雅黑" w:hAnsi="微软雅黑" w:cs="微软雅黑" w:hint="eastAsia"/>
            </w:rPr>
            <w:t>年中国主题公园行业发展模式与投资战略规划分析报告</w:t>
          </w:r>
        </w:p>
      </w:tc>
    </w:tr>
  </w:tbl>
  <w:p w:rsidR="0025551B" w:rsidRDefault="005F76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0B" w:rsidRDefault="005F760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pPr w:leftFromText="180" w:rightFromText="180" w:vertAnchor="page" w:horzAnchor="page" w:tblpX="1889" w:tblpY="696"/>
      <w:tblOverlap w:val="never"/>
      <w:tblW w:w="8325" w:type="dxa"/>
      <w:tblBorders>
        <w:top w:val="nil"/>
        <w:left w:val="nil"/>
        <w:right w:val="nil"/>
        <w:insideH w:val="nil"/>
        <w:insideV w:val="nil"/>
      </w:tblBorders>
      <w:tblLayout w:type="fixed"/>
      <w:tblLook w:val="04A0"/>
    </w:tblPr>
    <w:tblGrid>
      <w:gridCol w:w="1822"/>
      <w:gridCol w:w="6503"/>
    </w:tblGrid>
    <w:tr w:rsidR="00F12E81">
      <w:trPr>
        <w:trHeight w:val="397"/>
      </w:trPr>
      <w:tc>
        <w:tcPr>
          <w:tcW w:w="1822" w:type="dxa"/>
          <w:vAlign w:val="center"/>
        </w:tcPr>
        <w:p w:rsidR="0025551B" w:rsidRDefault="005F760B">
          <w:pPr>
            <w:pStyle w:val="a5"/>
            <w:jc w:val="left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 w:hint="eastAsia"/>
            </w:rPr>
            <w:t>中国市场调研在线</w:t>
          </w:r>
        </w:p>
      </w:tc>
      <w:tc>
        <w:tcPr>
          <w:tcW w:w="6503" w:type="dxa"/>
          <w:vAlign w:val="center"/>
        </w:tcPr>
        <w:p w:rsidR="0025551B" w:rsidRDefault="005F760B">
          <w:pPr>
            <w:pStyle w:val="a5"/>
            <w:jc w:val="center"/>
            <w:rPr>
              <w:rFonts w:ascii="宋体" w:eastAsia="宋体" w:hAnsi="宋体" w:cs="宋体"/>
            </w:rPr>
          </w:pPr>
          <w:r>
            <w:rPr>
              <w:rFonts w:ascii="宋体" w:eastAsia="宋体" w:hAnsi="宋体" w:cs="宋体" w:hint="eastAsia"/>
            </w:rPr>
            <w:t>2017-2021</w:t>
          </w:r>
          <w:r>
            <w:rPr>
              <w:rFonts w:ascii="宋体" w:eastAsia="宋体" w:hAnsi="宋体" w:cs="宋体" w:hint="eastAsia"/>
            </w:rPr>
            <w:t>年中国主题公园行业发展模式与投资战略规划分析报告</w:t>
          </w:r>
        </w:p>
      </w:tc>
    </w:tr>
  </w:tbl>
  <w:p w:rsidR="0025551B" w:rsidRDefault="005F760B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1B" w:rsidRDefault="005F76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2E81"/>
    <w:rsid w:val="005F760B"/>
    <w:rsid w:val="00F1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E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F12E81"/>
    <w:pPr>
      <w:keepNext/>
      <w:keepLines/>
      <w:spacing w:before="192" w:after="120" w:line="360" w:lineRule="auto"/>
      <w:outlineLvl w:val="3"/>
    </w:pPr>
    <w:rPr>
      <w:rFonts w:eastAsia="微软雅黑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12E8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12E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12E8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basedOn w:val="a0"/>
    <w:qFormat/>
    <w:rsid w:val="00F12E81"/>
    <w:rPr>
      <w:color w:val="800080"/>
      <w:u w:val="single"/>
    </w:rPr>
  </w:style>
  <w:style w:type="character" w:styleId="a7">
    <w:name w:val="Hyperlink"/>
    <w:basedOn w:val="a0"/>
    <w:qFormat/>
    <w:rsid w:val="00F12E81"/>
    <w:rPr>
      <w:color w:val="0000FF"/>
      <w:u w:val="single"/>
    </w:rPr>
  </w:style>
  <w:style w:type="table" w:styleId="a8">
    <w:name w:val="Table Grid"/>
    <w:basedOn w:val="a1"/>
    <w:qFormat/>
    <w:rsid w:val="00F12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">
    <w:name w:val="pStyle"/>
    <w:basedOn w:val="a"/>
    <w:qFormat/>
    <w:rsid w:val="00F12E81"/>
    <w:pPr>
      <w:spacing w:line="340" w:lineRule="auto"/>
    </w:pPr>
  </w:style>
  <w:style w:type="table" w:customStyle="1" w:styleId="tbl">
    <w:name w:val="tbl"/>
    <w:uiPriority w:val="99"/>
    <w:qFormat/>
    <w:rsid w:val="00F12E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F12E81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F12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ninfo360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ninfo360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cninfo360.com/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www.cninfo360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72CD4-2DB4-4FC9-BD8A-52E87D45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B&amp;Y-liuayng</cp:lastModifiedBy>
  <cp:revision>2</cp:revision>
  <dcterms:created xsi:type="dcterms:W3CDTF">2018-01-09T15:17:00Z</dcterms:created>
  <dcterms:modified xsi:type="dcterms:W3CDTF">2018-01-09T15:17:00Z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