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疫情网络教学工作总结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商学院---李玉见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2020疫情汹涌，我们都居家抗疫，学校放假，只能网络上课，转眼之间一个多月过去了，忙忙碌碌的网络教学工作中，有得有失，不一而足，现总结如下：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教学工作中的态度</w:t>
      </w:r>
    </w:p>
    <w:p>
      <w:pPr>
        <w:numPr>
          <w:ilvl w:val="0"/>
          <w:numId w:val="0"/>
        </w:numPr>
        <w:ind w:left="1596" w:leftChars="76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作为一名工作了20多年的老教师，一直是甘于奉献，认真努力的，每次上课前，我总是提前20分钟到到书房打开电脑，提醒同学们准时进入直播教室，检查话筒等做好课前的准备。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教学工作的准备</w:t>
      </w:r>
    </w:p>
    <w:p>
      <w:pPr>
        <w:numPr>
          <w:ilvl w:val="0"/>
          <w:numId w:val="0"/>
        </w:numPr>
        <w:ind w:left="960" w:leftChars="0"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学期我带了商学院19级新生的商务素养提升课，主要内容是讲解演讲与口才。由于只有短短的9次课的时间，我精选了教材中重要章节，重新编排进行学习，希望可以让同学们学到演讲月口才的精髓，从来提升整体的人文素养。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由于我的课程是商务素养提升课，重在提升学生内在素质，所以我的一些教学安排都为了这个目的服务。比如，在教学内容的选择上，争取每次课都能宣传正能量，润物细无声的提升同学们的素养，让同学们能够听到弘扬正能量的演讲</w:t>
      </w:r>
    </w:p>
    <w:p>
      <w:pPr>
        <w:numPr>
          <w:ilvl w:val="0"/>
          <w:numId w:val="1"/>
        </w:numPr>
        <w:ind w:left="960" w:leftChars="0" w:firstLine="0" w:firstLineChars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虽然天各一方，网上上课，但师生的感情却因疫情更好。每次看到屏幕上同学留言：老师辛苦了，还有屏幕上的送的花，就感觉自己认真的付出很值得。</w:t>
      </w:r>
    </w:p>
    <w:p>
      <w:pPr>
        <w:numPr>
          <w:ilvl w:val="0"/>
          <w:numId w:val="0"/>
        </w:numPr>
        <w:ind w:left="958" w:leftChars="304" w:hanging="320" w:hanging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5）在网络上课的期间，感觉自己对新知识的需要，所以应该努力学习教育新技术新手段，以适应网络教学的需要</w:t>
      </w:r>
    </w:p>
    <w:p>
      <w:pPr>
        <w:numPr>
          <w:numId w:val="0"/>
        </w:numPr>
        <w:ind w:left="958" w:leftChars="304" w:hanging="320" w:hangingChars="1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6）我会在以后的工作继续努力提高自己专业素养，利用闲暇时间，钻研教材，认真备课。争取成为让学生喜欢，让领导放心的好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老师。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253DD"/>
    <w:multiLevelType w:val="singleLevel"/>
    <w:tmpl w:val="469253DD"/>
    <w:lvl w:ilvl="0" w:tentative="0">
      <w:start w:val="1"/>
      <w:numFmt w:val="decimal"/>
      <w:suff w:val="nothing"/>
      <w:lvlText w:val="%1）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718F"/>
    <w:rsid w:val="01D42CE6"/>
    <w:rsid w:val="09DC09FB"/>
    <w:rsid w:val="15A73E59"/>
    <w:rsid w:val="1F805862"/>
    <w:rsid w:val="24E404FF"/>
    <w:rsid w:val="2EFD77D0"/>
    <w:rsid w:val="31237F94"/>
    <w:rsid w:val="3B83718F"/>
    <w:rsid w:val="43383AF4"/>
    <w:rsid w:val="466202CF"/>
    <w:rsid w:val="472C3D32"/>
    <w:rsid w:val="48C91AA7"/>
    <w:rsid w:val="5F5366B8"/>
    <w:rsid w:val="63456F37"/>
    <w:rsid w:val="73515EED"/>
    <w:rsid w:val="7A7F7C11"/>
    <w:rsid w:val="7E80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2019-11-04T07:58:00Z</dcterms:created>
  <dc:creator>lucy浩</dc:creator>
  <cp:lastModifiedBy>李玉见</cp:lastModifiedBy>
  <dcterms:modified xsi:type="dcterms:W3CDTF">2020-03-20T08:42:29Z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