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right="0" w:firstLine="3712" w:firstLineChars="800"/>
        <w:jc w:val="left"/>
        <w:rPr>
          <w:rFonts w:hint="eastAsia" w:ascii="仿宋" w:hAnsi="仿宋" w:eastAsia="仿宋" w:cs="仿宋"/>
          <w:i w:val="0"/>
          <w:caps w:val="0"/>
          <w:color w:val="262626"/>
          <w:spacing w:val="12"/>
          <w:sz w:val="44"/>
          <w:szCs w:val="44"/>
          <w:u w:val="none"/>
          <w:bdr w:val="none" w:color="auto" w:sz="0" w:space="0"/>
          <w:lang w:val="en-US" w:eastAsia="zh-CN"/>
        </w:rPr>
      </w:pPr>
      <w:r>
        <w:rPr>
          <w:rFonts w:hint="eastAsia" w:ascii="仿宋" w:hAnsi="仿宋" w:eastAsia="仿宋" w:cs="仿宋"/>
          <w:i w:val="0"/>
          <w:caps w:val="0"/>
          <w:color w:val="262626"/>
          <w:spacing w:val="12"/>
          <w:sz w:val="44"/>
          <w:szCs w:val="44"/>
          <w:u w:val="none"/>
          <w:bdr w:val="none" w:color="auto" w:sz="0" w:space="0"/>
          <w:lang w:val="en-US" w:eastAsia="zh-CN"/>
        </w:rPr>
        <w:t>1泰山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●中文名称：泰山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●英文名称：Mount Taishan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●批准时间：1987年12月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●遗产种类：自然与文化遗产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●遗产遴选标准：泰山根据文化遗产和自然遗产遴选标准C(I)(II)(III)(IV)(V)(VI)、N(III)被列入《世界遗产目录》。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●世界遗产委员会评价：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庄严神圣的泰山，两千年来一直是帝王朝拜的对象，其山中的人文杰作与自然景观完美和谐地融合在一起。泰山一直是中国艺术家和学者的精神源泉，是古代中国文明和信仰的象征。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泰山以泰山主峰为中心，泰山主峰海拔1545米，气势雄伟磅礴，享有“五岳之首”、“天下第一山”的称号。泰山 呈放射状分布，由自然景观与人文景观融合而成。泰山山体高大，形象雄伟。尤其是南坡，山势陡峻，主峰突兀，山峦叠起，气势非凡，蕴藏着奇、险、秀、幽、奥、旷等自然景观特点。人文景观，其布局重点从泰城西南祭地的社首山、蒿里山至告天的玉皇顶，形成“地府”、“人间”、“天堂” 三重空间。岱庙是山下泰城中轴线上的主体建筑，前连通天街，后接盘道，形成山城一体。由此步步登高，渐入佳境，而由“人间”进入“天庭仙界”。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自古以来，中国人就崇拜泰山，有“泰山安，四海皆安”的说法。相传远古时即有72位君主来到泰山巡狩祭祠，秦始皇登峰遇雨，留下五大夫松的传说;汉武帝八至泰山，惊叹“高矣!极矣!大矣!特矣!壮矣!赫矣!骇矣!惑矣!”古代历朝历代不断在泰山封禅和祭祀，并且在泰山上下建庙塑神，刻石题字。古代的文人雅士更对泰山仰慕备至，纷纷前来游历，作诗记文。泰山宏大的山体上留下了20余处古建筑群，2200余处碑碣石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泰山风景以壮丽著称。重叠的山势，厚重的形体，苍松巨石的烘托，云烟的变化，使它在雄浑中兼有明丽，静穆中透着神奇。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日出是岱顶奇观之一，也是泰山的重要标志，每当云雾弥漫的清晨或傍晚，游人站在较高的山头上顺光看，就可能看到缥缈的雾幕上，呈现出一个内蓝外红的彩色光环，将整个人影或头影映在里面，好象佛像头上方五彩斑斓的光环，所以被称为“佛光”或“宝光”。泰山佛光是一种光的衍射现象，它的出现是有条件的。据记载，泰山佛光大多出现在每年6~8月份的半晴半雾的天气，而且是太阳斜照的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还以石刻众多闻名天下，这些石刻有的是帝王亲自提写的，有的出自名流之手，大都文辞优美，书体高雅，制作精巧。泰山现存有石刻1696处，分为摩崖石刻和碑刻，既是记载泰山历史的重要资料，又是泰山风景中的精彩去处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●文化遗产价值：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悠久的历史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泰山是黄河流域古代文化的发祥地之一。很早以前，泰山周围就被我们祖先所开发，泰山南麓的大坟口文化，北麓的龙山文化遗存，便是佐证。再早还有5万年前的新泰人化石遗存和40万年前的沂源人化石遗存。 战国时期，沿泰山山脉直达黄海边修筑了长约500千米的长城，今遗址犹存。 泰山与孔子活动有关的景点有孔子登临处坊、望吴圣迹坊、孔子小天下处、孔子庙、瞻鲁台、猛虎沟等。 神山、文化宝库 泰山有"五岳之首"、"五岳独尊"的称誉。它是政权的象征，成为一座神圣的山。古代帝王登基之初，太平之岁，多来泰山举行封禅大典，祭告天地。先秦时期有72代君主到泰山封禅;自秦汉至明清，历代皇帝到泰山封禅27次。皇帝的封禅活动和雄伟多姿的壮丽景色，历代文化名人纷至泰山进行诗文著述，留下了数以干计的诗文刻石。如孔子的《邱陵歌》、司马迁的《封禅书》、曹植的《飞龙篇》、李白的《泰山吟》、杜甫的《望岳》等诗文，成为中国的传世名篇;天贶殿的宋代壁画、灵岩寺的宋代彩塑罗汉像是稀世珍品;泰山的石刻、碑碣，集中国书法艺术之大成，真草隶篆各体俱全，颜柳欧赵各派毕至，是中国历代书法及石刻艺术的博览馆。泰山文化遗产极为丰富，现存古遗址97处，古建筑群22处(表3)，对研究中国古代建筑史提供了实物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宗教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泰山宗教发祥久远，佛教于公元4世纪中期传入泰山。公元351年高僧朗公首先 到泰山岱阴创建了朗公寺和灵岩寺。魏晋南北朝时期，泰山较大的寺院有谷山玉皇寺、神 宝寺、普照寺等。著名的泰山经石峪是北齐人所刻的佛教经典《金刚经》。唐宋时，灵岩寺极 为鼎盛，唐宰相李吉甫反把泰山灵岩寺称为天下"四绝"之一。泰山道教早在战国时就有方 士隐居岱阴岩洞;秦汉后词庙林立，保留至今的有王母池(群王庵)、老君堂、斗母宫(龙泉观)、碧霞祠、后石坞庙、元始天尊庙等。其中以王母池为最早，创建于公元220年以前;以碧霞祠影响最大。泰山是王母娘娘神话传说的发祥地。早在魏晋时期就建有王母池道观。王母池位于泰山南麓环山路东首，古称“群玉庵”，又名“瑶池”。三国魏曹植有“东过王母庐”的诗句，唐李白有“朝饮王母池”的吟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●自然遗产价值：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Style w:val="6"/>
          <w:rFonts w:hint="eastAsia" w:ascii="仿宋" w:hAnsi="仿宋" w:eastAsia="仿宋" w:cs="仿宋"/>
          <w:b/>
          <w:i w:val="0"/>
          <w:caps w:val="0"/>
          <w:color w:val="262626"/>
          <w:spacing w:val="12"/>
          <w:sz w:val="28"/>
          <w:szCs w:val="28"/>
          <w:u w:val="none"/>
          <w:bdr w:val="none" w:color="auto" w:sz="0" w:space="0"/>
        </w:rPr>
        <w:t>地层地貌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的形成，历经了自太古代至新生代各个地质时代的演变过程。泰山运动形成了巨大的山系，燕山运动奠定了泰山的基础，喜马拉雅山运动造就了泰山的雄伟和今日泰山的总体轮廓。泰山有丰富的地壳运动遗迹，具有世界意义的地质科学研究价值。泰山地区的寒武纪片麻岩群是华北台地的基底，地层剖面出露齐全，化石丰富，保存完好。泰山杂岩有20亿年的历史，是世界最古老的岩石之一，对研究中国东部太古代地层的划分、对比，以及太古代历史的恢复，均具重要意义。泰山西北麓张夏、崮山、炒米店一带的灰岩和砂页岩发育典型，已确定为我国寒武系中、上统的标准剖面，是古生物许多种属的命名地或模式标本原产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南部在太古界岩层上裂隙泉分布甚广，从岱顶至山麓，泉溪争流，山高水长。泉水甘冽透明，“性寒而沉，味甘而润，有清心明目，止烦润肠及利二便和轻身延年之功效”，古人称为“泰山神水”。泰山北部，中上寒武系和奥陶系石炭岩岩层向北倾斜，地下水在地形受切割处出露成泉，从锦绣川向北星罗棋布。北麓丘陵边缘地带，岩溶水向北潜流，受地层区辉长岩的堵截，纷纷涌露，使古城济南成为“家家泉水，户户杨柳”的泉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地貌分为冲洪积台地、剥蚀堆积丘陵、构造剥蚀低山和侵蚀构造中低山四大类型，在空间形象上，由低而高，造成层峦叠峰、凌空高耸的巍峨之势，形成多种地形群体组合的地貌景观。泰山位于华北大平原的南北通道与黄河中下游的东西通道交叉枢纽之侧，这一独特的地理位置对泰山影响的扩大及其文化的弘扬，起了极为重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Style w:val="6"/>
          <w:rFonts w:hint="eastAsia" w:ascii="仿宋" w:hAnsi="仿宋" w:eastAsia="仿宋" w:cs="仿宋"/>
          <w:b/>
          <w:i w:val="0"/>
          <w:caps w:val="0"/>
          <w:color w:val="262626"/>
          <w:spacing w:val="12"/>
          <w:sz w:val="28"/>
          <w:szCs w:val="28"/>
          <w:u w:val="none"/>
          <w:bdr w:val="none" w:color="auto" w:sz="0" w:space="0"/>
        </w:rPr>
        <w:t>植被古木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有丰富的生物资源，植被覆盖率达80%，从山麓拾级而上，可依次见到落叶林、阔叶针叶混交林、针叶林、高山灌木草丛，林带垂直界线分明，植被景观各异。现有种子植物144科，989种，其中木本植物72科433种，草本植物72科556种，药用植物111科462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的古树名木，源于自然，历史悠久，据《史记》载：“茂林满山，合围高木不知有几”，现有34个树种，计万余株。他们与泰山历史文化的发展紧密相连，是古老文明的象征，其中著名的有汉柏凌寒、挂印封侯、唐槐抱子、青檀千岁、六朝遗相、一品大夫、五大夫松、望人松、宋朝银杏、百年紫藤等，每一株都是历史的见证，历经风霜，成为珍贵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泰山四季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的四季更是别具风味：春回大地，万物更生。泰山上下“松拱一天翠，草生万壑青”，泰岱春晓的美景吸引着无数的中外游人前来踏青赏春：红的桃花、白的杏花、金黄的迎春柳和连翘花缀满枝头;西溪两岸的刺槐花自下而上次第开放，花白如絮，花香袭人;岱顶大片的湖北海棠绽开蓓蕾，整座泰山像是成了花的海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夏季的泰山，层层林海掩在茫茫的云雾之中，一旦天气放晴，满山青翠欲滴，万壑千峰，处处流溢着蓬勃的生命力。每当微风乍起，对松山一带松涛阵阵，有如天籁。难怪乾隆帝有“岱宗最佳处，对松真绝奇”的咏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秋天，是泰山色彩最丰富的季节。远远望去，层林尽染：黄栌、五角枫、花楸叶红似火;银杏、紫椴叶黄如金;松柏不凋，依然青翠;栎树、水榆、槭树尽管色彩不那么鲜艳，却也给泰山的秋色增加了层次;卫矛在松柏的衬托下，万绿丛中一点红;与卫矛相媲美的藤本爬山虎，在夏季里曾不露声色，可到了深秋却突然调子高昂，或红满一石，或紫盈一沟。造化像是大手笔的浓彩国画，把泰山装扮得分外妖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420"/>
        <w:jc w:val="left"/>
        <w:rPr>
          <w:rFonts w:hint="eastAsia" w:ascii="仿宋" w:hAnsi="仿宋" w:eastAsia="仿宋" w:cs="仿宋"/>
          <w:i w:val="0"/>
          <w:caps w:val="0"/>
          <w:color w:val="262626"/>
          <w:spacing w:val="12"/>
          <w:sz w:val="28"/>
          <w:szCs w:val="28"/>
          <w:u w:val="none"/>
        </w:rPr>
      </w:pPr>
      <w:r>
        <w:rPr>
          <w:rFonts w:hint="eastAsia" w:ascii="仿宋" w:hAnsi="仿宋" w:eastAsia="仿宋" w:cs="仿宋"/>
          <w:i w:val="0"/>
          <w:caps w:val="0"/>
          <w:color w:val="262626"/>
          <w:spacing w:val="12"/>
          <w:sz w:val="28"/>
          <w:szCs w:val="28"/>
          <w:u w:val="none"/>
          <w:bdr w:val="none" w:color="auto" w:sz="0" w:space="0"/>
        </w:rPr>
        <w:t>泰山的冬天别有一番韵味。不凋的松柏顶风冒雪傲然屹立在山巅，挺拔的竹林给泰山抹上了一团团翠绿，遇上雪后初霁，那景致更是妙不可言，整座大山银装素裹，色彩斑斓：绿树、红墙、黄瓦、白雪，还有那份难得的清新和宁静，置身其中，使人心旷神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left="0" w:right="0" w:firstLine="2240" w:firstLineChars="800"/>
        <w:jc w:val="both"/>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黄山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●中文名称：黄山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●英文名称：Mount Huangshan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●批准时间：1990年12月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●遗产种类：文化与自然双重遗产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●遗产遴选标准：黄山根据文化遗产和自然遗产遴选标准C(II)、N(III)(IV)被列入《世界遗产名录》。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●世界遗产委员会评价：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在中国历史上文学艺术的鼎盛时期(公元16世纪中叶的“山水”风格)曾受到广泛的赞誉，以“震旦国中第一奇山”而闻名。今天，黄山以其壮丽的景色――生长在花岗岩石上的奇松和浮现在云海中的怪石而著称。对于从四面八方来到这个风景胜地的游客、诗人、画家和摄影家而言，黄山具有永恒的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黄山位于中国东部安徽省南部，南北约40公里、东西宽约30公里，面积约1200平方公里，其中精华部分为154平方公里，号称“五百里黄山”。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处于亚热带季风气候区内，由于山高谷深，气候呈垂直变化。同时由于北坡和南坡受阳光的辐射差大，局部地形对其气候起主导作用，形成云雾多、湿度大、降水多的气候特点。主峰莲花峰，海拔1864米。山中的温泉、云谷、松谷、北海、玉屏、钓桥六大景区，风光旖旎，美不胜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原称“黟山”，因传说中华民族的始祖轩辕黄帝曾在此修炼升仙。唐天宝六年(公元747年)六月十六日改现名，这一天还被唐玄宗钦定为黄山的生日。黄山以其奇伟俏丽、灵秀多姿著称于世。这里还是一座资源丰富、生态完整、具有重要科学和生态环境价值的国家级风景名胜区和疗养避暑胜地，自然景观与人文景观俱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集名山之大成;泰山之雄伟、华山之峻峭、峨嵋之清凉、匡庐之飞瀑、雁荡之巧石、衡山之烟云、黄山无不兼而有之。景区内奇峰耸立，有36大峰、36小峰，其中莲花峰、天都峰、光明顶三大主峰，海拨均在1800米以上。 黄山以变取胜，一年四季景各异，山上山下不同天，而且朝夕有别。初春：繁花似锦，五彩缤纷，漫山杜鹃，争奇斗艳，十里桃花，姹紫嫣红;盛夏：涌泉池清，峭壁飞瀑，层峦叠翠，绿荫遍地，奇花异草，芳香诱人;金秋：丹枫如火，山花流芳，层林尽染，凝紫飞红，绚丽璀璨;严冬：银装素裹，玉树琼楼，雾松冰挂，晶莹雅洁。黄山独特的花岗岩峰林，遍布的峰壑，千姿百态的黄山松，惟妙惟肖的怪石，变幻莫测的云海，构成了黄山静中有动，动中有静的巨幅画卷，赋予了黄山的艺术魅力，塑造了黄山永恒的灵性、神奇的风采。明代大旅行家徐霞客曾说过"薄海内外无如徽之黄山，登黄山天下无山，观止矣!"后人据此又称为"五岳归来不看山，黄山归来不看岳。"域中植物1450余种;动物470余种，古寺庙亭阁，碑碣石刻200余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●文化遗产价值：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渊源流长的宗教文化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黄山与宗教有密切的关系，唐代道教旧籍中，关于轩辕黄帝和 容成子、浮丘公来山炼丹、得道升天的仙道故事，流传千年，影响深广，至今还留下与上述 神仙故事有关的许多峰名，如轩辕峰、浮丘峰，以及炼丹、仙人、上升、仙都、道人、望仙诸 峰。黄山山名，亦与黄帝炼丹之说有关。道教在黄山建立较早的道观有浮丘观、九龙观等。 宋末道士张尹甫在黄山修炼，创建松谷道场。明末以后，全山范围内，已无道教活动的踪 迹。 据《黄山图经》记载，佛教早在南朝刘宋间就传入黄山，历代先后修建寺底近百座。寺 庙之中，祥符寺、慈光寺、翠微寺和掷钵禅院，号称黄山“四大丛林”。黄山历代释徒中，能诗 善画者多，著名的有：唐代岛云，明代海能、弘智、音可、元则、王寅，清代大均、大涵、檗庵、 渐江、雪庄等，都有作品传世。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精品荟苹的黄山艺术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黄山伟大的自然美，使无数诗人、画家和其他艺术家为之赞叹 和陶醉，产生无法抑制的创作激情，留下了不可胜数的艺术作品。从盛唐到晚清的1200年间，仅就赞美黄山的诗词来说，现在可以查到的就有两万多首。 黄山艺术作品的体裁和内容都十分丰富。它们从各个侧面发掘体现并充实了黄山的美，是祖国艺术宝库中的灿烂花朵。就诗文而言，李白、贾岛、范成大、石涛、龚自珍、黄炎培、董必武、郭沫若、老舍等都有不少佳作流传于世。散文中，徐霞客的《游黄山日记》，袁牧的《游黄山记)，叶圣陶的《黄山三天》，丰子恺的《上天都》等都体现了黄山的绝美秀丽的风姿。另外，黄山的故事传说也不胜枚举，如《黄帝炼丹》、《李白醉酒》、《仙人指路》、《仙女绣花》等广为传颂。尤其以体现黄山俊美恬静的黄山画派，更是成为黄山文化的一颗璀璨明珠。黄山画派的大师们不断从黄山山水中吸取养分，丰富自己的艺术创作，他们以凝重简练的笔墨、明快秀丽的构图和清高悲壮的风格、深沉宏达的旨意，在画坛独树一帜。黄山哺育了各个时代的许多艺术家，艺术家们又赋予黄山以艺术的生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●自然遗产价值：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地质地貌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经历了漫长的造山运动和地壳抬升，以及冰川的洗礼和自然风化作用，才形成其特有的峰林结构。黄山号称有“三十六大峰，三十六小峰”，主峰莲花峰海拔高达1864米，与平旷的光明顶、险峻的天都峰一起，雄居在景区中心，周围还有77座千米以上的山峰，群峰叠翠，有机地组合成一幅有节奏旋律的、波澜壮阔、气势磅横的立体画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山体主要由燕山期花岗岩构成，垂直节理发育，侵蚀切割强烈，断裂和裂隙纵横交错，长期受水溶蚀，形成瑰丽多姿的花岗岩洞穴与孔道，使之重岭峡谷，关口处处，全山有岭3O处、岩22处、 7处、关2处。前山岩体节理稀疏，岩石多球状风化，山体浑厚壮观;后山岩体节理密集，多是垂直状风化，山体峻峭，形成了“前山雄伟，后山秀丽”的地貌特征。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冰川遗迹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有丰富的第四纪冰川遗迹，主要分布在前山的东南部，典型的冰川地貌有：苦竹溪、逍遥溪为冰川移动创蚀而成的“U”形谷;眉毛峰、鲫鱼背等处是两条“V”形谷和刨蚀蚀残留的刀脊;天都峰顶是三面冰斗刨蚀遗留下来的角峰;百丈泉、人字瀑为冰川谷和冰川支谷相汇成的冰川悬谷;逍遥溪到汤口、乌泥关、黄狮垱等河床阶地中，分布着冰川搬运堆积的冰碛石;传为轩辕黄帝炼丹用的“丹井”、“药臼”，也是由冰川作用形成的冰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水资源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是钱塘江和长江两大水系的分水岭，水资源十分丰富，自中心向四周放射状展布着众多的山涧沟谷，其中大谷36条，形成36源，汇入24溪水，以桃花、云门二峰为界，分别流入新安江、钱塘江和青弋江、长江。黄山高差大，山水迸泻，形成飞瀑，悬垂如练，溅珠喷玉，构成黄山最积极、最有生命力的景观，著名的有“人字瀑”、“百丈泉”和“九龙瀑”，此外，已命名还有的潭20处，泉15处，池9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动植物资源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自然环境条件复杂，生态系统稳定平衡，植物垂直分带明显，群落完整，还保存有高山沼泽和高山草甸各一处，是绿色植物荟萃之地，森林覆盖率为56%，植被覆盖率达83%。黄山野生植物有1452种，其中属国家一类保护的有水杉，二类保护的有银杏等4种，三类保护的8种，有石斛等1O个物种属濒临灭绝的物种，6种为中国特有种，黄山特有2种，首次在黄山发现或以黄山命名的植物有28种，尤以名茶“黄山毛峰”、名药“黄山灵芝”驰名中外。黄山古树名木众多，以古、大、珍、奇、多著称于世，又以黄山松最负盛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黄山还是动物憩息和繁衍的理想场所，已知的有鱼类24种、两栖类20种、爬行类38种、鸟类170种(隶属17目40科)、脊椎动物300种，主要珍禽异兽有白颈长尾雉、猕猴、短尾猴、 梅花鹿、野山羊、云豹、八音鸟、白鹇鸟、相思鸟等。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黄山四绝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自古黄山天下奇”，“黄山之奇，信在诸峰;诸峰之奇，信在松石;松石之奇，信在拙古;云雾之奇，信在铺海。”横空峰峦，浩淼云烟，奔泄飞瀑，嶙峋巧石，奇特青松，无不展现着黄山的壮美风姿。黄山为群山构造，“奇松、怪石、云海、温泉”被称为“黄山四绝”，神奇的冬景和壮美的日出，更让游客流连忘返。山中有名可数的就有三十六大峰、三十六小峰，他们或崔嵬雄浑、或俊俏秀丽，布局错落有致、巧然天成。“峰奇石奇松更奇，云飞水飞山亦飞“，遍布峰壑的黄山松，破石而生，盘结于危岩峭壁之上，挺立余风牙决壑之中，或雄壮挺拔，或婀娜多姿，显示出顽强的生命力。黄山无时不松，奇特的古松，难以胜数。最著名者有迎客松、卧龙松、探海松、黑虎松等30余株。多少年来，它们抵御风吹雨打，霜剑冰刀，吸取岩石中的点滴水分和营养，迎着阳光稳稳地屹立于峰崖之上。而黄山云流动于千峰万壑之间，或成涛涛云海，浩瀚无际，或与朝霞、落日相映，色彩斑斓，壮美瑰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奇松：松是黄山最奇特的景观，百年以上的黄山松就数以万计，多生长于岩石缝隙中，盘根错节，傲然挺拔，显示出极顽强的生命力，已命名的多达近百株，玉女峰下的迎客松更成为黄山的象征。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怪石：黄山险峰林立，危崖突兀，峰脚直落谷底，山顶、山腰和山谷等处广泛分布着花岗岩石林和石柱，巧石怪岩犹如神工天成，形象生动，构成一幅幅绝妙的天然图画，其中有名可数的有120多处，著名的有“松鼠跳天都”、“猴子望太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云海：“自古黄山云成海”，黄山是云雾之乡，以峰为体，以云为衣，其瑰丽多姿的“云海”以美、胜、奇、幻享誉古今，尤其是雨雪后的初晴，日出或回落时的“霞海”最为壮观。怪石、奇松、峰林飘浮在云海中，忽隐忽现，置身其中，犹如进入梦幻境地，飘飘欲仙，可领略“海到尽头天是岸，山登绝顶我为峰”的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84" w:firstLineChars="200"/>
        <w:jc w:val="left"/>
        <w:rPr>
          <w:rFonts w:hint="eastAsia" w:ascii="仿宋" w:hAnsi="仿宋" w:eastAsia="仿宋" w:cs="仿宋"/>
          <w:i w:val="0"/>
          <w:caps w:val="0"/>
          <w:color w:val="383838"/>
          <w:spacing w:val="6"/>
          <w:sz w:val="28"/>
          <w:szCs w:val="28"/>
          <w:u w:val="none"/>
        </w:rPr>
      </w:pPr>
      <w:r>
        <w:rPr>
          <w:rFonts w:hint="eastAsia" w:ascii="仿宋" w:hAnsi="仿宋" w:eastAsia="仿宋" w:cs="仿宋"/>
          <w:i w:val="0"/>
          <w:caps w:val="0"/>
          <w:color w:val="383838"/>
          <w:spacing w:val="6"/>
          <w:sz w:val="28"/>
          <w:szCs w:val="28"/>
          <w:u w:val="none"/>
          <w:bdr w:val="none" w:color="auto" w:sz="0" w:space="0"/>
        </w:rPr>
        <w:t>温泉：黄山温泉，古称“灵泉”、“汤泉”、“朱砂泉”，由紫云峰下喷涌而出，与桃花峰隔溪相望，传说轩辕黄帝就是在此沐浴七七四十九日羽化升天的。温泉中含有多种对人体有益的微量元素。水质纯正，温度适宜，可饮可浴。唐代诗人贾岛曾发出“遐哉哲人逝，此水真吾师”的感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84" w:lineRule="atLeast"/>
        <w:ind w:right="0"/>
        <w:jc w:val="both"/>
        <w:rPr>
          <w:rFonts w:hint="eastAsia" w:ascii="仿宋" w:hAnsi="仿宋" w:eastAsia="仿宋" w:cs="仿宋"/>
          <w:bCs/>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ind w:firstLine="1960" w:firstLineChars="7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3峨眉山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峨眉山位于中国四川省的中南部,乐山大佛位于峨眉山东麓的栖鸾峰。峨眉山(包括乐山大佛)以其持殊的地理位置，雄秀神奇的自然景观，典型的地质地貌，保护完好的生态环境，具有明显的区域性特点，珍稀濒危物种繁多。近二千年来，创造和积累了以佛教为主要特征的丰富文化遗产。1996年，峨眉山—乐山大佛，作为自然遗产和文化遗产列入《世界遗产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世界遗产委员会描述：公元1世纪，在四川省峨嵋山景色秀丽的山巅上，落成了中国第一座佛教寺院。随着四周其他寺庙的建立，该地成为佛教的主要圣地之一。许多世纪以来，文化财富大量积淀，最著名的要属乐山大佛，它是8世纪时人们在一座山岩上雕凿出来的，俯瞰着三江交汇之所。佛像身高71米，堪称世界之最。峨嵋山还以其物种繁多、种类丰富的植物而闻名天下，从亚热带植物到亚高山针叶林可谓应有尽有，有些树木树龄已逾千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Style w:val="5"/>
          <w:rFonts w:hint="eastAsia" w:ascii="仿宋" w:hAnsi="仿宋" w:eastAsia="仿宋" w:cs="仿宋"/>
          <w:i w:val="0"/>
          <w:caps w:val="0"/>
          <w:color w:val="333333"/>
          <w:spacing w:val="0"/>
          <w:sz w:val="28"/>
          <w:szCs w:val="28"/>
          <w:u w:val="none"/>
          <w:bdr w:val="none" w:color="auto" w:sz="0" w:space="0"/>
        </w:rPr>
        <w:t>“天下秀色尽于此、履止其间岂思还”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以自然风光优美、佛教文化浓郁而驰名中外的峨眉山，以其“雄、秀、神、奇”的特色，雄踞于中国名山之列并为其中姣姣者。峨眉山自春秋战国以后，已有2000多年的历史，素有“峨眉天下秀”之称。“峨眉”二字，恰如其分地表达了峨眉山外形雄伟秀丽、内在旖旎多姿的特点，著名学者华轩居士曾感叹道：“天下秀色尽于此、履止其间岂思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传说，从前的峨眉山只是一块方圆百余里巨石，颜色灰白，高接蓝天，寸草不生。为了建设美好的家园，一个聪明能干的石匠同他的妻子巧手绣花女，决心用他们的双手将巨石打凿成一座青山。天上的神仙为他们的决心和努力所感动。在神仙的帮助下，石匠把巨石凿刻成起伏的山峦和幽深的峡谷；绣花女把精心绣制的布帕和彩帕抛向天空，彩帕飘向山顶，变成艳丽无比的七彩光环；布帕飘舞在石山上，变成苍翠的树林、飘的彩云、飞瀑流泉、怒放的山花，变成欢唱的飞鸟、跳跃的群猴和游走的百兽。一座座青山起舞，一道道绿水欢歌。因为这座青山象绣花女的眉毛一样秀美，所以人们把这座青山叫峨眉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中国地质史上中生代末期的燕山运动，奠定了峨眉山地质构造的轮廓，新构造期的喜马拉雅运动，及其伴随的青藏高原的抬升，造就了峨眉山。峨眉山由于山顶上是一大片古生代喷出的玄武岩，其下岩层受到保护而得以保持高度，又因山中内部“瀑流切割强烈”，进而形成了高2000米以上的“峡谷奇峰地形”。登山沿途地形因地层之分而多貌并存：如处于石灰岩层中则有藏九老洞之类岩洞地貌；经花岗岩及变质岩区，又形成深峡之姿；而山顶上坚实的玄武岩又是一番熔岩平台的景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峨眉山景区面积154平方公里，包括大峨、二峨、三峨、四峨四座大山。大峨山为峨眉山的主峰，通常说的峨眉山就是指的大峨山。大峨、二峨两山相对，远远望去，双峰缥缈，犹如画眉，这种陡峭险峻、横空出世的雄伟气势，使唐代诗人李白发“峨眉高出西极天”、“蜀国多仙山，峨眉邈难匹”之赞叹。峨眉山以多雾著称，常年云雾缭绕，雨丝霏霏。弥漫山间的云雾，变化万千，把峨眉山装点得婀娜多姿。峨眉山层峦叠嶂、山势雄伟，景色秀丽，气象万千，素有“一山有四季，十里不同天”之妙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峨眉山终年常绿，动植物资源极为丰富，素有“古老的植物王国”之美称。峨眉山植被茂盛，植被随着地势高度而变化，据统计，植物多达3700余种。在峨眉山生长的植物中，有被称之为植物活化石的珙桐、桫椤，有著名的峨眉冷杉、桢楠、洪椿；有品种繁多的兰花、杜鹃花等，还有许多名贵的药用植物和成片的竹林。这些植物为峨眉山披上秀色，还给各类动物创造了一个天然的乐园。峨眉山有2300多种野生动物，其中有珍稀的大熊猫、黑鹳、小熊猫、短尾猴、白鹇鸡、枯叶蝶、弹琴蛙、环毛大蚯蚓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Style w:val="5"/>
          <w:rFonts w:hint="eastAsia" w:ascii="仿宋" w:hAnsi="仿宋" w:eastAsia="仿宋" w:cs="仿宋"/>
          <w:i w:val="0"/>
          <w:caps w:val="0"/>
          <w:color w:val="333333"/>
          <w:spacing w:val="0"/>
          <w:sz w:val="28"/>
          <w:szCs w:val="28"/>
          <w:u w:val="none"/>
          <w:bdr w:val="none" w:color="auto" w:sz="0" w:space="0"/>
        </w:rPr>
        <w:t>中国四大佛教名山之一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中国佛教四大名山，山西五台山、浙江普陀山、四川峨眉山、安徽九华山，有“金五台、银普陀、铜峨眉、铁九华”之称，是中国佛教圣地，分别供奉文殊菩萨、观音菩萨、普贤菩萨、地藏菩萨。四大名山随着佛教的传入，自汉代开始建寺庙，修道场，延续至清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相传东汉时，峨眉山上已有道教宫观。峨眉山被尊为普贤菩萨道场后，全山由道改佛。东晋时期，高僧慧持、明果禅师等先后到峨眉山住锡修持。唐、宋时期，两教并存，寺庙宫观得到很大发展。明代之际，道教衰微，佛教日盛，僧侣一度曾达1700余人，全山有大小寺院近百座。至清末寺庙达到150余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近两千年的佛教发展历程，给峨眉山留下了丰富的佛教文化遗产，成就了许多高僧大德，使峨眉山逐步成为中国乃至世界影响深远的佛教圣地。峨眉山佛教属于大乘佛教，僧徒多是临济宗、曹洞宗门人。峨眉山佛教音乐丰富多彩，独树一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全山共有僧尼约300人，寺庙近30座，其中著名的有报国寺、伏虎寺、清音阁、洪椿坪、仙峰寺、洗象池、金顶华藏寺、万年寺八大寺庙。尼众修行的寺院有伏虎寺、雷音寺、善觉寺、纯阳殿、神水阁。寺庙中的佛教造像有泥塑、木雕、玉刻、铜浇、铁铸、瓷制、脱纱等，造型生动，工艺精湛。如万年寺的铜铸“普贤骑象”，重达62吨，高7.85米，为宋朝时铸造，已有上千年历史，堪称山中一绝，为国家一级保护文物。阿弥陀佛铜像，三身佛铜像，报国寺内的脱纱七佛等，均为珍贵的佛教造像。此外古贝叶经、华严铜塔、圣积晚钟、金顶铜碑、普贤金印，均为珍贵的佛教文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Style w:val="5"/>
          <w:rFonts w:hint="eastAsia" w:ascii="仿宋" w:hAnsi="仿宋" w:eastAsia="仿宋" w:cs="仿宋"/>
          <w:i w:val="0"/>
          <w:caps w:val="0"/>
          <w:color w:val="333333"/>
          <w:spacing w:val="0"/>
          <w:sz w:val="28"/>
          <w:szCs w:val="28"/>
          <w:u w:val="none"/>
          <w:bdr w:val="none" w:color="auto" w:sz="0" w:space="0"/>
        </w:rPr>
        <w:t>中国最大的一尊摩崖石刻造像——乐山大佛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乐山大佛，又名凌云大佛，位于四川省乐山市南岷江东岸凌云寺侧，濒大渡河、青衣江和岷江三江汇流处。乐山大佛开凿于唐代开元元年（713年），完成于贞元十九年（803年），历时约九十年。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乐山大佛是一尊弥勒佛，是中国最大的一尊摩崖石刻造像。唐代崇拜弥勒佛。佛经说弥勒出世就会“天下太平”，武周时期，武则天曾下令编造了一部《大云经书》，证明她是弥勒转世，百姓对弥勒的崇拜帮助她在男尊女卑的封建时代登上帝位。由于武则天的大力提倡，使全国塑凿弥勒之风大行。乐山大佛的修造距武则天时代仅20余年，所以当海通修造乐山大佛时，自然选择了弥勒佛，而且弥勒佛既是能带来光明和幸福的未来佛，这同平息水患的镇江之佛要求是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line="24" w:lineRule="atLeast"/>
        <w:ind w:left="0" w:right="0" w:firstLine="42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bdr w:val="none" w:color="auto" w:sz="0" w:space="0"/>
        </w:rPr>
        <w:t>乐山大佛头与山齐，足踏大江，双手抚膝，大佛体态匀称 ，神势肃穆，依山凿成临江危坐。大佛通高71米，头高14.7米，头宽10米，发髻1021个，耳长7米，鼻长5.6米，眉长5.6米，嘴巴和眼长3.3米，颈高3米，肩宽24米，手指长8.3米，从膝盖到脚背28米，脚背宽8.5米，脚面可围坐百人以上。在大佛左右两侧沿江崖壁上，还有两尊身高超过16米的护法天王石刻，与大佛一起形成了一佛二天王的格局。佛像雕刻成之后，曾建有七层楼阁覆盖（一说九层或十三层），时称“大佛阁”、“大像阁”；佛阁屡建屡毁，宋时重建“凌云阁”、“天宁阁”；元代建“宝鸿阁”；明代崇祯年间建“佛棚”、清代建“佛亭”，最终废毁殆尽。</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i w:val="0"/>
          <w:caps w:val="0"/>
          <w:color w:val="333333"/>
          <w:spacing w:val="0"/>
          <w:sz w:val="28"/>
          <w:szCs w:val="28"/>
          <w:u w:val="none"/>
          <w:shd w:val="clear" w:fill="FFFFFF"/>
        </w:rPr>
        <w:t>乐山大佛具有一套设计巧妙，隐而不见的排水系统，对保护大佛起到了重要的作用。在大佛头部共18层螺髻中，第4层、第9层和第18层各有一条横向排水沟，正胸有向左侧也有水沟与右臂后侧水沟相连。两耳背后靠山崖处，有洞穴左右相通；胸部背侧两端各有一洞，但互未凿通，这些水沟和洞穴，组成了科学的排水、隔湿和通风系统，防止了大佛的侵蚀性风化。</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4武夷山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世界自然与文化遗产——武夷山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◎世界遗产委员会评价 中国的风景名胜区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夷山脉是中国东南部最负盛名的生物保护区，也是许多古代孑遗植物的避难所，其中许多生物为中国所特有。九曲溪两岸峡谷秀美，寺院庙宇众多，但其中也有不少早已成为废墟。该地区为唐宋理学的发展和传播提供了良好的地理环境。自11世纪以来，理教对中国东部地区的文化产生了相当深刻的影响。公元1世纪时，汉朝统治者在城村附近建立了一处较大的行政首府，厚重坚实的围墙环绕四周，极具考古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◎概 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武夷山位于中国东南部福建省西北的崇安县境内，总面积达99975公顷。武夷山的自然风光独树一帜，尤其以“丹霞地貌”著称于世。九曲溪沿岸的奇峰和峭壁，映衬着清澈的河水，构成一幅奇妙秀美的杰出景观。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保存着大量完整无损、多种多样的林带，是中国亚热带森林和南中国雨林最大、最具有代表性的例证。它保存着大量古老和珍稀的植物物种，其中很多是中国独有的；这里还生存着大量爬行类、两栖类和昆虫类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是一处被保存了12个多世纪的景观。它拥有一系列优秀的考古遗址和遗迹，包括建于公元前1世纪的汉城遗址、大量的寺庙和与公元11世纪产生的朱子理学相关的书院遗址。这里也是中国古代朱子理学的摇篮。作为一种学说，朱子理学曾在东亚和东南亚国家中占据统治地位达很多世纪，并在哲学和政治方面影响了世界很大一部分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◎自然和文化遗产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武夷山申报世界文化与自然遗产的区域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提名地区总面积为999.75平方公里，其中核心区面积635.75平方公里；核心次区面积364平方公里；缓冲区面积278.88平方公里。包括武夷山风景名胜区、武夷山自然保护区、武夷山古汉城遗址和九曲溪上游保护地带4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武夷山申报世界文化与自然遗产的内容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①架壑船棺，距今3750余年，是目前国内外发现的悬棺遗址中年代最早；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②古汉城遗址，距今2355±70年，西汉闽越国时期的王城，面积达22万平方米； ③朱子理学文化，构成中国宋至清代处于统治地位的思想理论，影响远及东亚、东南亚； ④摩崖石刻，现存426幅，由宋至清，是武夷山古文化和古书法艺术的宝库； ⑤古崖居遗构；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⑥茶文化；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⑦宗教文化；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⑧馀庆桥。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自然遗产：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①"三三秀水清如玉"的九曲溪，与"六六奇峰翠插天"的三十六峰、九十九岩的绝妙结合，它异于一般自然山水，是以奇秀深幽为特征的巧而精的天然山水园林；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②世界生物多样性保护的关键地区，具有世界同纬度带现存最典型、面积最大、保存最完整的亚热带原生性森林生态系统；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③丰富的野生动物资源；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④世界昆虫种类最丰富地区。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丹霞地貌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主要发育于侏罗纪至第三纪的水平或缓倾的红色地层中。红色砂岩经长期风化剥离和流水侵蚀，形成孤立的山峰和陡峭的奇岩怪石，造就了武夷山优美的自然风光。“三三秀水清如玉”的九曲溪，与“六六奇峰翠插天”的三十六峰、九十九岩的绝妙结合，它异于一般自然山水，是以奇秀深幽为特征的巧而精的天然山水园林。九曲溪景观丰富多彩，变化无穷。各具特色的景观画面由一条九曲溪盘绕贯串。游人凭借一张竹筏顺流而下，即可阅尽武夷秀色，此乃武夷山景观的精华，堪称世界一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动植物资源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具有世界同纬度带现存最典型、面积最大、保存最完整的亚热带原生性森林系统。据最新的调查统计，保护区内已查明的高等植物有269科1040属3728种，其中苔藓植物267属361种，蕨类植物40科85属280种，种子植物171科840属2237种，低等植物840种。植物学家们推断，保护区内还有相当一部分物种未被人们所发现定名。境内的武夷山景区及自然保护区，由于地形气候条件优越，为野生动物栖息、繁衍提供了良好条件，以“世界生物之窗”闻名于世。目前已知的动物类有5110种，已列入国际《濒危野生动植物物种国际贸易公约》的动物有48种。此外，还有大量稀有特有的动物种类，如崇安髭蟾、武夷湍蛙、挂墩后援蛇、白眉山鹧鸪、武夷厚唇鱼等。还有许多特有罕见动物如草鹗(猴面鸟)、猪尾鼠、拉氏鼹、白蝙蝠。近年发现的金斑喙凤蝶，为世界蝶类中的珍种。武夷山保护区已发现的鸟类有256种，是世界上鸟类资源最丰富的地区之一。其中有新种及新亚种35种。武夷山鸟类中有国家一级保护的黄腹角雉、中华秋沙鸭，国家二级保护的白鹇、草号等，还有鹰、雕、隼、鸽等猛禽和挂墩鸦雀等武夷山特有种。据专家估计，武夷山保护区的昆虫可达2万种以上，相当于我国目前已发现的昆虫总数。据分析，绝大多数是对生物有益的益虫，昆虫中害虫不超过2%，而且对于害虫均可利用天敌进行防治。武夷山保护区的森林从未出现病虫害，昆虫的作用功不可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武夷山是世界自然与文化双遗产地，坐落于中国福建省的北部，总面积９９９．７５平方公里，核心区６３５．７５平方公里。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常绿阔叶林是中国中亚热带常绿阔叶林分布最为典型、物种最丰富和森林生态系统保存最完整的，被中外生物学家誉为“世界生物基因库”、“鸟的天堂”、“蛇的王国”、“昆虫的世界”，是生物演化过程以及人与自然相互关系的突出例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同时，武夷山集山岳、河川风景于一身，有３６峰、７２洞、９９岩的雄姿；有山环水绕的悠悠流淌的九曲碧水，山不高却有高山之气魄，水不深却有水景之大成，游人乘古朴竹筏顺流而下，饮览两岸山水与人文完满结合的画廊，独特、稀有、绝妙的自然景观就在这里一一舒展，不仅“奇、秀、美、古”兼而有之，而且在山与水的紧密结合、人文与自然和谐统一上达到绝妙的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武夷山还具有厚重的历史文化底蕴，与同类历史文化遗存相比，在中国长江流域及东南亚地区的十几处悬棺葬中，距今３７００多年的武夷山架壑船棺是年代最早、形制最古朴的。武夷山西汉闽越王城遗址出土的文物，有许多位居全国同类文物的前列，有全国最大的花纹空心砖，全国最长的铁矛头，有全国最早的顺形陶水管道、宫中豪华浴池。这些文物分别代表当时中国文明的最高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在中国文化史上，武夷山也具有独特的地位。宋代哲学家、思想家、教育家朱熹就是在武夷山创立了朱子理学即新儒学，成为中国封建社会后期７００余年间的正统思想。现在，武夷山是世界研究朱子理学乃至东方文化的基地。武夷山还保留着茶文化、宗教文化、民俗文化等悠久的地域文化，展示了多元文化的发展。历代文人墨客留下的４５０多方摩崖石刻和几千首诗歌谱写了武夷山历史的篇章和众多美丽动人的传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因具有突出意义和普遍价值的自然与文化资源，武夷山于１９９９年１２月被联合国教科文组织列入《世界遗产名录》,成为全人类共同的财富。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仿宋" w:hAnsi="仿宋" w:eastAsia="仿宋" w:cs="仿宋"/>
          <w:i w:val="0"/>
          <w:caps w:val="0"/>
          <w:color w:val="555555"/>
          <w:spacing w:val="0"/>
          <w:sz w:val="28"/>
          <w:szCs w:val="28"/>
          <w:u w:val="none"/>
        </w:rPr>
      </w:pPr>
      <w:r>
        <w:rPr>
          <w:rFonts w:hint="eastAsia" w:ascii="仿宋" w:hAnsi="仿宋" w:eastAsia="仿宋" w:cs="仿宋"/>
          <w:i w:val="0"/>
          <w:caps w:val="0"/>
          <w:color w:val="555555"/>
          <w:spacing w:val="0"/>
          <w:sz w:val="28"/>
          <w:szCs w:val="28"/>
          <w:u w:val="none"/>
          <w:bdr w:val="none" w:color="auto" w:sz="0" w:space="0"/>
        </w:rPr>
        <w:t>此后，当地政府及文化部门不断挖掘、整理武夷山的文化遗产，先后开发、保护了中国目前规模最大、保存最完整的古窑址——遇林亭窑址、朱熹故里五夫镇、下梅村邹氏大夫第等一批古迹，延续了武夷山远古以来的历史。武夷山市文化局局长张传新说，合理开发、科学保护武夷山，不仅丰富了世界文化遗产的内涵，也能让世界更了解中国的文明史，了解中华民族的先民曾经创造的文化、艺术和先进的科学技术。</w:t>
      </w: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ind w:firstLine="1120" w:firstLineChars="4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5孔府、孔庙、孔林</w:t>
      </w:r>
    </w:p>
    <w:p>
      <w:pPr>
        <w:pStyle w:val="2"/>
        <w:keepNext w:val="0"/>
        <w:keepLines w:val="0"/>
        <w:widowControl/>
        <w:suppressLineNumbers w:val="0"/>
        <w:ind w:left="0" w:firstLine="560" w:firstLineChars="20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曲阜孔庙、孔府、孔林位于山东省曲阜市，是中国历代纪念孔子，推崇儒学的表征，以丰厚的文化积淀、悠久历史、宏大规模、丰富文物珍藏，以及科学艺术价值而著称。曲阜孔庙是祭祀孔子的本庙，是分布在中国、朝鲜、日本、越南、印度尼西亚、新加坡、美国等国家2000多座孔子庙的先河和范本，始建于公元前478年，历经2400多年而从未放弃祭祀，是中国使用时间最长的庙宇，也是中国现存最为著名的古建筑群之一；孔林延续使用2400多年，不仅是中国也是世界上延用时间最长的氏族墓地；孔子嫡孙保有世袭罔替的爵号，历时2100多年，是中国最古老的贵族世家，其府第孔府是中国现存规模最大、保存最好、最为典型的官衙与宅第合一的建筑群。</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孔庙、孔林、孔府的历史、科学、艺术价值集中体现在它所保存的文物上。300多座、1300多间金、元、明、清古建筑反映了各个时期的建筑规制和特点；1000多件汉画像石、孔子圣迹图、石仪、龙柱等反映了石刻艺术的变化和发展；5000多块西汉以来的历代碑刻既是中国书法艺术的瑰宝，也是研究中国古代政治、思想、经济、文化、艺术的宝贵资料；10余万座历代墓葬是研究墓葬制度的重要实物，17000余株古树名木是研究古代物候学、气象学、生态学的活文物。10余万件馆藏文物中，以元明衣冠、孔子画像、衍圣公及夫人肖像，祭祀礼器最为著名；其中元明衣冠是中国罕有的传世同类文物，对于研究古代服饰、纺织艺术具有重要价值。30万件孔府明清文书档案是中国为丰富的私家档案，是研究明清历史尤其是经济史的重要资料。“三孔”已被联合国教科文组织列入《世界遗产名录》。</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Style w:val="5"/>
          <w:rFonts w:hint="eastAsia" w:ascii="仿宋" w:hAnsi="仿宋" w:eastAsia="仿宋" w:cs="仿宋"/>
          <w:i w:val="0"/>
          <w:caps w:val="0"/>
          <w:color w:val="A52A00"/>
          <w:spacing w:val="0"/>
          <w:sz w:val="28"/>
          <w:szCs w:val="28"/>
          <w:u w:val="none"/>
        </w:rPr>
        <w:t>　　孔 府</w:t>
      </w:r>
    </w:p>
    <w:tbl>
      <w:tblPr>
        <w:tblpPr w:vertAnchor="text" w:tblpXSpec="left"/>
        <w:tblW w:w="1512" w:type="dxa"/>
        <w:tblInd w:w="0" w:type="dxa"/>
        <w:shd w:val="clear" w:color="auto" w:fill="FFFFFF"/>
        <w:tblLayout w:type="autofit"/>
        <w:tblCellMar>
          <w:top w:w="0" w:type="dxa"/>
          <w:left w:w="0" w:type="dxa"/>
          <w:bottom w:w="0" w:type="dxa"/>
          <w:right w:w="0" w:type="dxa"/>
        </w:tblCellMar>
      </w:tblPr>
      <w:tblGrid>
        <w:gridCol w:w="3240"/>
      </w:tblGrid>
      <w:tr>
        <w:tblPrEx>
          <w:shd w:val="clear" w:color="auto" w:fill="FFFFFF"/>
          <w:tblCellMar>
            <w:top w:w="0" w:type="dxa"/>
            <w:left w:w="0" w:type="dxa"/>
            <w:bottom w:w="0" w:type="dxa"/>
            <w:right w:w="0" w:type="dxa"/>
          </w:tblCellMar>
        </w:tblPrEx>
        <w:trPr>
          <w:trHeight w:val="2220" w:hRule="atLeast"/>
        </w:trPr>
        <w:tc>
          <w:tcPr>
            <w:tcW w:w="0" w:type="auto"/>
            <w:shd w:val="clear" w:color="auto" w:fill="FFFFFF"/>
            <w:vAlign w:val="center"/>
          </w:tcPr>
          <w:p>
            <w:pPr>
              <w:keepNext w:val="0"/>
              <w:keepLines w:val="0"/>
              <w:widowControl/>
              <w:suppressLineNumbers w:val="0"/>
              <w:shd w:val="clear" w:fill="FFFFFF"/>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kern w:val="0"/>
                <w:sz w:val="28"/>
                <w:szCs w:val="28"/>
                <w:u w:val="none"/>
                <w:lang w:val="en-US" w:eastAsia="zh-CN" w:bidi="ar"/>
              </w:rPr>
              <w:drawing>
                <wp:inline distT="0" distB="0" distL="114300" distR="114300">
                  <wp:extent cx="2057400" cy="28860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057400" cy="2886075"/>
                          </a:xfrm>
                          <a:prstGeom prst="rect">
                            <a:avLst/>
                          </a:prstGeom>
                          <a:noFill/>
                          <a:ln w="9525">
                            <a:noFill/>
                          </a:ln>
                        </pic:spPr>
                      </pic:pic>
                    </a:graphicData>
                  </a:graphic>
                </wp:inline>
              </w:drawing>
            </w:r>
          </w:p>
        </w:tc>
      </w:tr>
      <w:tr>
        <w:tblPrEx>
          <w:shd w:val="clear" w:color="auto" w:fill="FFFFFF"/>
          <w:tblCellMar>
            <w:top w:w="0" w:type="dxa"/>
            <w:left w:w="0" w:type="dxa"/>
            <w:bottom w:w="0" w:type="dxa"/>
            <w:right w:w="0" w:type="dxa"/>
          </w:tblCellMar>
        </w:tblPrEx>
        <w:trPr>
          <w:trHeight w:val="2220" w:hRule="atLeast"/>
        </w:trPr>
        <w:tc>
          <w:tcPr>
            <w:tcW w:w="0" w:type="auto"/>
            <w:shd w:val="clear" w:color="auto" w:fill="7D9EC0"/>
            <w:vAlign w:val="center"/>
          </w:tcPr>
          <w:p>
            <w:pPr>
              <w:keepNext w:val="0"/>
              <w:keepLines w:val="0"/>
              <w:widowControl/>
              <w:suppressLineNumbers w:val="0"/>
              <w:shd w:val="clear" w:fill="7D9EC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4B0082"/>
                <w:spacing w:val="0"/>
                <w:kern w:val="0"/>
                <w:sz w:val="28"/>
                <w:szCs w:val="28"/>
                <w:u w:val="none"/>
                <w:lang w:val="en-US" w:eastAsia="zh-CN" w:bidi="ar"/>
              </w:rPr>
              <w:t>圣府大门——为间五檩悬山式建筑，匾书“圣府”二字，为明朝严嵩所书</w:t>
            </w:r>
          </w:p>
        </w:tc>
      </w:tr>
    </w:tbl>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又称衍圣公府，位于孔庙的东侧。孔府是孔子嫡系子孙居住的地方。汉元帝封孔子十三代孙孔霸为“关内侯，食邑八百户，赐金二百斤，宅一区”。这是封建帝王赐孔子后裔府第的最早记载。宋至和二年(1055年)封孔子四十六代孙孔宗愿为“衍圣公”，宋徽宗时封为世袭“衍圣公”，孔府也就称“衍圣公府”。现在的孔府基本上是明、清两代的建筑，包括厅、堂、楼、轩等463间，共九进院落，是一座典型的中国贵族门户之家，有号称“天下第一人家”的说法。是孔子嫡系长期居住的府第，也是中国封建社会官衙与内宅合一的典型建筑。孔子死后，子孙后代世代居庙旁守庙看管孔子遗物，到北宋末期，孔氏后裔住宅已扩大到数十间，到金代，孔子后裔一直是在孔庙东边。随着孔子后世官位的升迁和爵封的提高，孔府建筑不断扩大，至宋、明、清达到现在规模。现在孔府占地约7.4公顷，有古建筑480间，分前后九进院落，中、东、西三路布局。</w:t>
      </w:r>
    </w:p>
    <w:tbl>
      <w:tblPr>
        <w:tblpPr w:vertAnchor="text" w:tblpXSpec="left"/>
        <w:tblW w:w="2784" w:type="dxa"/>
        <w:tblInd w:w="0" w:type="dxa"/>
        <w:shd w:val="clear" w:color="auto" w:fill="FFFFFF"/>
        <w:tblLayout w:type="autofit"/>
        <w:tblCellMar>
          <w:top w:w="0" w:type="dxa"/>
          <w:left w:w="0" w:type="dxa"/>
          <w:bottom w:w="0" w:type="dxa"/>
          <w:right w:w="0" w:type="dxa"/>
        </w:tblCellMar>
      </w:tblPr>
      <w:tblGrid>
        <w:gridCol w:w="6096"/>
      </w:tblGrid>
      <w:tr>
        <w:tblPrEx>
          <w:shd w:val="clear" w:color="auto" w:fill="FFFFFF"/>
        </w:tblPrEx>
        <w:trPr>
          <w:trHeight w:val="1740" w:hRule="atLeast"/>
        </w:trPr>
        <w:tc>
          <w:tcPr>
            <w:tcW w:w="0" w:type="auto"/>
            <w:shd w:val="clear" w:color="auto" w:fill="FFFFFF"/>
            <w:vAlign w:val="center"/>
          </w:tcPr>
          <w:p>
            <w:pPr>
              <w:keepNext w:val="0"/>
              <w:keepLines w:val="0"/>
              <w:widowControl/>
              <w:suppressLineNumbers w:val="0"/>
              <w:shd w:val="clear" w:fill="FFFFFF"/>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kern w:val="0"/>
                <w:sz w:val="28"/>
                <w:szCs w:val="28"/>
                <w:u w:val="none"/>
                <w:lang w:val="en-US" w:eastAsia="zh-CN" w:bidi="ar"/>
              </w:rPr>
              <w:drawing>
                <wp:inline distT="0" distB="0" distL="114300" distR="114300">
                  <wp:extent cx="3857625" cy="1933575"/>
                  <wp:effectExtent l="0" t="0" r="13335" b="190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3857625" cy="1933575"/>
                          </a:xfrm>
                          <a:prstGeom prst="rect">
                            <a:avLst/>
                          </a:prstGeom>
                          <a:noFill/>
                          <a:ln w="9525">
                            <a:noFill/>
                          </a:ln>
                        </pic:spPr>
                      </pic:pic>
                    </a:graphicData>
                  </a:graphic>
                </wp:inline>
              </w:drawing>
            </w:r>
          </w:p>
        </w:tc>
      </w:tr>
      <w:tr>
        <w:tblPrEx>
          <w:shd w:val="clear" w:color="auto" w:fill="FFFFFF"/>
        </w:tblPrEx>
        <w:trPr>
          <w:trHeight w:val="1740" w:hRule="atLeast"/>
        </w:trPr>
        <w:tc>
          <w:tcPr>
            <w:tcW w:w="0" w:type="auto"/>
            <w:shd w:val="clear" w:color="auto" w:fill="7D9EC0"/>
            <w:vAlign w:val="center"/>
          </w:tcPr>
          <w:p>
            <w:pPr>
              <w:pStyle w:val="2"/>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caps w:val="0"/>
                <w:color w:val="4B0082"/>
                <w:spacing w:val="0"/>
                <w:sz w:val="28"/>
                <w:szCs w:val="28"/>
                <w:u w:val="none"/>
              </w:rPr>
              <w:t>孔府大堂—为当年宣读圣旨、接见官员、审理案件之处</w:t>
            </w:r>
          </w:p>
        </w:tc>
      </w:tr>
    </w:tbl>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caps w:val="0"/>
          <w:color w:val="000000"/>
          <w:spacing w:val="0"/>
          <w:kern w:val="0"/>
          <w:sz w:val="28"/>
          <w:szCs w:val="28"/>
          <w:u w:val="none"/>
          <w:shd w:val="clear" w:fill="FFFFFF"/>
          <w:lang w:val="en-US" w:eastAsia="zh-CN" w:bidi="ar"/>
        </w:rPr>
        <w:t xml:space="preserve">　　孔府有前厅、中居和后园之分。前厅为官衙，分大堂、二堂和三堂，是衍圣公处理公务的场所。衍圣公为正一品官阶，列为文臣之首，享有较大的特权。前厅另设知印、掌书、典籍、司乐、管勾和百户厅等六厅办事机构，为孔府服务。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中居即内宅和后花园，是衍圣公及其眷属活动的地方。内宅的前后楼是府上老爷、太太、少爷和小姐的住房，现陈列着当年的生活用品，如古老的红木家具和新式的沙发。孔子第七十七代孙、末代衍圣公孔德成的房间内就摆设着当时结婚时用的中西结合的家具。</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最后一进是花园，又名铁山园。园内假山、鱼池、花坞、竹林以及各种花卉盆景等一应俱全。尤为难得的是一“五柏抱槐”奇树，一棵古老的柏树派生出5个分支，内中包含一株槐树，为世所罕见。孔府现在还保存着不少历代珍贵文物，如商周铜器、元明衣冠、古代书画、名人墨迹以及竹雕玉琢、瓷器珐琅等艺术珍品。此外还有大批明清以来的文书档案。整个孔府宛如一座珍藏无数的博物馆。</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孔府收藏大批历史文物，最著名的是“商周十器”, 亦称“十供”，形制古雅，纹饰精美，原为宫廷所藏青铜礼器，清于乾隆三十六年赏赐孔府。孔府还收藏金石、陶瓷、竹木、牙雕、玉雕、珍珠、玛瑙、珊瑚以及元、明、清各代各式衣冠剑履、袍笏器皿，另有历代名人字画，其中元代七梁冠为国内仅有。孔府并存有明嘉靖十三年(公元1534年)至1948年的档案，内容丰富，从不同角度反映了我国古代政治、经济、思想、文化的一个侧面，具有重要历史价值。现已整理出9000多卷。孔府档案是世界上持续年代最久，范围最广，保存最完整的私家档案。</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A52A00"/>
          <w:spacing w:val="0"/>
          <w:sz w:val="28"/>
          <w:szCs w:val="28"/>
          <w:u w:val="none"/>
        </w:rPr>
        <w:t>孔 庙</w:t>
      </w:r>
    </w:p>
    <w:tbl>
      <w:tblPr>
        <w:tblpPr w:vertAnchor="text" w:tblpXSpec="left"/>
        <w:tblW w:w="2988" w:type="dxa"/>
        <w:tblInd w:w="0" w:type="dxa"/>
        <w:shd w:val="clear" w:color="auto" w:fill="FFFFFF"/>
        <w:tblLayout w:type="autofit"/>
        <w:tblCellMar>
          <w:top w:w="0" w:type="dxa"/>
          <w:left w:w="0" w:type="dxa"/>
          <w:bottom w:w="0" w:type="dxa"/>
          <w:right w:w="0" w:type="dxa"/>
        </w:tblCellMar>
      </w:tblPr>
      <w:tblGrid>
        <w:gridCol w:w="3936"/>
      </w:tblGrid>
      <w:tr>
        <w:tblPrEx>
          <w:tblCellMar>
            <w:top w:w="0" w:type="dxa"/>
            <w:left w:w="0" w:type="dxa"/>
            <w:bottom w:w="0" w:type="dxa"/>
            <w:right w:w="0" w:type="dxa"/>
          </w:tblCellMar>
        </w:tblPrEx>
        <w:trPr>
          <w:trHeight w:val="804" w:hRule="atLeast"/>
        </w:trPr>
        <w:tc>
          <w:tcPr>
            <w:tcW w:w="0" w:type="auto"/>
            <w:shd w:val="clear" w:color="auto" w:fill="FFFFFF"/>
            <w:vAlign w:val="center"/>
          </w:tcPr>
          <w:p>
            <w:pPr>
              <w:keepNext w:val="0"/>
              <w:keepLines w:val="0"/>
              <w:widowControl/>
              <w:suppressLineNumbers w:val="0"/>
              <w:shd w:val="clear" w:fill="FFFFFF"/>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kern w:val="0"/>
                <w:sz w:val="28"/>
                <w:szCs w:val="28"/>
                <w:u w:val="none"/>
                <w:lang w:val="en-US" w:eastAsia="zh-CN" w:bidi="ar"/>
              </w:rPr>
              <w:drawing>
                <wp:inline distT="0" distB="0" distL="114300" distR="114300">
                  <wp:extent cx="2486025" cy="1857375"/>
                  <wp:effectExtent l="0" t="0" r="13335" b="190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2486025" cy="1857375"/>
                          </a:xfrm>
                          <a:prstGeom prst="rect">
                            <a:avLst/>
                          </a:prstGeom>
                          <a:noFill/>
                          <a:ln w="9525">
                            <a:noFill/>
                          </a:ln>
                        </pic:spPr>
                      </pic:pic>
                    </a:graphicData>
                  </a:graphic>
                </wp:inline>
              </w:drawing>
            </w:r>
          </w:p>
        </w:tc>
      </w:tr>
      <w:tr>
        <w:tblPrEx>
          <w:shd w:val="clear" w:color="auto" w:fill="FFFFFF"/>
        </w:tblPrEx>
        <w:trPr>
          <w:trHeight w:val="804" w:hRule="atLeast"/>
        </w:trPr>
        <w:tc>
          <w:tcPr>
            <w:tcW w:w="0" w:type="auto"/>
            <w:shd w:val="clear" w:color="auto" w:fill="7D9EC0"/>
            <w:vAlign w:val="center"/>
          </w:tcPr>
          <w:p>
            <w:pPr>
              <w:keepNext w:val="0"/>
              <w:keepLines w:val="0"/>
              <w:widowControl/>
              <w:suppressLineNumbers w:val="0"/>
              <w:shd w:val="clear" w:fill="7D9EC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4B0082"/>
                <w:spacing w:val="0"/>
                <w:kern w:val="0"/>
                <w:sz w:val="28"/>
                <w:szCs w:val="28"/>
                <w:u w:val="none"/>
                <w:lang w:val="en-US" w:eastAsia="zh-CN" w:bidi="ar"/>
              </w:rPr>
              <w:t>    金声玉振坊——进孔庙的起点，</w:t>
            </w:r>
            <w:r>
              <w:rPr>
                <w:rFonts w:hint="eastAsia" w:ascii="仿宋" w:hAnsi="仿宋" w:eastAsia="仿宋" w:cs="仿宋"/>
                <w:i w:val="0"/>
                <w:caps w:val="0"/>
                <w:color w:val="4B0082"/>
                <w:spacing w:val="0"/>
                <w:kern w:val="0"/>
                <w:sz w:val="28"/>
                <w:szCs w:val="28"/>
                <w:u w:val="none"/>
                <w:lang w:val="en-US" w:eastAsia="zh-CN" w:bidi="ar"/>
              </w:rPr>
              <w:br w:type="textWrapping"/>
            </w:r>
            <w:r>
              <w:rPr>
                <w:rFonts w:hint="eastAsia" w:ascii="仿宋" w:hAnsi="仿宋" w:eastAsia="仿宋" w:cs="仿宋"/>
                <w:i w:val="0"/>
                <w:caps w:val="0"/>
                <w:color w:val="4B0082"/>
                <w:spacing w:val="0"/>
                <w:kern w:val="0"/>
                <w:sz w:val="28"/>
                <w:szCs w:val="28"/>
                <w:u w:val="none"/>
                <w:lang w:val="en-US" w:eastAsia="zh-CN" w:bidi="ar"/>
              </w:rPr>
              <w:t>         三间四柱式石坊</w:t>
            </w:r>
          </w:p>
        </w:tc>
      </w:tr>
    </w:tbl>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caps w:val="0"/>
          <w:color w:val="000000"/>
          <w:spacing w:val="0"/>
          <w:kern w:val="0"/>
          <w:sz w:val="28"/>
          <w:szCs w:val="28"/>
          <w:u w:val="none"/>
          <w:shd w:val="clear" w:fill="FFFFFF"/>
          <w:lang w:val="en-US" w:eastAsia="zh-CN" w:bidi="ar"/>
        </w:rPr>
        <w:t xml:space="preserve">　　位于曲阜市中心鼓楼西侧300米处，是祭祀我国古代著名思想家和教育家孔子的祠庙。孔子(前551一前479年)名丘，字仲尼，春秋末期鲁国人氏。孔子为后世留下的有关道德、伦理和教育思想的言论，不仅对我国几千年的文化教育产生了深远的影响，还影响东南亚，乃至全世界。中国历代帝王、文人和史学家对孔子非常祟敬，在他的家乡，当时鲁国国都兴建起大型的孔庙，修建了孔子后代子孙居住的孔府和他的墓地——孔林。1961年国务院把“三孔”列为全国重点文物保护单位。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孔庙始建于公元前478年，以其故居为庙，岁时奉祀。西汉以来历代帝王不断给孔子加封谥号，孔庙的规模也越来越大，成为全国最大的孔庙。现存的建筑群绝大部分是明、清两代完成的，占地327亩，前后九进院落。庙内有殿堂、坛阁和门坊等460多间。四周围以红墙，四角配以角楼，是仿皇宫样式修建的。整个庙宇气势恢宏，布局严谨，是我国现存规模最大的三大古建筑群(故宫、避暑山庄)之一。1994年被联合国教科文卫组织列为“世界文化遗产”。 孔庙的建筑群贯穿在南北的一条中轴线上。中路从金声玉振坊起，由南向北依次要穿越棂星门、太和元气坊、圣时门、过壁水桥。进大中门后，再经奎文阁、十三碑亭、大成门、杏坛、大成殿、寝殿到最后一座殿堂——圣迹殿，这是孔庙的主体。由大成门向东，进圣承门，达诗礼堂、鲁壁、孔宅故井及祟圣祠、后为家庙，这是孔庙的东路。由大成门向西，进启圣门，达金丝堂、启圣殿及启圣寝殿，这是孔庙的西路。孔庙内的主要建筑有：</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8B"/>
          <w:spacing w:val="0"/>
          <w:sz w:val="28"/>
          <w:szCs w:val="28"/>
          <w:u w:val="none"/>
        </w:rPr>
        <w:t>奎文阁</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又名藏书楼，是一座专门收藏历代帝王御赐书籍、墨迹的楼阁。它三重飞檐、四层斗拱，丹墙黄瓦，具有独特的建筑艺术风格，是一座仅次于大成殿的高大建筑。</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8B"/>
          <w:spacing w:val="0"/>
          <w:sz w:val="28"/>
          <w:szCs w:val="28"/>
          <w:u w:val="none"/>
        </w:rPr>
        <w:t>十三碑亭</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位于奎文阁和大成门之间的院落里。13座石碑外形相同而碑文内容不同，南面8座，北面5座，俗称御碑亭。是历代帝王为修建孔庙、祭祀孔子所立的石碑而建。计有唐、宋、金、元、明、清六代巨碑50余幢。在书法艺术上，真草隶篆，座座不同，风格笔法，各有千秋。</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8B"/>
          <w:spacing w:val="0"/>
          <w:sz w:val="28"/>
          <w:szCs w:val="28"/>
          <w:u w:val="none"/>
        </w:rPr>
        <w:t>杏坛</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在大成门之后。是一座十字结脊重檐方亭，四面悬山顶，黄瓦朱栏，雕梁画栋。坛前有石刻香炉，坛侧有几株古树，是当年孔子“……休坐乎杏坛之上，弟子读书，孔子弦歌鼓琴……”之地。即所谓“杏坛说教”是也。</w:t>
      </w:r>
      <w:r>
        <w:rPr>
          <w:rFonts w:hint="eastAsia" w:ascii="仿宋" w:hAnsi="仿宋" w:eastAsia="仿宋" w:cs="仿宋"/>
          <w:i w:val="0"/>
          <w:caps w:val="0"/>
          <w:color w:val="000000"/>
          <w:spacing w:val="0"/>
          <w:sz w:val="28"/>
          <w:szCs w:val="28"/>
          <w:u w:val="none"/>
        </w:rPr>
        <w:br w:type="textWrapping"/>
      </w:r>
      <w:r>
        <w:rPr>
          <w:rFonts w:hint="eastAsia" w:ascii="仿宋" w:hAnsi="仿宋" w:eastAsia="仿宋" w:cs="仿宋"/>
          <w:i w:val="0"/>
          <w:caps w:val="0"/>
          <w:color w:val="000000"/>
          <w:spacing w:val="0"/>
          <w:sz w:val="28"/>
          <w:szCs w:val="28"/>
          <w:u w:val="none"/>
        </w:rPr>
        <w:br w:type="textWrapping"/>
      </w: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8B"/>
          <w:spacing w:val="0"/>
          <w:sz w:val="28"/>
          <w:szCs w:val="28"/>
          <w:u w:val="none"/>
        </w:rPr>
        <w:t>大成殿</w:t>
      </w:r>
    </w:p>
    <w:tbl>
      <w:tblPr>
        <w:tblpPr w:vertAnchor="text" w:tblpXSpec="left"/>
        <w:tblW w:w="3372" w:type="dxa"/>
        <w:tblInd w:w="0" w:type="dxa"/>
        <w:shd w:val="clear" w:color="auto" w:fill="FFFFFF"/>
        <w:tblLayout w:type="autofit"/>
        <w:tblCellMar>
          <w:top w:w="0" w:type="dxa"/>
          <w:left w:w="0" w:type="dxa"/>
          <w:bottom w:w="0" w:type="dxa"/>
          <w:right w:w="0" w:type="dxa"/>
        </w:tblCellMar>
      </w:tblPr>
      <w:tblGrid>
        <w:gridCol w:w="4200"/>
      </w:tblGrid>
      <w:tr>
        <w:tblPrEx>
          <w:tblCellMar>
            <w:top w:w="0" w:type="dxa"/>
            <w:left w:w="0" w:type="dxa"/>
            <w:bottom w:w="0" w:type="dxa"/>
            <w:right w:w="0" w:type="dxa"/>
          </w:tblCellMar>
        </w:tblPrEx>
        <w:trPr>
          <w:trHeight w:val="960" w:hRule="atLeast"/>
        </w:trPr>
        <w:tc>
          <w:tcPr>
            <w:tcW w:w="0" w:type="auto"/>
            <w:shd w:val="clear" w:color="auto" w:fill="FFFFFF"/>
            <w:vAlign w:val="center"/>
          </w:tcPr>
          <w:p>
            <w:pPr>
              <w:keepNext w:val="0"/>
              <w:keepLines w:val="0"/>
              <w:widowControl/>
              <w:suppressLineNumbers w:val="0"/>
              <w:shd w:val="clear" w:fill="FFFFFF"/>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kern w:val="0"/>
                <w:sz w:val="28"/>
                <w:szCs w:val="28"/>
                <w:u w:val="none"/>
                <w:lang w:val="en-US" w:eastAsia="zh-CN" w:bidi="ar"/>
              </w:rPr>
              <w:drawing>
                <wp:inline distT="0" distB="0" distL="114300" distR="114300">
                  <wp:extent cx="2667000" cy="1971675"/>
                  <wp:effectExtent l="0" t="0" r="0"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2667000" cy="1971675"/>
                          </a:xfrm>
                          <a:prstGeom prst="rect">
                            <a:avLst/>
                          </a:prstGeom>
                          <a:noFill/>
                          <a:ln w="9525">
                            <a:noFill/>
                          </a:ln>
                        </pic:spPr>
                      </pic:pic>
                    </a:graphicData>
                  </a:graphic>
                </wp:inline>
              </w:drawing>
            </w:r>
          </w:p>
        </w:tc>
      </w:tr>
      <w:tr>
        <w:tblPrEx>
          <w:shd w:val="clear" w:color="auto" w:fill="FFFFFF"/>
          <w:tblCellMar>
            <w:top w:w="0" w:type="dxa"/>
            <w:left w:w="0" w:type="dxa"/>
            <w:bottom w:w="0" w:type="dxa"/>
            <w:right w:w="0" w:type="dxa"/>
          </w:tblCellMar>
        </w:tblPrEx>
        <w:trPr>
          <w:trHeight w:val="960" w:hRule="atLeast"/>
        </w:trPr>
        <w:tc>
          <w:tcPr>
            <w:tcW w:w="0" w:type="auto"/>
            <w:shd w:val="clear" w:color="auto" w:fill="7D9EC0"/>
            <w:vAlign w:val="center"/>
          </w:tcPr>
          <w:p>
            <w:pPr>
              <w:keepNext w:val="0"/>
              <w:keepLines w:val="0"/>
              <w:widowControl/>
              <w:suppressLineNumbers w:val="0"/>
              <w:shd w:val="clear" w:fill="7D9EC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4B0082"/>
                <w:spacing w:val="0"/>
                <w:kern w:val="0"/>
                <w:sz w:val="28"/>
                <w:szCs w:val="28"/>
                <w:u w:val="none"/>
                <w:lang w:val="en-US" w:eastAsia="zh-CN" w:bidi="ar"/>
              </w:rPr>
              <w:t>  大成殿——孔庙内宫殿式主体建筑，</w:t>
            </w:r>
            <w:r>
              <w:rPr>
                <w:rFonts w:hint="eastAsia" w:ascii="仿宋" w:hAnsi="仿宋" w:eastAsia="仿宋" w:cs="仿宋"/>
                <w:i w:val="0"/>
                <w:caps w:val="0"/>
                <w:color w:val="4B0082"/>
                <w:spacing w:val="0"/>
                <w:kern w:val="0"/>
                <w:sz w:val="28"/>
                <w:szCs w:val="28"/>
                <w:u w:val="none"/>
                <w:lang w:val="en-US" w:eastAsia="zh-CN" w:bidi="ar"/>
              </w:rPr>
              <w:br w:type="textWrapping"/>
            </w:r>
            <w:r>
              <w:rPr>
                <w:rFonts w:hint="eastAsia" w:ascii="仿宋" w:hAnsi="仿宋" w:eastAsia="仿宋" w:cs="仿宋"/>
                <w:i w:val="0"/>
                <w:caps w:val="0"/>
                <w:color w:val="4B0082"/>
                <w:spacing w:val="0"/>
                <w:kern w:val="0"/>
                <w:sz w:val="28"/>
                <w:szCs w:val="28"/>
                <w:u w:val="none"/>
                <w:lang w:val="en-US" w:eastAsia="zh-CN" w:bidi="ar"/>
              </w:rPr>
              <w:t>       正殿。也是孔庙的核心</w:t>
            </w:r>
          </w:p>
        </w:tc>
      </w:tr>
    </w:tbl>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caps w:val="0"/>
          <w:color w:val="000000"/>
          <w:spacing w:val="0"/>
          <w:kern w:val="0"/>
          <w:sz w:val="28"/>
          <w:szCs w:val="28"/>
          <w:u w:val="none"/>
          <w:shd w:val="clear" w:fill="FFFFFF"/>
          <w:lang w:val="en-US" w:eastAsia="zh-CN" w:bidi="ar"/>
        </w:rPr>
        <w:t xml:space="preserve">　　为孔庙主体建筑。整个大殿金碧辉煌，气势磅礴，其前廊10根大理石柱上各精雕两条戏珠的飞龙，工艺绝妙，实为宫殿建筑中罕见，殿内廊住皆楠木，都彩绘团龙错金。殿前有一名为“杏檀”的亭子，是孔子晚年讲学的地方，杏檀设教，弟子三千。 奎文阁是三层木结构的阁楼，飞檐斗拱，造型庄严，为国内少见。其占地1800多平方米。是全国四大砖木结构殿堂(故宫太和殿、北京太庙、十三陵长陵棱恩殿)之一。是一座金碧辉煌、规模宏伟的建筑，为当年祭孔的主要场所。殿内正中供有孔子塑像。左右有颜子、曾子、子思和孟子塑像，称“四配”。两侧又有塑像12尊，他们是闵损、冉耕、冉雍、宰予、端木赐、冉求、仲由、言偃、卜商、颛孙师、有若和朱熹，为“十二哲”。上述16位学者是儒家学派公认的正宗继承人。殿前10根石柱是用整块巨石透雕二龙戏珠，作升腾状。造型生动，工艺精湛，是石雕艺术中的珍品。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孔庙最后一座殿堂是圣迹殿，存放以孔子的经历和故事为题材雕成的连环画石刻图。孔庙东路有诗礼堂，是当年康熙帝南巡专程赴曲阜谒孔时特意在此聆听孔子后裔孔尚任弘扬孔子学说的场所。孔子故宅在诗礼堂之后，这里是孔庙中最古老的地方，也是当年孔子居住之处。旁有古井一口，据传系孔子的饮水井，井台四周有雕花石栏。有趣的是井栏出入口的两根石柱，竟是响石，击之有金属之声。整个建筑群规模宏大、布局严整，集我国古代建筑、雕刻、书法、绘画之大成。孔庙与北京故宫和河北承德避暑山庄并称中国三大古建筑群。</w:t>
      </w:r>
    </w:p>
    <w:p>
      <w:pPr>
        <w:pStyle w:val="2"/>
        <w:keepNext w:val="0"/>
        <w:keepLines w:val="0"/>
        <w:widowControl/>
        <w:suppressLineNumbers w:val="0"/>
        <w:spacing w:after="192" w:afterAutospacing="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A52A00"/>
          <w:spacing w:val="0"/>
          <w:sz w:val="28"/>
          <w:szCs w:val="28"/>
          <w:u w:val="none"/>
        </w:rPr>
        <w:t>孔 林</w:t>
      </w:r>
    </w:p>
    <w:tbl>
      <w:tblPr>
        <w:tblW w:w="4656" w:type="dxa"/>
        <w:jc w:val="center"/>
        <w:shd w:val="clear" w:color="auto" w:fill="7D9EC0"/>
        <w:tblLayout w:type="autofit"/>
        <w:tblCellMar>
          <w:top w:w="0" w:type="dxa"/>
          <w:left w:w="0" w:type="dxa"/>
          <w:bottom w:w="0" w:type="dxa"/>
          <w:right w:w="0" w:type="dxa"/>
        </w:tblCellMar>
      </w:tblPr>
      <w:tblGrid>
        <w:gridCol w:w="3894"/>
        <w:gridCol w:w="4080"/>
      </w:tblGrid>
      <w:tr>
        <w:tblPrEx>
          <w:shd w:val="clear" w:color="auto" w:fill="7D9EC0"/>
          <w:tblCellMar>
            <w:top w:w="0" w:type="dxa"/>
            <w:left w:w="0" w:type="dxa"/>
            <w:bottom w:w="0" w:type="dxa"/>
            <w:right w:w="0" w:type="dxa"/>
          </w:tblCellMar>
        </w:tblPrEx>
        <w:trPr>
          <w:trHeight w:val="1824" w:hRule="atLeast"/>
          <w:jc w:val="center"/>
        </w:trPr>
        <w:tc>
          <w:tcPr>
            <w:tcW w:w="3314" w:type="pct"/>
            <w:shd w:val="clear" w:color="auto" w:fill="FFFFFF"/>
            <w:vAlign w:val="center"/>
          </w:tcPr>
          <w:p>
            <w:pPr>
              <w:keepNext w:val="0"/>
              <w:keepLines w:val="0"/>
              <w:widowControl/>
              <w:suppressLineNumbers w:val="0"/>
              <w:shd w:val="clear" w:fill="FFFFFF"/>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kern w:val="0"/>
                <w:sz w:val="28"/>
                <w:szCs w:val="28"/>
                <w:u w:val="none"/>
                <w:lang w:val="en-US" w:eastAsia="zh-CN" w:bidi="ar"/>
              </w:rPr>
              <w:drawing>
                <wp:inline distT="0" distB="0" distL="114300" distR="114300">
                  <wp:extent cx="2419350" cy="1857375"/>
                  <wp:effectExtent l="0" t="0" r="3810" b="190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2419350" cy="1857375"/>
                          </a:xfrm>
                          <a:prstGeom prst="rect">
                            <a:avLst/>
                          </a:prstGeom>
                          <a:noFill/>
                          <a:ln w="9525">
                            <a:noFill/>
                          </a:ln>
                        </pic:spPr>
                      </pic:pic>
                    </a:graphicData>
                  </a:graphic>
                </wp:inline>
              </w:drawing>
            </w:r>
            <w:r>
              <w:rPr>
                <w:rFonts w:hint="eastAsia" w:ascii="仿宋" w:hAnsi="仿宋" w:eastAsia="仿宋" w:cs="仿宋"/>
                <w:i w:val="0"/>
                <w:caps w:val="0"/>
                <w:color w:val="000000"/>
                <w:spacing w:val="0"/>
                <w:kern w:val="0"/>
                <w:sz w:val="28"/>
                <w:szCs w:val="28"/>
                <w:u w:val="none"/>
                <w:lang w:val="en-US" w:eastAsia="zh-CN" w:bidi="ar"/>
              </w:rPr>
              <w:t> </w:t>
            </w:r>
          </w:p>
        </w:tc>
        <w:tc>
          <w:tcPr>
            <w:tcW w:w="1685" w:type="pct"/>
            <w:shd w:val="clear" w:color="auto" w:fill="FFFFFF"/>
            <w:vAlign w:val="center"/>
          </w:tcPr>
          <w:p>
            <w:pPr>
              <w:keepNext w:val="0"/>
              <w:keepLines w:val="0"/>
              <w:widowControl/>
              <w:suppressLineNumbers w:val="0"/>
              <w:shd w:val="clear" w:fill="FFFFFF"/>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kern w:val="0"/>
                <w:sz w:val="28"/>
                <w:szCs w:val="28"/>
                <w:u w:val="none"/>
                <w:lang w:val="en-US" w:eastAsia="zh-CN" w:bidi="ar"/>
              </w:rPr>
              <w:drawing>
                <wp:inline distT="0" distB="0" distL="114300" distR="114300">
                  <wp:extent cx="2590800" cy="1866900"/>
                  <wp:effectExtent l="0" t="0" r="0" b="762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a:stretch>
                            <a:fillRect/>
                          </a:stretch>
                        </pic:blipFill>
                        <pic:spPr>
                          <a:xfrm>
                            <a:off x="0" y="0"/>
                            <a:ext cx="2590800" cy="1866900"/>
                          </a:xfrm>
                          <a:prstGeom prst="rect">
                            <a:avLst/>
                          </a:prstGeom>
                          <a:noFill/>
                          <a:ln w="9525">
                            <a:noFill/>
                          </a:ln>
                        </pic:spPr>
                      </pic:pic>
                    </a:graphicData>
                  </a:graphic>
                </wp:inline>
              </w:drawing>
            </w:r>
          </w:p>
        </w:tc>
      </w:tr>
      <w:tr>
        <w:tblPrEx>
          <w:tblCellMar>
            <w:top w:w="0" w:type="dxa"/>
            <w:left w:w="0" w:type="dxa"/>
            <w:bottom w:w="0" w:type="dxa"/>
            <w:right w:w="0" w:type="dxa"/>
          </w:tblCellMar>
        </w:tblPrEx>
        <w:trPr>
          <w:trHeight w:val="1824" w:hRule="atLeast"/>
          <w:jc w:val="center"/>
        </w:trPr>
        <w:tc>
          <w:tcPr>
            <w:tcW w:w="3314" w:type="pct"/>
            <w:shd w:val="clear" w:color="auto" w:fill="7D9EC0"/>
            <w:vAlign w:val="center"/>
          </w:tcPr>
          <w:p>
            <w:pPr>
              <w:keepNext w:val="0"/>
              <w:keepLines w:val="0"/>
              <w:widowControl/>
              <w:suppressLineNumbers w:val="0"/>
              <w:shd w:val="clear" w:fill="7D9EC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4B0082"/>
                <w:spacing w:val="0"/>
                <w:kern w:val="0"/>
                <w:sz w:val="28"/>
                <w:szCs w:val="28"/>
                <w:u w:val="none"/>
                <w:lang w:val="en-US" w:eastAsia="zh-CN" w:bidi="ar"/>
              </w:rPr>
              <w:t>            孔子墓</w:t>
            </w:r>
            <w:r>
              <w:rPr>
                <w:rFonts w:hint="eastAsia" w:ascii="仿宋" w:hAnsi="仿宋" w:eastAsia="仿宋" w:cs="仿宋"/>
                <w:i w:val="0"/>
                <w:caps w:val="0"/>
                <w:color w:val="000000"/>
                <w:spacing w:val="0"/>
                <w:kern w:val="0"/>
                <w:sz w:val="28"/>
                <w:szCs w:val="28"/>
                <w:u w:val="none"/>
                <w:lang w:val="en-US" w:eastAsia="zh-CN" w:bidi="ar"/>
              </w:rPr>
              <w:t xml:space="preserve"> </w:t>
            </w:r>
          </w:p>
        </w:tc>
        <w:tc>
          <w:tcPr>
            <w:tcW w:w="1685" w:type="pct"/>
            <w:shd w:val="clear" w:color="auto" w:fill="7D9EC0"/>
            <w:vAlign w:val="center"/>
          </w:tcPr>
          <w:p>
            <w:pPr>
              <w:keepNext w:val="0"/>
              <w:keepLines w:val="0"/>
              <w:widowControl/>
              <w:suppressLineNumbers w:val="0"/>
              <w:shd w:val="clear" w:fill="7D9EC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4B0082"/>
                <w:spacing w:val="0"/>
                <w:kern w:val="0"/>
                <w:sz w:val="28"/>
                <w:szCs w:val="28"/>
                <w:u w:val="none"/>
                <w:lang w:val="en-US" w:eastAsia="zh-CN" w:bidi="ar"/>
              </w:rPr>
              <w:t>                于氏墓</w:t>
            </w:r>
          </w:p>
        </w:tc>
      </w:tr>
    </w:tbl>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caps w:val="0"/>
          <w:color w:val="000000"/>
          <w:spacing w:val="0"/>
          <w:kern w:val="0"/>
          <w:sz w:val="28"/>
          <w:szCs w:val="28"/>
          <w:u w:val="none"/>
          <w:lang w:val="en-US" w:eastAsia="zh-CN" w:bidi="ar"/>
        </w:rPr>
        <w:br w:type="textWrapping"/>
      </w:r>
      <w:r>
        <w:rPr>
          <w:rFonts w:hint="eastAsia" w:ascii="仿宋" w:hAnsi="仿宋" w:eastAsia="仿宋" w:cs="仿宋"/>
          <w:i w:val="0"/>
          <w:caps w:val="0"/>
          <w:color w:val="000000"/>
          <w:spacing w:val="0"/>
          <w:kern w:val="0"/>
          <w:sz w:val="28"/>
          <w:szCs w:val="28"/>
          <w:u w:val="none"/>
          <w:shd w:val="clear" w:fill="FFFFFF"/>
          <w:lang w:val="en-US" w:eastAsia="zh-CN" w:bidi="ar"/>
        </w:rPr>
        <w:t xml:space="preserve">　　又称“至圣林”在曲阜城北1公里，占地3000余亩，是孔子及其家族的专用墓地，已有2500多年历史，也是目前世界上延时最久，面积最大的氏族墓地。它是我国规模最大、持续年代最长、保存最完整的一处氏族墓葬群和人工园林。孔林神道长达1000米，苍检翠柏，夹道侍立，龙干虬枝，多为宋、元时代所植。林道尽头为“至圣林”木构牌坊，这是孔林的大门。由此往北是二林门，为一座城堡式的建筑，亦称“观楼”。四周筑墙，墙高4米，周长达7000余米。林墙内有一河，即著名的圣水——洙水河。洙水桥北不远处为享殿，是祭孔时摆香坛的地方。殿前有翁仲、望柱、文豹和角端等石兽。享殿之后，正中大墓为孔子坟地，墓前有巨碑篆刻“大成至圣文宣王墓”。东边为其子“泅水侯”孔鲤墓；前为其孙“沂国述圣公”孔芨(子思)墓。据传此种特殊墓穴布局称之为“携子抱孙”。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孔子墓前东侧有三亭，是宋真宗、清圣祖和清高宗来此祭孔时停留之处，叫作“驻跸亭”。孔林中除孔子墓外，气派较大、墓饰规格也高的，要数第七十二代孙孔宪培妻子的墓——于氏坊。墓前高大的木制牌坊上书“容音褒德”。这位于氏夫人原来是乾隆皇帝的女儿，因当时满汉不通婚，皇帝便将女儿过继给一品大臣于敏中，又以于女名义下嫁给衍圣公，故称于氏坊。孔林里还有一位名人之墓，那就是清代戏剧家孔尚任，他因著《桃花扇》一书而名盛—时。他的墓穴位于内圈外侧的东北角。墓碑上刻有：“奉直大夫广东清吏司员外郎东塘先生之墓。”孔尚任曾为康熙皇帝导游孔庙和孔林，由于他学识渊博，讲解生动而深得皇帝的赏识。</w:t>
      </w: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6故宫</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●中文名称： 明清故宫</w:t>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t>    ●英文名称：Imperial Palace of the Ming and Qing Dynasties</w:t>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t>    ●批准时间：1987.12</w:t>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t>    ●遗产种类：文化遗产</w:t>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t>    ●遗产遴选标准：故宫根据文化遗产遴选标准C(III)(IV)被列入《世界遗产名录》。2004年沈阳故宫作为明清故宫的扩展项目入选《世界遗产名录》。</w:t>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t>    ●世界遗产委员会评价：</w:t>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br w:type="textWrapping"/>
      </w:r>
      <w:r>
        <w:rPr>
          <w:rFonts w:hint="eastAsia" w:ascii="仿宋" w:hAnsi="仿宋" w:eastAsia="仿宋" w:cs="仿宋"/>
          <w:i w:val="0"/>
          <w:caps w:val="0"/>
          <w:color w:val="333333"/>
          <w:spacing w:val="0"/>
          <w:sz w:val="28"/>
          <w:szCs w:val="28"/>
          <w:u w:val="none"/>
        </w:rPr>
        <w:t>　　紫禁城是中国五个多世纪以来的最高权力中心，它以园林景观和容纳了家具及工艺品的9000个房间的庞大建筑群，成为明清时代中国文明无价的历史见证。</w:t>
      </w:r>
    </w:p>
    <w:p>
      <w:pPr>
        <w:pStyle w:val="2"/>
        <w:keepNext w:val="0"/>
        <w:keepLines w:val="0"/>
        <w:widowControl/>
        <w:suppressLineNumbers w:val="0"/>
        <w:ind w:left="0" w:firstLine="0"/>
        <w:jc w:val="center"/>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drawing>
          <wp:inline distT="0" distB="0" distL="114300" distR="114300">
            <wp:extent cx="4762500" cy="3057525"/>
            <wp:effectExtent l="0" t="0" r="7620" b="571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4762500" cy="3057525"/>
                    </a:xfrm>
                    <a:prstGeom prst="rect">
                      <a:avLst/>
                    </a:prstGeom>
                    <a:noFill/>
                    <a:ln w="9525">
                      <a:noFill/>
                    </a:ln>
                  </pic:spPr>
                </pic:pic>
              </a:graphicData>
            </a:graphic>
          </wp:inline>
        </w:drawing>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●概况</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北京故宫，位于北京市城区中心，旧称紫禁城，是明、清两代的皇宫，是当今世界上现存规模最大、建筑最雄伟、保存最完整的古代宫殿和古建筑群。故宫始建于明永乐四年（1406年），明永乐十八年（1420年）基本建成，前后历时14年。后虽经明、清两代多次重修和扩建，但仍保持了初建时的布局。迄今已有近580年的历史。先后曾有24位位皇帝相继在故宫登基，执掌朝政。</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故宫规模宏大，东西宽为753米，南北长达961米，总占地面积达72万平方米。全部建筑由大小数十座院落组成，建筑面积约为16万平方米，有大小宫室9999间半。宫殿四周围有高约10米、长约3.5公里紫红色宫墙。宫墙四面都建有高大的城门，南为午门即故宫正门，北为神武门，东为东华门，西为西华门。城墙四隅各矗立着一座风格独特、造型绮丽的角楼。宫墙外围环绕着一条宽为52米的护城河，使北京故宫成为一座壁垒森严的城堡。</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故宫正门外为一条南北狭长的前庭，是进出宫殿的重要通道。通道长达600米，全用大青石铺成。通道东侧为明、清时的太庙（祖庙），后改名劳动人民文化宫；西侧为社稷坛，原为皇帝祭祀土地和五谷之神的场所，后辟为中山公园。前庭南部主要建筑有天安门和端门，形成为正宫门前的一长列建筑前奏。天安门是皇城正门，原名承天门；城门五阙，重楼九楹，高33.7米（为旧北京城最高三大建筑之一）；在汉白玉须弥基座上是10余米高的红色墩台；墩台上是天安门城楼，城楼重檐飞翘，黄瓦红墙。天安门前金水河上跨汉白玉石桥五座；前有汉白玉华表一对、石狮两对，华表上端横插云板，顶端蹲立石犼，通体雕刻卷云龙。由午门入内，便是故宫宫殿群，全部建筑分为外朝、内廷两大部分，其建筑风格迥然不同。</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午门即外朝的开端。城墙上建庑殿式重檐大殿，左右伸延，形成五座城楼，俗称五凤楼。进门可达内金水桥，五座桥桥拱雕刻精美，形似玉带。外朝以太和殿、中和殿、保和殿三大殿为主体建筑；文华、武英两殿为两翼，是皇帝举行大典和召见群臣、行使权力的主要场所。三大殿在明初期称奉天、华盖、谨身；明中期改称皇极、中极、建极；清代改称现名。三大殿建在一个8米高的"工"字形三层汉白玉台基上，四周廊庑环绕，气势磅礴，为故宫中最壮观的建筑群。</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太和殿，俗称金銮殿，是故宫中最大的宫殿建筑物，是明、清皇帝召见百官、发号施令、举行庆典的地方。全殿面阔11间，进深5间，外有廊柱，殿内外共立72根大柱。殿高35米，殿内净空高达14米，宽63米，面积2377平方米，为全国最大的木构大殿。屋顶为皇家建筑最高级--重檐庑殿顶，顶上各类走兽数量及屋顶下斗拱数目也属最多。殿内沥粉金漆柱，蟠龙衔珠藻井，梁柱饰彩画，建筑富丽堂皇，气势巍峨。殿堂正中的金漆雕龙宝座是封建皇权的象征。皇帝即位、诞辰以及节日庆典和出兵征伐等重大国典，均在此殿中举行。大殿外围四周有日晷、嘉量、铜龟、铜鹤等装饰的物件。</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中和殿位于太和殿后，为帝王去太和殿途中小憩和演习礼仪之地。皇帝先后在此接受内阁、礼部和侍卫执事人等的朝拜。殿内有宝座、金鼎、薰炉等陈设。</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保和殿，是皇帝宴请外藩王公贵族和京中文武大臣之处。清人后期，这里还是科举考试进行殿试的场所。</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文华殿在太和门东侧，是明代皇太子读书处；该殿北面为文渊阁，是清代用以收藏宫中图书的地方，著名的《四库全书》第一部写成后即藏于北阁。武英殿在太和门西侧，在文化史上相当著名，清代中期一批文人学者集中在此编著书籍，著名的《四库全书》、《佩文韵府》等大型图书都是朝廷在此设立专局而编辑的，并在此创制了有名的聚珍版印刷术，通称"殿版"，有很高的学术价值。</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乾清门是故宫中外朝和内廷的分界处，由此向北便是内廷。其主要建筑有乾清宫、交泰殿、坤宁宫，称后三宫；两边是东六宫、西六宫，每个院落自成体系，均由前后殿、东西庑的标准格局组成，人们通称这里为"三宫六院"，是皇帝处理日常政务及与后妃、皇子、公主们居住、游玩和奉神的地方。</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乾清宫是明、清皇帝居住和处理政务的地方。清雍正后，皇帝移居养心殿，但仍在此批阅奏报、选派宫吏、召见臣仆。皇帝驾崩，灵枢也停放在这里。宫中设宝座，左右分东西暖阁，宫前有日晷、嘉量、铜龟鹤等。</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交泰殿明代为皇后的寝宫，清代为存放玉玺的地方，现陈列有乾隆时期制成的古计时器及一座西洋式大钟。坤宁宫明代为皇后的寝宫，清初改为祭神场所，也是清帝结婚的地方。东暖阁为皇帝大婚的洞房。养心殿是清雍正以后皇帝处理政务的地方，其东间在同治、光绪年间为慈禧"垂帘听政"之地。储秀宫为明、清后纪居住地。</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内廷中有三座花园：即宁寿宫和养心殿西侧的宁寿宫花园（即乾隆花园）、慈宁宫前的慈宁宫花园及中轴线末端的御花园。御花园原名宫后苑，是帝王们游赏的花园。园内主体建筑为钦安殿，殿东有太湖石堆砌的假山，山上有御景亭，景色迷人。该园占地1.2万平方米，有各种建筑物20余处，以古雅富丽、布局紧凑取胜，是一座以建筑为主体的宫廷式花园。宁寿宫花园是专为乾隆皇帝养老体憩而建的，故又称乾隆花园，也是故宫中著名的园林。出御花园北行至神武门，这便是故宫的北门。</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故宫博物院藏有大量珍贵文物，据统计总共达1052653件之多，统称有文物100万件，占全国文物总数的1/6，其中有很多是绝无仅有的国宝。在几个宫殿中设立了历代艺术馆、珍宝馆、钟表馆等，爱好艺术的人在这些无与伦比的艺术品前，往往久久不忍离去。设在故宫东路的珍宝馆，展出各种奇珍异宝。如一套清代金银珠云龙纹甲胄,通身缠绕着16条龙，形状生动，穿插于云朵之间。甲胄是用约60万个小钢片连结起来的，每个钢片厚约1毫米，长4毫米，宽1.5毫米，钻上小孔，以便穿线连结。据说，为制造这套甲胄，共用了4万多个工时。</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现在，故宫的一些宫殿中设立了综合性的历史艺术馆、绘画馆、分类的陶瓷馆、青铜器馆、明清工艺美术馆、铭刻馆、玩具馆、文房四宝馆、玩物馆、珍宝馆、钟表馆和清代宫廷典章文物展览等，收藏有大量古代艺术珍品，据统计共达1052653件，占中国文物总数的六分之一，是中国收藏文物最丰富的博物馆，也是世界著名的古代文化艺术博物馆，其中很多文物是绝无仅有的无价国宝。</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●文化遗产价值：</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无与伦比的古代建筑杰作　故宫的宫殿建筑，是我国现存最大、最完整的古建筑群。宫殿是沿着一条南北向的中轴线排列，左右对称，南达永定门，北到鼓楼、钟楼，贯穿整个紫禁城。规划严整，气魄宏伟，极为壮观。无论在平面布局，立体效果以及形式上的雄伟、堂皇、庄严、和谐，都属无与伦比的杰作。它标志着我国悠久的文化传统，显示着500余年前我国在建筑艺术上的卓越成就。</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珍稀文物的宝库 　故宫博物院的一些宫殿中设立了综合性的历史艺术馆、绘画馆、分类的陶瓷馆、青铜器馆、明清工艺美术馆、铭刻馆、玩具馆、文房四宝馆、玩物馆、珍宝馆、钟表馆和清代宫廷典章文物展览等，收藏大量古代艺术珍品，据统计共达1052653件，占全国文物总数的六分之一，为国内收藏文物最丰富的博物馆，也是世界著名的古代文化艺术博物馆，其中很多文物是绝无仅有的无价国宝。</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中国古代帝王宫殿建筑之瑰宝 　故宫古建筑群，由朱橡皇帝亲自策划营建。现存规模之大，构造之严谨，装饰之精美，文物之众多，在中国古建筑中绝无仅有，是世界著名的皇宫建筑群。</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促进同世界各国文化交流 　故宫文物分成宫廷原状和古代艺术两大陈列体系，先后布置了51个原状陈列，真实性很高，建立十余个专馆，先后举办各种展览数百余次，赴欧、亚、美、澳、非五大洲展览数十次，宣传中国灿烂的古代文化艺术传统，促进与世界各国的文化交流。 </w:t>
      </w:r>
    </w:p>
    <w:p>
      <w:pPr>
        <w:jc w:val="both"/>
        <w:rPr>
          <w:rFonts w:hint="eastAsia" w:ascii="仿宋" w:hAnsi="仿宋" w:eastAsia="仿宋" w:cs="仿宋"/>
          <w:sz w:val="28"/>
          <w:szCs w:val="28"/>
          <w:lang w:val="en-US" w:eastAsia="zh-CN"/>
        </w:rPr>
      </w:pPr>
    </w:p>
    <w:p>
      <w:pPr>
        <w:ind w:firstLine="2240" w:firstLineChars="8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7天坛</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世界遗产委员会评价</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天坛建于公元15世纪上半叶，座落在皇家园林当中，四周古松环抱，是保存完好的坛庙建筑群，无论在整体布局还是单一建筑上，都反映出天地之间的关系，而这一关系在中国古代宇宙观中占据着核心位置。同时，这些建筑还体现出帝王将相在这一关系中所起的独特作用。</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概 况</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天坛位于北京天安门的东南。始建于明成祖永乐十八年（公元1420年），原名“天地坛”，是明清两代皇帝祭祀天地之神的地方，明嘉靖九年（公元1530年）在北京北郊另建祭祀地神的地坛，此处就专为祭祀上天和祈求丰收的场所，并改名为“天坛”。</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天坛的建筑设计十分考究，“圜丘”、“祈谷”两坛同建在一个园子内。圜丘坛在南部，是天神的地方。祈谷坛在北部，是祈求丰收的地方。依照古人的思想观念，认为天地的结构是“天圆地方”，因此天坛围墙平面南部为方形，象征地象，北部为圆形，象征天象，此墙俗称天地墙。天坛的主体建筑均集中在南北向的中轴线上，“圜丘”、“祈谷”两坛也在这条中轴线上，各个单体建筑之间用墙相隔，并由一座长360米，宽30米的石桥相连。</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天坛的主体建筑是祈年殿，每年皇帝都在这里举行祭天仪式，祈祷风调雨顺、五谷丰登。祈年殿呈圆形，直径32米，高38米，是三重檐亭式圆殿，宝顶鎏金，碧蓝琉璃瓦盖顶；殿内九龙藻井极其精致，富丽堂皇，光彩夺目。大殿结构十分独特，不用大梁和长檩，檐顶以柱和枋桷承重，中央的四根立柱高19.2米，代表一年中的四季，外围两排各有12根柱子，分别代表十二月和十二时辰。大殿建于高6米的三层汉白玉石台上，使大殿产生出高耸云端的巍峨气势。</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drawing>
          <wp:inline distT="0" distB="0" distL="114300" distR="114300">
            <wp:extent cx="2667000" cy="167640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tretch>
                      <a:fillRect/>
                    </a:stretch>
                  </pic:blipFill>
                  <pic:spPr>
                    <a:xfrm>
                      <a:off x="0" y="0"/>
                      <a:ext cx="2667000" cy="1676400"/>
                    </a:xfrm>
                    <a:prstGeom prst="rect">
                      <a:avLst/>
                    </a:prstGeom>
                    <a:noFill/>
                    <a:ln w="9525">
                      <a:noFill/>
                    </a:ln>
                  </pic:spPr>
                </pic:pic>
              </a:graphicData>
            </a:graphic>
          </wp:inline>
        </w:drawing>
      </w:r>
      <w:r>
        <w:rPr>
          <w:rFonts w:hint="eastAsia" w:ascii="仿宋" w:hAnsi="仿宋" w:eastAsia="仿宋" w:cs="仿宋"/>
          <w:i w:val="0"/>
          <w:caps w:val="0"/>
          <w:color w:val="333333"/>
          <w:spacing w:val="0"/>
          <w:sz w:val="28"/>
          <w:szCs w:val="28"/>
          <w:u w:val="none"/>
        </w:rPr>
        <w:t>    斋宫在西天门内，是皇帝祭天前沐浴斋戒的地方。斋宫外围有两重“御沟”，四周以回廊163间环绕。正殿月台上有斋戒铜人亭和时辰牌位亭。铜人手持斋戒牌，传说是仿照唐代名臣魏征的形象铸造的。东北角的钟楼内高悬着明成祖永乐帝在位时制造的一口太和钟，皇帝祭天时，从斋宫起驾，开始鸣钟，到皇帝登上圜丘坛，钟声即止。祭祀典礼结束时钟声再起，宏亮的钟声为祭祖典礼大壮声威。</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天坛共占地270万平方米，规模宏伟，富丽堂皇，是中国现存最大的古代祭祀性建筑群。它以严谨的规划布局，奇特的建筑结构，瑰丽的建筑装饰著称于世，不仅在中国建筑史上占有重要位置，也是世界建筑艺术的珍贵遗产。</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列入世界遗产名录的理由</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(一)天坛是华夏文明的积淀之一。</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天坛从选位、规划、建筑的设计以及祭把礼仪和祭祀乐舞，无不依据中国古代《周易》阴阳、五行等学说，成功的把古人对“天”的认识、“天人关系”以及对上苍的愿望表现得淋漓尽致。各朝各代均建坛祭天，而北京天坛是完整保存下来的仅有一例，是古人的杰作。</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(二)天坛建筑处处展示中国古代特有的寓意、象征的艺术表现手法。</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drawing>
          <wp:inline distT="0" distB="0" distL="114300" distR="114300">
            <wp:extent cx="1362075" cy="1714500"/>
            <wp:effectExtent l="0" t="0" r="9525" b="7620"/>
            <wp:docPr id="9"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7"/>
                    <pic:cNvPicPr>
                      <a:picLocks noChangeAspect="1"/>
                    </pic:cNvPicPr>
                  </pic:nvPicPr>
                  <pic:blipFill>
                    <a:blip r:embed="rId12"/>
                    <a:stretch>
                      <a:fillRect/>
                    </a:stretch>
                  </pic:blipFill>
                  <pic:spPr>
                    <a:xfrm>
                      <a:off x="0" y="0"/>
                      <a:ext cx="1362075" cy="1714500"/>
                    </a:xfrm>
                    <a:prstGeom prst="rect">
                      <a:avLst/>
                    </a:prstGeom>
                    <a:noFill/>
                    <a:ln w="9525">
                      <a:noFill/>
                    </a:ln>
                  </pic:spPr>
                </pic:pic>
              </a:graphicData>
            </a:graphic>
          </wp:inline>
        </w:drawing>
      </w:r>
      <w:r>
        <w:rPr>
          <w:rFonts w:hint="eastAsia" w:ascii="仿宋" w:hAnsi="仿宋" w:eastAsia="仿宋" w:cs="仿宋"/>
          <w:i w:val="0"/>
          <w:caps w:val="0"/>
          <w:color w:val="333333"/>
          <w:spacing w:val="0"/>
          <w:sz w:val="28"/>
          <w:szCs w:val="28"/>
          <w:u w:val="none"/>
        </w:rPr>
        <w:t>    圜丘的尺度和构件的数量集中并反复使用“九”这个数字，以象征“天”和强调与“天”的联系。天坛祈年殿以圆形、以蓝色象征天，殿内大柱及开间又分别离意一年的四季、二十四节气、十二个月和一天的十二个时辰(古代一天分十二时辰，每时辰合两小时)以及象征天上的星座——恒星等。处处“象天法地”是古代“明堂”(中国古代帝王专用的一种礼制建筑，处处象天法地)式建筑仅存的一例，是中国古文化的载体。</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(三)天坛集古代哲学、历史、数学、力学、美学、生态学于一炉，是古代精品代表作。</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drawing>
          <wp:inline distT="0" distB="0" distL="114300" distR="114300">
            <wp:extent cx="2381250" cy="2266950"/>
            <wp:effectExtent l="0" t="0" r="11430" b="3810"/>
            <wp:docPr id="10"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8"/>
                    <pic:cNvPicPr>
                      <a:picLocks noChangeAspect="1"/>
                    </pic:cNvPicPr>
                  </pic:nvPicPr>
                  <pic:blipFill>
                    <a:blip r:embed="rId13"/>
                    <a:stretch>
                      <a:fillRect/>
                    </a:stretch>
                  </pic:blipFill>
                  <pic:spPr>
                    <a:xfrm>
                      <a:off x="0" y="0"/>
                      <a:ext cx="2381250" cy="2266950"/>
                    </a:xfrm>
                    <a:prstGeom prst="rect">
                      <a:avLst/>
                    </a:prstGeom>
                    <a:noFill/>
                    <a:ln w="9525">
                      <a:noFill/>
                    </a:ln>
                  </pic:spPr>
                </pic:pic>
              </a:graphicData>
            </a:graphic>
          </wp:inline>
        </w:drawing>
      </w:r>
      <w:r>
        <w:rPr>
          <w:rFonts w:hint="eastAsia" w:ascii="仿宋" w:hAnsi="仿宋" w:eastAsia="仿宋" w:cs="仿宋"/>
          <w:i w:val="0"/>
          <w:caps w:val="0"/>
          <w:color w:val="333333"/>
          <w:spacing w:val="0"/>
          <w:sz w:val="28"/>
          <w:szCs w:val="28"/>
          <w:u w:val="none"/>
        </w:rPr>
        <w:t>    天坛在建筑设计和营造上集明、清建筑技术、艺术之大成。祈年殿、皇穹宇是木制构件、圆形平面、形体巨大、工艺精制、构思巧妙的殿宇，是中国古建中罕见的实例。天坛又以大面积树林和丰富的植被创造了“天人协和”的生态环境，是研究古代建筑艺术和生态环境的实物，极具科学价值，是皇家祭坛建筑群中杰出的范例。</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建筑轴线北部的构图中心祈年殿，体态雄伟，构架精巧，内部空间层层升高向中心聚拢，外部台基屋檐圆形层层收缩上举，既造成强烈的向上动感，又使人感到端庄、稳重。色彩对比强烈，而不失协调得体。使人步入坛内如踏祥云登临天界。天坛从总体到局部，均是古建佳作，是工艺精品，极具艺术价值，是华夏民族一个漫长的历史时期思想文化的遗迹和载体。天坛是物化了的古代哲学思想，有着较高的历史价值、科学价值和独特的艺术价值，更有着深刻的文化内涵。</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综上所述，天坛这个古代祭坛建筑组群，有着较高的历史价值、科学价值和独特的艺术价值，更有着深刻的文化内涵，具备了列入《世界文化遗产名录》标准之一、之二、之三、之四：把天坛这具有世界性突出价值的艺术杰作列人世界文化遗产将更有利对它的保护，使其永久传世。</w:t>
      </w: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8承德避暑山庄</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●中文名称：</w:t>
      </w:r>
      <w:r>
        <w:rPr>
          <w:rFonts w:hint="eastAsia" w:ascii="仿宋" w:hAnsi="仿宋" w:eastAsia="仿宋" w:cs="仿宋"/>
          <w:i w:val="0"/>
          <w:caps w:val="0"/>
          <w:color w:val="003300"/>
          <w:spacing w:val="0"/>
          <w:sz w:val="28"/>
          <w:szCs w:val="28"/>
          <w:u w:val="none"/>
        </w:rPr>
        <w:t>承德避暑山庄和周围寺庙</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●英文名称：</w:t>
      </w:r>
      <w:r>
        <w:rPr>
          <w:rFonts w:hint="eastAsia" w:ascii="仿宋" w:hAnsi="仿宋" w:eastAsia="仿宋" w:cs="仿宋"/>
          <w:i w:val="0"/>
          <w:caps w:val="0"/>
          <w:color w:val="003300"/>
          <w:spacing w:val="0"/>
          <w:sz w:val="28"/>
          <w:szCs w:val="28"/>
          <w:u w:val="none"/>
        </w:rPr>
        <w:t>The Mountain Resort and its Outlying Temples, Chengde</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●批准时间：</w:t>
      </w:r>
      <w:r>
        <w:rPr>
          <w:rFonts w:hint="eastAsia" w:ascii="仿宋" w:hAnsi="仿宋" w:eastAsia="仿宋" w:cs="仿宋"/>
          <w:i w:val="0"/>
          <w:caps w:val="0"/>
          <w:color w:val="003300"/>
          <w:spacing w:val="0"/>
          <w:sz w:val="28"/>
          <w:szCs w:val="28"/>
          <w:u w:val="none"/>
        </w:rPr>
        <w:t>1994.12</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●遗产种类：</w:t>
      </w:r>
      <w:r>
        <w:rPr>
          <w:rFonts w:hint="eastAsia" w:ascii="仿宋" w:hAnsi="仿宋" w:eastAsia="仿宋" w:cs="仿宋"/>
          <w:i w:val="0"/>
          <w:caps w:val="0"/>
          <w:color w:val="003300"/>
          <w:spacing w:val="0"/>
          <w:sz w:val="28"/>
          <w:szCs w:val="28"/>
          <w:u w:val="none"/>
        </w:rPr>
        <w:t>文化遗产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●遗产遴选标准：</w:t>
      </w:r>
      <w:r>
        <w:rPr>
          <w:rFonts w:hint="eastAsia" w:ascii="仿宋" w:hAnsi="仿宋" w:eastAsia="仿宋" w:cs="仿宋"/>
          <w:i w:val="0"/>
          <w:caps w:val="0"/>
          <w:color w:val="003300"/>
          <w:spacing w:val="0"/>
          <w:sz w:val="28"/>
          <w:szCs w:val="28"/>
          <w:u w:val="none"/>
        </w:rPr>
        <w:t>承德避暑山庄和周围寺庙根据文化遗产遴选标准C(II)(IV)被列入《世界遗产名录》。</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●世界遗产委员会评价：</w:t>
      </w:r>
    </w:p>
    <w:p>
      <w:pPr>
        <w:pStyle w:val="2"/>
        <w:keepNext w:val="0"/>
        <w:keepLines w:val="0"/>
        <w:widowControl/>
        <w:suppressLineNumbers w:val="0"/>
        <w:spacing w:line="336" w:lineRule="auto"/>
        <w:ind w:left="0" w:firstLine="562"/>
        <w:jc w:val="left"/>
        <w:rPr>
          <w:rFonts w:hint="eastAsia" w:ascii="仿宋" w:hAnsi="仿宋" w:eastAsia="仿宋" w:cs="仿宋"/>
          <w:i w:val="0"/>
          <w:caps w:val="0"/>
          <w:color w:val="003300"/>
          <w:spacing w:val="0"/>
          <w:sz w:val="28"/>
          <w:szCs w:val="28"/>
          <w:u w:val="none"/>
        </w:rPr>
      </w:pPr>
      <w:r>
        <w:rPr>
          <w:rFonts w:hint="eastAsia" w:ascii="仿宋" w:hAnsi="仿宋" w:eastAsia="仿宋" w:cs="仿宋"/>
          <w:i w:val="0"/>
          <w:caps w:val="0"/>
          <w:color w:val="003300"/>
          <w:spacing w:val="0"/>
          <w:sz w:val="28"/>
          <w:szCs w:val="28"/>
          <w:u w:val="none"/>
        </w:rPr>
        <w:t>承德避暑山庄，是清王朝的夏季行宫，位于河北省境内，修建于公元1703年到1792年。它是由众多的宫殿以及其它处理政务、举行仪式的建筑构成的一个庞大的建筑群。建筑风格各异的庙宇和皇家园林同周围的湖泊、牧场和森林巧妙地融为一体。避暑山庄不仅具有极高的美学研究价值，而且还保留着中国封建社会发展末期的罕见的历史遗迹。</w:t>
      </w:r>
    </w:p>
    <w:p>
      <w:pPr>
        <w:pStyle w:val="2"/>
        <w:keepNext w:val="0"/>
        <w:keepLines w:val="0"/>
        <w:widowControl/>
        <w:suppressLineNumbers w:val="0"/>
        <w:spacing w:line="336" w:lineRule="auto"/>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 概况：</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承德避暑山庄，又称“热河行宫”，座落于中国北部河北省承德市中心以北的狭长谷地上，占地面积584公顷。避暑山庄始建于清康熙四十二年（公元1703年），雍正（公元1723～1736年在位）时代一度暂停营建，清乾隆六年（公元1741年）到乾隆五十七年（公元1792年）又继续修建，增加了乾隆（公元1736～1796年）三十六景和山庄外的外八庙。整个避暑山庄的营建历时近90年。这期间清王朝国力兴盛，能工巧匠云集于此。康熙五十年康熙帝（公元1662～1723年在位）还亲自在山庄午门上题写了“避暑山庄”门额。避暑山庄主要分为宫殿区和苑景区两部分。</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宫殿区位于山庄南部，宫室建筑林立，布局严整，是紫禁城的缩影。包括正宫、松鹤斋、万壑松风和东宫四组建筑。正宫是清代皇帝在山庄时，处理政务、休息和举行重大典礼的地方；松鹤斋寓意“松鹤延年”，供太后居住，建于乾隆年间；万壑松风是清帝批阅奏章和读书处，是宫殿区与湖区的过渡建筑，造型与颐和园的谐趣园类似；东宫在宫殿区最东面，原为清帝举行庆宴大典的场所，后毁于战火。</w:t>
      </w:r>
      <w:r>
        <w:rPr>
          <w:rFonts w:hint="eastAsia" w:ascii="仿宋" w:hAnsi="仿宋" w:eastAsia="仿宋" w:cs="仿宋"/>
          <w:i w:val="0"/>
          <w:caps w:val="0"/>
          <w:color w:val="003300"/>
          <w:spacing w:val="0"/>
          <w:sz w:val="28"/>
          <w:szCs w:val="28"/>
          <w:u w:val="none"/>
        </w:rPr>
        <w:drawing>
          <wp:inline distT="0" distB="0" distL="114300" distR="114300">
            <wp:extent cx="2105025" cy="2066925"/>
            <wp:effectExtent l="0" t="0" r="13335" b="5715"/>
            <wp:docPr id="13"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56"/>
                    <pic:cNvPicPr>
                      <a:picLocks noChangeAspect="1"/>
                    </pic:cNvPicPr>
                  </pic:nvPicPr>
                  <pic:blipFill>
                    <a:blip r:embed="rId14"/>
                    <a:stretch>
                      <a:fillRect/>
                    </a:stretch>
                  </pic:blipFill>
                  <pic:spPr>
                    <a:xfrm>
                      <a:off x="0" y="0"/>
                      <a:ext cx="2105025" cy="2066925"/>
                    </a:xfrm>
                    <a:prstGeom prst="rect">
                      <a:avLst/>
                    </a:prstGeom>
                    <a:noFill/>
                    <a:ln w="9525">
                      <a:noFill/>
                    </a:ln>
                  </pic:spPr>
                </pic:pic>
              </a:graphicData>
            </a:graphic>
          </wp:inline>
        </w:drawing>
      </w:r>
      <w:r>
        <w:rPr>
          <w:rFonts w:hint="eastAsia" w:ascii="仿宋" w:hAnsi="仿宋" w:eastAsia="仿宋" w:cs="仿宋"/>
          <w:i w:val="0"/>
          <w:caps w:val="0"/>
          <w:color w:val="003300"/>
          <w:spacing w:val="0"/>
          <w:sz w:val="28"/>
          <w:szCs w:val="28"/>
          <w:u w:val="none"/>
        </w:rPr>
        <w:t>烟波致爽殿：万岁照房北行过门殿，再北有殿七楹，进深两间，名烟波致爽，是正宫后寝部分的主殿，也是清帝在山庄的寝宫。康熙称这里“地既高敞，气亦清朗”，“四周秀岭，十里平湖，致有爽气”，故名烟波致爽，并列为避暑山庄康熙三十六景之首。四知书屋：原名依清旷，是清帝上朝、退朝途中，停留休息，更换朝服的地方，也是清帝作为一种破格待遇，接见亲信大臣和少数民族王公首领的场所。所谓四知，是知柔、知刚、知显、知藏，这是封建统治权术的概括和总结，乾隆曾在此处接见过六世班禅和土尔扈特蒙古首领渥巴锡。</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苑景区又分湖泊区、平原区和山岳区。宫殿区以北为湖泊区。湖区集南方园林之秀和北方园林之雄，将江南园林的景观移植到塞外。区内湖泊总称“塞湖”，总面积57公顷。洲堤２８公顷。塞湖有九湖十岛，九湖是：镜湖、银湖、下湖、上湖、澄湖、如意湖、内湖、长湖、半月湖。十岛有五大五小，大岛有：文园岛、清舒山馆岛、月色江声岛、如意洲、文津岛；小岛有：戒得堂岛、金山岛、青莲岛、环碧岛、临芳墅岛。洲岛之间由桥堤相连，今九湖尚有七湖，十岛今存八岛。平原区位于湖泊区以东，占地53公顷。南部沿湖有亭四座，从西至东依次是水流云在、濠濮间想、莺啭乔木、甫田丛樾。其它景观还有：萍香泮、春好轩、暖流暄波、万树园、试马埭、永佑寺、舍利塔。区内的万树园不施土木，仅按蒙古民族的风俗习惯设置蒙古包数座。乾隆帝常在这里召见各少数民族政教首领，举行野宴。平原区的西部和北部是山岳区，面积422公顷，占避暑山庄总面积的五分之四。山峦峻峭，属燕山余脉风云岭山系。自北而南有松云峡、梨树峪、松林峪、榛子峪等四条大的峡谷。峰冈崖坡之上，与山水林泉巧于因借，宜亭斯亭、宜轩斯轩、宜庙斯庙，康、乾时期在山区修建了４０余处楼、亭、庙、舍，均有游览御路和羊肠步道相通。高耸的山峰好似天然屏障，阻挡了西北寒风的侵袭，是调节山庄气候的重要因素。康乾时期还在在山区修建了40余处建筑。</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避暑山庄周围12座建筑风格各异的寺庙，是当时清政府为了团结蒙古、新疆、西藏等地区的少数民族，利用宗教作为笼络手段而修建的。其中的8座由清政府直接管理，故被称为“外八庙”。庙宇按照建筑风格分为藏式寺庙、汉式寺庙和汉藏结合式寺庙三种。这些寺庙融和了汉、藏等民族建筑艺术的精华，气势宏伟，极具皇家风范。</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避暑山庄不同于其它的皇家园林，它继承和发展了中国古典园林“以人为之美入自然，符合自然而又超越自然”的传统造园思想，按照地形地貌特征进行选址和总体设计，完全借助于自然地势，因山就水，顺其自然，同时融南北造园艺术的精华于一身。它是中国园林史上一个辉煌的里程碑，是中国古典园林艺术的杰作，享有“中国地理形貌之缩影”和“中国古典园林之最高范例”的盛誉。</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w:t>
      </w:r>
      <w:r>
        <w:rPr>
          <w:rStyle w:val="5"/>
          <w:rFonts w:hint="eastAsia" w:ascii="仿宋" w:hAnsi="仿宋" w:eastAsia="仿宋" w:cs="仿宋"/>
          <w:i w:val="0"/>
          <w:caps w:val="0"/>
          <w:color w:val="003300"/>
          <w:spacing w:val="0"/>
          <w:sz w:val="28"/>
          <w:szCs w:val="28"/>
          <w:u w:val="none"/>
        </w:rPr>
        <w:t>文化遗产价值：</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避暑山庄及周围寺庙，以其自身所具有的突出普遍价值，构成世界文化遗产的重要组成部分。理由如下：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(一)避暑山庄是中国清朝的园林式皇宫，具有丰富的社会政治历史意义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避暑山庄，是中国清朝皇帝为了实现安抚、团结中国边疆少数民族，巩固国家统一的政治目的而修建的一座夏宫。避暑山庄兴建后，清帝每年都有大量时间在此处理军政要事，接见外国使节和边疆少数民族政教首领，使这里成为中国清朝的第二个政治中心。这里发生的一系例重要事件、重要遗迹和重要文物，成为中国多民族统一国家最后形成的历史见证。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(二)避暑山庄及周围寺庙是中国古代帝王宫苑与皇家寺庙完美融合的典型范例</w:t>
      </w:r>
      <w:r>
        <w:rPr>
          <w:rFonts w:hint="eastAsia" w:ascii="仿宋" w:hAnsi="仿宋" w:eastAsia="仿宋" w:cs="仿宋"/>
          <w:i w:val="0"/>
          <w:caps w:val="0"/>
          <w:color w:val="003300"/>
          <w:spacing w:val="0"/>
          <w:sz w:val="28"/>
          <w:szCs w:val="28"/>
          <w:u w:val="none"/>
        </w:rPr>
        <w:t>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避暑山庄及周围寺庙产生于中国封建社会最后一个盛世――康乾盛世，历经康雍乾三代帝王，历时八十九年，集中全国入力物力建造而成。它是帝王范囿与皇家寺庙建筑经验的结晶。它成为与私园并称的中国两大园林体系中帝王宫范体系中的典范之作。园林建造实现了“宫”与“苑”形式上的完美结合和“理朝听政”与“游息娱乐”功能上的高度统一。寺庙建筑具有鲜明的政治功用。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(三)避暑山庄及周围寺庙，标志中国古代造园与建筑艺术的巨大成就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避暑山庄及周围寺庙，是中国现存最大的古代帝王范囿和皇家寺庙群。它集中国古代造园艺术和建筑艺术之大成，是具有创造力的杰作。在造园上，它继承和发展了中国古典园林“以人为之美入自然，符合自然而又超越自然”的传统造园思想，总结并创造性地运用了各种造园素材、造园技法，使其成为自然山水园与建筑园林化的杰出代表。在建筑上，它继承、发展、并创造性地运用各种建筑技艺，撷取中国南北名园名寺的精华，仿中有创，表达了“移天缩地在君怀”的</w:t>
      </w:r>
      <w:r>
        <w:rPr>
          <w:rFonts w:hint="eastAsia" w:ascii="仿宋" w:hAnsi="仿宋" w:eastAsia="仿宋" w:cs="仿宋"/>
          <w:i w:val="0"/>
          <w:caps w:val="0"/>
          <w:color w:val="003300"/>
          <w:spacing w:val="0"/>
          <w:sz w:val="28"/>
          <w:szCs w:val="28"/>
          <w:u w:val="none"/>
        </w:rPr>
        <w:drawing>
          <wp:inline distT="0" distB="0" distL="114300" distR="114300">
            <wp:extent cx="2381250" cy="1571625"/>
            <wp:effectExtent l="0" t="0" r="11430" b="13335"/>
            <wp:docPr id="11"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58"/>
                    <pic:cNvPicPr>
                      <a:picLocks noChangeAspect="1"/>
                    </pic:cNvPicPr>
                  </pic:nvPicPr>
                  <pic:blipFill>
                    <a:blip r:embed="rId15"/>
                    <a:stretch>
                      <a:fillRect/>
                    </a:stretch>
                  </pic:blipFill>
                  <pic:spPr>
                    <a:xfrm>
                      <a:off x="0" y="0"/>
                      <a:ext cx="2381250" cy="1571625"/>
                    </a:xfrm>
                    <a:prstGeom prst="rect">
                      <a:avLst/>
                    </a:prstGeom>
                    <a:noFill/>
                    <a:ln w="9525">
                      <a:noFill/>
                    </a:ln>
                  </pic:spPr>
                </pic:pic>
              </a:graphicData>
            </a:graphic>
          </wp:inline>
        </w:drawing>
      </w:r>
      <w:r>
        <w:rPr>
          <w:rFonts w:hint="eastAsia" w:ascii="仿宋" w:hAnsi="仿宋" w:eastAsia="仿宋" w:cs="仿宋"/>
          <w:i w:val="0"/>
          <w:caps w:val="0"/>
          <w:color w:val="003300"/>
          <w:spacing w:val="0"/>
          <w:sz w:val="28"/>
          <w:szCs w:val="28"/>
          <w:u w:val="none"/>
        </w:rPr>
        <w:t>建筑主题。在园林与寺庙、单体与组群建筑的具体构建上，避暑山庄及周围寺庙实现了中国古代南北造园和建筑艺术的融合，它囊括了亭台阁寺等中国古代大部分建筑形象。展示了中国古代木架结构建筑的高超技艺，并实现了木架结构与砖石结构、汉式建筑形式与少数民族建筑形式的完美结合。加之建筑装饰及佛教造像等中国古代最高超技艺的运用，构成了中国古代建筑史上的奇观。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(四)避暑山庄及周围寺庙是世界了解中国文化的实物资料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避暑山庄及周围寺庙不论是造园还是建筑，它们都不仅仅是素材与技艺的单纯运用，而是把中国古典哲学、美学、文学等多方面文化的内涵融注其中，使其成为中国传统文化的缩影。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如上所述，这样一座具有世界性突出普遍价值的艺术杰作，只有列入世界文化遗产加以保护才能使其得以永久传世并更好发挥其所具有的世界意义。</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9布达拉宫</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Style w:val="5"/>
          <w:rFonts w:hint="eastAsia" w:ascii="仿宋" w:hAnsi="仿宋" w:eastAsia="仿宋" w:cs="仿宋"/>
          <w:i w:val="0"/>
          <w:caps w:val="0"/>
          <w:color w:val="000000"/>
          <w:spacing w:val="0"/>
          <w:sz w:val="28"/>
          <w:szCs w:val="28"/>
          <w:u w:val="none"/>
        </w:rPr>
        <w:t xml:space="preserve">◎世界遗产委员会评价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布达拉宫和大昭寺，坐落在拉萨河谷中心海拔3700米的红色山峰之上，是集行政、宗教、政治事务于一体的综合性建筑。它由白宫和红宫及其附属建筑组成。布达拉宫自公元七世纪起就成为达赖喇嘛的冬宫，象征着西藏佛教和历代行政统治的中心。优美而又独具匠心的建筑、华美绚丽的装饰、与天然美景间的和谐融洽，使布达拉宫在历史和宗教特色之外平添几分丰采。大昭寺是一组极具特色的佛教建筑群。建造于公元18世纪罗布林卡，是达赖喇嘛的夏宫，也是西藏艺术的杰作。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这三处地点风景优美，建筑创意新颖。加之它们在历史和宗教上的重要性，构成一幅和谐融入了装饰艺术之美的惊人胜景。 </w:t>
      </w:r>
      <w:r>
        <w:rPr>
          <w:rFonts w:hint="eastAsia" w:ascii="仿宋" w:hAnsi="仿宋" w:eastAsia="仿宋" w:cs="仿宋"/>
          <w:i w:val="0"/>
          <w:caps w:val="0"/>
          <w:color w:val="000000"/>
          <w:spacing w:val="0"/>
          <w:sz w:val="28"/>
          <w:szCs w:val="28"/>
          <w:u w:val="none"/>
        </w:rPr>
        <w:br w:type="textWrapping"/>
      </w:r>
      <w:r>
        <w:rPr>
          <w:rStyle w:val="5"/>
          <w:rFonts w:hint="eastAsia" w:ascii="仿宋" w:hAnsi="仿宋" w:eastAsia="仿宋" w:cs="仿宋"/>
          <w:i w:val="0"/>
          <w:caps w:val="0"/>
          <w:color w:val="000000"/>
          <w:spacing w:val="0"/>
          <w:sz w:val="28"/>
          <w:szCs w:val="28"/>
          <w:u w:val="none"/>
        </w:rPr>
        <w:t xml:space="preserve">◎概 况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布达拉宫坐落于中国西南部西藏自治区拉萨市市中心的红山上，“布达拉”为梵语“普陀”的音译，原指观世音菩萨所居之岛。布达拉宫始建于吐蕃王朝第32代赞普松赞干布时期（公元7世纪），当时称“红山宫”，后来随着吐蕃王朝的没落而逐渐毁弃。公元17世纪时，五世达赖喇嘛在红山宫的旧址上重新修建了宏伟的宫殿，称“布达拉宫”。此后这里一直作为西藏政治和宗教的中心。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布达拉宫规模庞大，气势宏伟，依山势而建，占地面积36万余平方米，主建筑共13层，高117米。它是著名的藏式宫堡式建筑，也是藏族古代建筑和中国古代建筑艺术的杰出代表，享有“世界屋脊上的明珠”的美誉。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caps w:val="0"/>
          <w:color w:val="000000"/>
          <w:spacing w:val="0"/>
          <w:kern w:val="0"/>
          <w:sz w:val="28"/>
          <w:szCs w:val="28"/>
          <w:u w:val="none"/>
          <w:shd w:val="clear" w:fill="FFFFFF"/>
          <w:lang w:val="en-US" w:eastAsia="zh-CN" w:bidi="ar"/>
        </w:rPr>
        <w:t xml:space="preserve">　　布达拉宫的主体建筑包括白宫、红宫以及周边与之相搭配的各种建筑。以白宫为主体的建筑群建成于1648年。白宫是历代达赖喇嘛进行政治、宗教管理的地方，建筑坐北朝南共7层；红宫位于布达拉宫的中部，以红宫为主体的建筑群竣工于1694年，共6层，这里是供奉历代达赖喇嘛灵塔以及进行各种宗教活动的场所。此外，布达拉宫还包括有山上的僧官学校、僧舍、东西庭院以及山下的雪老城、西藏地方政府马基康、印经院、监狱、马厩、布达拉宫后园、龙王潭等附属建筑。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从17世纪中叶到1959年以前，布达拉宫一直是历代达赖喇嘛生活起居和从事政教活动的重要场所，是西藏地方政教合一的统治中心。布达拉宫气势雄伟、规模宏大的建筑中，蕴藏了藏、汉、蒙等民族在文化、艺术、宗教等方面的卓越成就。今天，布达拉宫以其辉煌的雄姿和藏传佛教圣地的地位，成为世所公认的藏民族象征。 </w:t>
      </w:r>
      <w:r>
        <w:rPr>
          <w:rFonts w:hint="eastAsia" w:ascii="仿宋" w:hAnsi="仿宋" w:eastAsia="仿宋" w:cs="仿宋"/>
          <w:i w:val="0"/>
          <w:caps w:val="0"/>
          <w:color w:val="000000"/>
          <w:spacing w:val="0"/>
          <w:sz w:val="28"/>
          <w:szCs w:val="28"/>
          <w:u w:val="none"/>
        </w:rPr>
        <w:drawing>
          <wp:inline distT="0" distB="0" distL="114300" distR="114300">
            <wp:extent cx="304800" cy="304800"/>
            <wp:effectExtent l="0" t="0" r="0" b="0"/>
            <wp:docPr id="18" name="图片 1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59"/>
                    <pic:cNvPicPr>
                      <a:picLocks noChangeAspect="1"/>
                    </pic:cNvPicPr>
                  </pic:nvPicPr>
                  <pic:blipFill>
                    <a:blip r:embed="rId16"/>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大昭寺位于拉萨市区的东南部，始建于唐贞观二十一年（公元601年）。先后被称为“惹刹”、“逻些”等，9世纪改称“大昭寺”，意为“存放经书的大殿”，清代（公元1644～1911年）又称其为“伊克昭庙”。它是西藏地区最古老的一座仿唐式汉藏结合木结构建筑。大昭寺初建时的只有8间殿堂。15世纪宗喀巴在此创建了喇嘛教格鲁派，寺庙的香火日渐繁盛起来。17世纪时五世达赖喇嘛对大昭寺进行了大规模的扩建和修葺，最终形成了占地面积2.51万平方米的庞大建筑群。&gt;&gt;&gt;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大昭寺的主要建筑为经堂大殿。大殿高4层，建筑构件为汉式风格，柱头和屋檐的装饰则为典型的藏式风格。大殿的一层供奉有唐代（公元618～904年）文成公主带入西藏的释迦牟尼金像。二层供奉松赞干布、文成公主和赤尊公主的塑像。三层为一天井，是一层殿堂的屋顶和天窗。四层正中为4座金顶。佛殿内外和四周的回廊满绘壁画，面积达2600余平方米，题材包括佛教、历史人物和故事。此外，寺内还保存了大量珍贵文物，寺前矗立的“唐蕃会盟碑”，更是汉藏两族人民友好交往的历史见证。 </w:t>
      </w:r>
    </w:p>
    <w:p>
      <w:pPr>
        <w:pStyle w:val="2"/>
        <w:keepNext w:val="0"/>
        <w:keepLines w:val="0"/>
        <w:widowControl/>
        <w:suppressLineNumbers w:val="0"/>
        <w:ind w:left="0" w:firstLine="56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罗布林卡位于布达拉宫西侧约2公里的拉萨河畔。“罗布林卡”在藏语中意为“宝贝园林”。它始建于公元18世纪中叶，是历世达赖喇嘛处理政务和进行宗教活动的夏宫。自七世达赖以后，历世达赖喇嘛均曾对罗布林卡进行扩建，其中以八世和十三世达赖进行的扩建规模最为宏大。八世达赖扩建后，使罗布林卡明显具备了园林特点。十三世达赖主要辟建了“金色林”，并在园林西部修建了金色颇章等建筑。 </w:t>
      </w:r>
    </w:p>
    <w:p>
      <w:pPr>
        <w:pStyle w:val="2"/>
        <w:keepNext w:val="0"/>
        <w:keepLines w:val="0"/>
        <w:widowControl/>
        <w:suppressLineNumbers w:val="0"/>
        <w:ind w:left="0" w:firstLine="56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罗布林卡的占地面积约为360万平方米。园内有植物100余种，不仅有拉萨地区常见花木，而且有取自喜马拉雅山南北麓的奇花异草，还有从内地移植或从国外引进的名贵花卉，堪称高原植物园。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罗布林卡由格桑颇章、金色颇章、达旦明久颇章等几组宫殿建筑组成，每组建筑又分为宫区、宫前区和林区三个主要部分。以格桑颇章为主体的建筑群，位于第二重围墙内南院的东南部。以措吉颇章(湖心亭)为主体的建筑群，位于格桑颇章西北约120米处，是罗布林卡中最美丽的景区。以金色颇章为主体的建筑群，位于罗布林卡西部。各组建筑均以木、石为主要材料建成，规划整齐，具有明显的藏式建筑风格。主要殿堂内的墙壁上均绘有精美的壁画。此外，罗布林卡内还珍藏有大量的文物和典籍。 </w:t>
      </w:r>
      <w:r>
        <w:rPr>
          <w:rFonts w:hint="eastAsia" w:ascii="仿宋" w:hAnsi="仿宋" w:eastAsia="仿宋" w:cs="仿宋"/>
          <w:i w:val="0"/>
          <w:caps w:val="0"/>
          <w:color w:val="000000"/>
          <w:spacing w:val="0"/>
          <w:sz w:val="28"/>
          <w:szCs w:val="28"/>
          <w:u w:val="none"/>
        </w:rPr>
        <w:drawing>
          <wp:inline distT="0" distB="0" distL="114300" distR="114300">
            <wp:extent cx="304800" cy="304800"/>
            <wp:effectExtent l="0" t="0" r="0" b="0"/>
            <wp:docPr id="17" name="图片 1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60"/>
                    <pic:cNvPicPr>
                      <a:picLocks noChangeAspect="1"/>
                    </pic:cNvPicPr>
                  </pic:nvPicPr>
                  <pic:blipFill>
                    <a:blip r:embed="rId16"/>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00"/>
          <w:spacing w:val="0"/>
          <w:sz w:val="28"/>
          <w:szCs w:val="28"/>
          <w:u w:val="none"/>
        </w:rPr>
        <w:t xml:space="preserve">　◎文化遗产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布达拉宫号称“世界屋脊上的明珠”，它的宫殿布局、土木工程、金属冶炼、绘画、雕刻等方面均闻名于世，体现了以藏族为主，汉、蒙、满各族能工巧匠高超技艺和藏族建筑艺术的伟大成就。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00"/>
          <w:spacing w:val="0"/>
          <w:sz w:val="28"/>
          <w:szCs w:val="28"/>
          <w:u w:val="none"/>
        </w:rPr>
        <w:t xml:space="preserve">高度的建筑艺术成就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布达拉宫依山建造，由白宫、红宫两大部分和与之相配合的各种建筑所组成。众多的建筑虽属历代不同时期建造，但都十分巧妙地利用了山形地势修建，使整座宫寺建筑显得非常雄伟壮观，而又十分协调完整，在建筑艺术的美学成就上达到了无比的高度，构成了一项建筑创造的天才杰作。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00"/>
          <w:spacing w:val="0"/>
          <w:sz w:val="28"/>
          <w:szCs w:val="28"/>
          <w:u w:val="none"/>
        </w:rPr>
        <w:t xml:space="preserve">藏传佛教寺庙与宫殿建筑相结合的例证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布达拉宫的建筑艺术，是数以干计的藏传佛教寺庙与宫殿相结合的建筑类型中最杰出的代表，在中国乃至世界上都是绝无仅有的例证。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00"/>
          <w:spacing w:val="0"/>
          <w:sz w:val="28"/>
          <w:szCs w:val="28"/>
          <w:u w:val="none"/>
        </w:rPr>
        <w:t>保持了历史原状</w:t>
      </w:r>
      <w:r>
        <w:rPr>
          <w:rFonts w:hint="eastAsia" w:ascii="仿宋" w:hAnsi="仿宋" w:eastAsia="仿宋" w:cs="仿宋"/>
          <w:i w:val="0"/>
          <w:caps w:val="0"/>
          <w:color w:val="000000"/>
          <w:spacing w:val="0"/>
          <w:sz w:val="28"/>
          <w:szCs w:val="28"/>
          <w:u w:val="none"/>
        </w:rPr>
        <w:t xml:space="preserve">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布达拉宫现存的设计、材料、工艺、布局等均保存自公元7世纪始建以来，历次重大增扩建和重建的原状，真实性很高。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00"/>
          <w:spacing w:val="0"/>
          <w:sz w:val="28"/>
          <w:szCs w:val="28"/>
          <w:u w:val="none"/>
        </w:rPr>
        <w:t xml:space="preserve">建筑装饰艺术的伟大成就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xml:space="preserve">　　布达拉宫不仅在整体建筑上有着创造性的高度成就，而且它的各部分的设计、艺术装饰(雕刻、彩画等)都达到很高的成就。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w:t>
      </w:r>
      <w:r>
        <w:rPr>
          <w:rStyle w:val="5"/>
          <w:rFonts w:hint="eastAsia" w:ascii="仿宋" w:hAnsi="仿宋" w:eastAsia="仿宋" w:cs="仿宋"/>
          <w:i w:val="0"/>
          <w:caps w:val="0"/>
          <w:color w:val="000000"/>
          <w:spacing w:val="0"/>
          <w:sz w:val="28"/>
          <w:szCs w:val="28"/>
          <w:u w:val="none"/>
        </w:rPr>
        <w:t xml:space="preserve">重大的历史和宗教意义 </w:t>
      </w:r>
    </w:p>
    <w:p>
      <w:pPr>
        <w:pStyle w:val="2"/>
        <w:keepNext w:val="0"/>
        <w:keepLines w:val="0"/>
        <w:widowControl/>
        <w:suppressLineNumbers w:val="0"/>
        <w:ind w:left="0" w:firstLine="0"/>
        <w:jc w:val="left"/>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sz w:val="28"/>
          <w:szCs w:val="28"/>
          <w:u w:val="none"/>
        </w:rPr>
        <w:t>　　布达拉宫过去曾是政教合一的统治中心，与西藏历史上的重要人物松赞干布、文成公主、赤尊公主和历代达赖喇嘛等有着十分重要的关系，因而有着重大的历史意义和宗教等意义。</w:t>
      </w: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10长城</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caps w:val="0"/>
          <w:color w:val="003300"/>
          <w:spacing w:val="0"/>
          <w:kern w:val="0"/>
          <w:sz w:val="28"/>
          <w:szCs w:val="28"/>
          <w:u w:val="none"/>
          <w:lang w:val="en-US" w:eastAsia="zh-CN" w:bidi="ar"/>
        </w:rPr>
        <w:t>世界文化遗产：长城</w:t>
      </w:r>
      <w:r>
        <w:rPr>
          <w:rFonts w:hint="eastAsia" w:ascii="仿宋" w:hAnsi="仿宋" w:eastAsia="仿宋" w:cs="仿宋"/>
          <w:i w:val="0"/>
          <w:caps w:val="0"/>
          <w:color w:val="333399"/>
          <w:spacing w:val="0"/>
          <w:kern w:val="0"/>
          <w:sz w:val="28"/>
          <w:szCs w:val="28"/>
          <w:u w:val="none"/>
          <w:shd w:val="clear" w:fill="E2DA76"/>
          <w:lang w:val="en-US" w:eastAsia="zh-CN" w:bidi="ar"/>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●中文名称：</w:t>
      </w:r>
      <w:r>
        <w:rPr>
          <w:rFonts w:hint="eastAsia" w:ascii="仿宋" w:hAnsi="仿宋" w:eastAsia="仿宋" w:cs="仿宋"/>
          <w:i w:val="0"/>
          <w:caps w:val="0"/>
          <w:color w:val="003300"/>
          <w:spacing w:val="0"/>
          <w:sz w:val="28"/>
          <w:szCs w:val="28"/>
          <w:u w:val="none"/>
        </w:rPr>
        <w:t>长城</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●英文名称：</w:t>
      </w:r>
      <w:r>
        <w:rPr>
          <w:rFonts w:hint="eastAsia" w:ascii="仿宋" w:hAnsi="仿宋" w:eastAsia="仿宋" w:cs="仿宋"/>
          <w:i w:val="0"/>
          <w:caps w:val="0"/>
          <w:color w:val="003300"/>
          <w:spacing w:val="0"/>
          <w:sz w:val="28"/>
          <w:szCs w:val="28"/>
          <w:u w:val="none"/>
        </w:rPr>
        <w:t>The Great Wall</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●批准时间</w:t>
      </w:r>
      <w:r>
        <w:rPr>
          <w:rFonts w:hint="eastAsia" w:ascii="仿宋" w:hAnsi="仿宋" w:eastAsia="仿宋" w:cs="仿宋"/>
          <w:i w:val="0"/>
          <w:caps w:val="0"/>
          <w:color w:val="003300"/>
          <w:spacing w:val="0"/>
          <w:sz w:val="28"/>
          <w:szCs w:val="28"/>
          <w:u w:val="none"/>
        </w:rPr>
        <w:t>：1987.12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●遗产种类</w:t>
      </w:r>
      <w:r>
        <w:rPr>
          <w:rFonts w:hint="eastAsia" w:ascii="仿宋" w:hAnsi="仿宋" w:eastAsia="仿宋" w:cs="仿宋"/>
          <w:i w:val="0"/>
          <w:caps w:val="0"/>
          <w:color w:val="003300"/>
          <w:spacing w:val="0"/>
          <w:sz w:val="28"/>
          <w:szCs w:val="28"/>
          <w:u w:val="none"/>
        </w:rPr>
        <w:t>：文化遗产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●遗产遴选标准：</w:t>
      </w:r>
      <w:r>
        <w:rPr>
          <w:rFonts w:hint="eastAsia" w:ascii="仿宋" w:hAnsi="仿宋" w:eastAsia="仿宋" w:cs="仿宋"/>
          <w:i w:val="0"/>
          <w:caps w:val="0"/>
          <w:color w:val="003300"/>
          <w:spacing w:val="0"/>
          <w:sz w:val="28"/>
          <w:szCs w:val="28"/>
          <w:u w:val="none"/>
        </w:rPr>
        <w:t>长城根据文化遗产遴选标准C(I)(II)(III)(IV)(VI)被列入《世界遗产目录》。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●世界遗产委员会评价</w:t>
      </w:r>
      <w:r>
        <w:rPr>
          <w:rFonts w:hint="eastAsia" w:ascii="仿宋" w:hAnsi="仿宋" w:eastAsia="仿宋" w:cs="仿宋"/>
          <w:i w:val="0"/>
          <w:caps w:val="0"/>
          <w:color w:val="003300"/>
          <w:spacing w:val="0"/>
          <w:sz w:val="28"/>
          <w:szCs w:val="28"/>
          <w:u w:val="none"/>
        </w:rPr>
        <w:t>：</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约公元前220年，一统天下的秦始皇，将修建于早些时候的一些断续的防御工事连接成一个完整的防御系统，用以抵抗来自北方的侵略。在明代（公元1368～1644年），又继续加以修筑，使长城成为世界上最长的军事设施。它在文化艺术上的价值，足以与其在历史和战略上的重要性相媲美。</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●概况：</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长城是中国也是世界上修建时间最长、工程量最大的一项古代防御工程。自公元前七八世纪开始，延续不断修筑了2000多年，分布于中国北部和中部的广大土地上，总计 长度达50000多千米，被称之为“上下两千多年，纵横十万余里”。如此浩大的工程不仅 在中国就是在世界上，也是绝无仅有的，因而在几百年前就与罗马斗兽场、比萨斜塔等列 为中古世界七大奇迹之一。</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长城修筑的历史</w:t>
      </w:r>
      <w:r>
        <w:rPr>
          <w:rFonts w:hint="eastAsia" w:ascii="仿宋" w:hAnsi="仿宋" w:eastAsia="仿宋" w:cs="仿宋"/>
          <w:i w:val="0"/>
          <w:caps w:val="0"/>
          <w:color w:val="003300"/>
          <w:spacing w:val="0"/>
          <w:sz w:val="28"/>
          <w:szCs w:val="28"/>
          <w:u w:val="none"/>
        </w:rPr>
        <w:t xml:space="preserve"> 长城修筑的历史可上溯到公元前9世纪的西周时期，周王朝为了 防御北方游牧民族俨狁的袭击。曾筑连续排列的城堡“列城”以作防御。到了公元前七八 世纪，春秋战国时期列国诸侯为了相互争霸，互相防守，根据各自的防守需要，在自己的 边境上修筑起长城，最早建筑的是公元前7世纪的楚长城，其后齐、韩、魏、赵、燕、秦、中 山等大小诸侯国家都相继修筑长城以自卫。这时长城的特点是东、南、西、北方向各不相 同，长度较短、从几百千米到l000～2000千米不等。为了与后来秦始皇所修万里长城区 别，史家称之为“先秦长城”。</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公元前221年，秦始皇并灭了六国诸侯，统一了天下，结束了春秋战国纷争的局面， 完成中国历史上第一个封建集权统一国家的大业。为了巩固统一帝国的安全和生产的安 定，防御北方强大匈奴游牧民族奴隶主的侵扰，便大修长城。除了利用原来燕、赵、秦部分 北方长城的基础之外，还增筑扩修了很多部分，“西起临洮，东止辽东，蜿蜒一万余里”，从 此便有了万里长城的称号。自秦始皇以后，凡是统治着中原地区的朝代，几乎都要修筑长 城。计有汉、晋、北魏、东魏、西魏、北齐、北周、隋、唐、宋、辽、金、元、明、清等十多个朝代， 都不同规模地修筑过长城，其中以汉、金、明三个朝代的长城规模最大，都达到了5000 千米或10000千米。它们都不在一个位置上。从修筑长城的统治民族看，除汉族之外，许 多少数民族统治中国的朝代也修长城，而且比汉族统治的朝代为多。清朝康熙时期，虽然 停止了大规模的长城修筑，但后来也曾在个别地方修筑了长城。可以说自春秋战国时期 开始到清代的2000多年一直没有停止过对长城的修筑。</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长城的防御工程体系</w:t>
      </w:r>
      <w:r>
        <w:rPr>
          <w:rFonts w:hint="eastAsia" w:ascii="仿宋" w:hAnsi="仿宋" w:eastAsia="仿宋" w:cs="仿宋"/>
          <w:i w:val="0"/>
          <w:caps w:val="0"/>
          <w:color w:val="003300"/>
          <w:spacing w:val="0"/>
          <w:sz w:val="28"/>
          <w:szCs w:val="28"/>
          <w:u w:val="none"/>
        </w:rPr>
        <w:t xml:space="preserve"> 　绵延万里的长城它并不只是一道单独的城墙，而是由城墙、敌楼、关城、墩堡、营城、卫所、镇城烽火台等多种防御工事所组成的一个完整的防御工程 体系。这一防御工程体系，由各级军事指挥系统层层指挥、节节控制。以明长城为例，在万 里长城防线上分设了辽东、蓟、宣府、大同、山西、榆林、宁夏、固原、甘肃等九个军事管辖 区来分段防守和修缮东起鸭绿江，西止嘉峪关，全长7000多千米的长城，称作“九边重 镇”，每镇设总兵官作为这一段长城的军事长官，受兵部的指挥，负责所辖军区内的防务 或奉命支援相邻军区的防务。明代长城沿线约有100万人的兵力防守。总兵官平时驻守 在镇城内，其余各级官员分驻于卫所、营城、关城和城墙上的敌楼和墩堡之内。</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长城的防御工程建筑</w:t>
      </w:r>
      <w:r>
        <w:rPr>
          <w:rFonts w:hint="eastAsia" w:ascii="仿宋" w:hAnsi="仿宋" w:eastAsia="仿宋" w:cs="仿宋"/>
          <w:i w:val="0"/>
          <w:caps w:val="0"/>
          <w:color w:val="003300"/>
          <w:spacing w:val="0"/>
          <w:sz w:val="28"/>
          <w:szCs w:val="28"/>
          <w:u w:val="none"/>
        </w:rPr>
        <w:t>　在2000多年的修筑过程中积累了丰 富的经验。首先是在布局上，秦始皇修筑万里长城时就总结出了“因地形，用险制塞”的经 验。2000多年一直遵循这一原则，成为军事布防上的重要依据。在建筑材料和建筑结构 上以“就地取材、因材施用”的原则，创造了许多种结构方法。有夯土、块石片石、砖石混 合等结构；在沙漠中还利用了红柳枝条、芦苇与砂粒层层铺筑的结构，可称得上是“巧夺 天工”的创造，在今甘肃玉门关、阳关和新疆境内还保存了2000多年前西汉时期这种长城的遗迹。</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长城的城墙。</w:t>
      </w:r>
      <w:r>
        <w:rPr>
          <w:rFonts w:hint="eastAsia" w:ascii="仿宋" w:hAnsi="仿宋" w:eastAsia="仿宋" w:cs="仿宋"/>
          <w:i w:val="0"/>
          <w:caps w:val="0"/>
          <w:color w:val="003300"/>
          <w:spacing w:val="0"/>
          <w:sz w:val="28"/>
          <w:szCs w:val="28"/>
          <w:u w:val="none"/>
        </w:rPr>
        <w:t>是这一防御工程中的主体部分。它建于高山峻岭或平原险阻之处，根 据地形和防御功能的需要而修建，凡在平原或要隘之处修筑得十分高大坚固，而在高山 险处则较为低矮狭窄，以节约人力和费用，甚至一些最为陡峻之处无法修筑的地方便采 取了“山险墙”和“劈山墙”的办法，在居庸关、八达岭和河北、山西、甘肃等地区的长城城 墙，一般平均高约七八米，底部厚约六七米，墙顶宽约四五米。在城墙顶上，内侧设宇墙， 高一米余，以防巡逻士兵跌落，外侧一面设垛口墙，高2米左右，垛口墙的上部设有望口， 下部有射洞和擂石孔，以观看敌情和射击、滚放擂石之用。有的重要城墙顶上，还建有层 层障墙，以抵抗万一登上城墙的敌人。到了明代中期，抗倭名将戚继光调任蓟镇总兵时， 对长城的防御工事作了重大的改进，在城墙顶上设置了敌楼或敌台，以住宿巡逻士兵和 储存武器粮袜，使长城的防御功能极大的加强。</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关城。</w:t>
      </w:r>
      <w:r>
        <w:rPr>
          <w:rFonts w:hint="eastAsia" w:ascii="仿宋" w:hAnsi="仿宋" w:eastAsia="仿宋" w:cs="仿宋"/>
          <w:i w:val="0"/>
          <w:caps w:val="0"/>
          <w:color w:val="003300"/>
          <w:spacing w:val="0"/>
          <w:sz w:val="28"/>
          <w:szCs w:val="28"/>
          <w:u w:val="none"/>
        </w:rPr>
        <w:t>是万里长城防线上最为集中的防御据点。关城设置的位置至关重要，均是选 择在有利防守的地形之处，以收到以极少的兵力抵御强大的入侵者的效果，古称“一夫当 关，万夫莫开”，生动地说明了关城的重要性。长城沿线的关城有大有小，数量很多。就以 明长城的关城来说，大大小小有近千处之多，著名的如山海关、黄崖关、居庸关、紫荆关、 倒马关、平型关、雁门关、偏关、嘉峪关以及汉代的阳关、玉门关等。有些大的关城附近还 带有许多小关，如山海关附近就有十多处小关城，共同组成了万里长城的防御工程建筑 系统。有些重要的关城，本身就有几重防线，如居庸关除本关外，尚有南口、北口、上关三 道关防。北口即八达岭，是居庸关最重要的前哨防线。</w:t>
      </w:r>
    </w:p>
    <w:p>
      <w:pPr>
        <w:pStyle w:val="2"/>
        <w:keepNext w:val="0"/>
        <w:keepLines w:val="0"/>
        <w:widowControl/>
        <w:suppressLineNumbers w:val="0"/>
        <w:spacing w:line="336" w:lineRule="auto"/>
        <w:ind w:left="0" w:firstLine="280"/>
        <w:jc w:val="left"/>
        <w:rPr>
          <w:rFonts w:hint="eastAsia" w:ascii="仿宋" w:hAnsi="仿宋" w:eastAsia="仿宋" w:cs="仿宋"/>
          <w:i w:val="0"/>
          <w:caps w:val="0"/>
          <w:color w:val="003300"/>
          <w:spacing w:val="0"/>
          <w:sz w:val="28"/>
          <w:szCs w:val="28"/>
          <w:u w:val="none"/>
        </w:rPr>
      </w:pPr>
      <w:r>
        <w:rPr>
          <w:rFonts w:hint="eastAsia" w:ascii="仿宋" w:hAnsi="仿宋" w:eastAsia="仿宋" w:cs="仿宋"/>
          <w:b/>
          <w:i w:val="0"/>
          <w:caps w:val="0"/>
          <w:color w:val="003300"/>
          <w:spacing w:val="0"/>
          <w:sz w:val="28"/>
          <w:szCs w:val="28"/>
          <w:u w:val="none"/>
        </w:rPr>
        <w:t>烽火台。</w:t>
      </w:r>
      <w:r>
        <w:rPr>
          <w:rFonts w:hint="eastAsia" w:ascii="仿宋" w:hAnsi="仿宋" w:eastAsia="仿宋" w:cs="仿宋"/>
          <w:i w:val="0"/>
          <w:caps w:val="0"/>
          <w:color w:val="003300"/>
          <w:spacing w:val="0"/>
          <w:sz w:val="28"/>
          <w:szCs w:val="28"/>
          <w:u w:val="none"/>
        </w:rPr>
        <w:t>是万里长城防御工程中最为重要的组成部分之一。它的作用是作为传递 军情的设施。烽火台这种传递信息的工具很早就有了，长城一开始修筑的时候就很好地 利用了它而且逐步加以完善，成了古代传递军情的一种最好的方法。传递的方法是白天燃烟，夜间举火，因白天阳光很强，火光不易见到，夜间火光很远就能看见。这是一传递 信息很科学又很迅速的方法。为了报告敌兵来犯的多少，采用了以燃烟、举火数目的多少 来加以区别。到了明朝还在燃烟、举火数目的同时加放炮声，以增强报警的效果，使军情 传递顷刻千里。在古代没有电话、无线电通讯的情况下，这种传递军情信息的办法可以说 十分迅速了。关于烽火台的布局也是十分重要的，要紧的是要把它布置在高山险处或是 峰回路转的地方，而且必须是要三个台都能相互望见，以便于看见和传递。烽火台在汉代 曾经称过亭、亭隧、烽燧等名称，明代称作烟墩。它除了传递军情之外，还为来往使节保护 安全，提供食宿、供应马匹粮秣等服务。还有些地段的长城只设烽台、亭燧而不筑墙的，可见烽火台在长城防御体系中的重要性。</w:t>
      </w:r>
    </w:p>
    <w:p>
      <w:pPr>
        <w:pStyle w:val="2"/>
        <w:keepNext w:val="0"/>
        <w:keepLines w:val="0"/>
        <w:widowControl/>
        <w:suppressLineNumbers w:val="0"/>
        <w:spacing w:line="336" w:lineRule="auto"/>
        <w:jc w:val="center"/>
        <w:rPr>
          <w:rFonts w:hint="eastAsia" w:ascii="仿宋" w:hAnsi="仿宋" w:eastAsia="仿宋" w:cs="仿宋"/>
          <w:i w:val="0"/>
          <w:caps w:val="0"/>
          <w:color w:val="003300"/>
          <w:spacing w:val="0"/>
          <w:sz w:val="28"/>
          <w:szCs w:val="28"/>
          <w:u w:val="none"/>
          <w:lang w:val="en-US" w:eastAsia="zh-CN"/>
        </w:rPr>
      </w:pPr>
      <w:r>
        <w:rPr>
          <w:rFonts w:hint="eastAsia" w:ascii="仿宋" w:hAnsi="仿宋" w:eastAsia="仿宋" w:cs="仿宋"/>
          <w:i w:val="0"/>
          <w:caps w:val="0"/>
          <w:color w:val="003300"/>
          <w:spacing w:val="0"/>
          <w:sz w:val="28"/>
          <w:szCs w:val="28"/>
          <w:u w:val="none"/>
          <w:lang w:val="en-US" w:eastAsia="zh-CN"/>
        </w:rPr>
        <w:t>11敦煌莫高窟</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世界遗产委员会评价</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莫高窟地处丝绸之路的一个战略要点。它不仅是东西方贸易的中转站，同时也是宗教、文化和知识的交汇处。莫高窟的492个小石窟和洞穴庙宇，以其雕像和壁画闻名于世，展示了延续千年的佛教艺术。</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概 况</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莫高窟又名“千佛洞”，位于中国西部甘肃省敦煌市东南25公里处鸣沙山的崖壁上。这里全年日照充足、干燥少雨、四季分明，昼夜温差较大。石窟南北长1600余米，上下共五层，最高处达50米。现存洞窟492个，壁画45000余平方米，彩塑2415身，飞天塑像4000余身。莫高窟规模宏大，内容丰富，历史悠久，与山西云冈石窟、河南龙门石窟并称为中国“三大石窟艺术宝库”。</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莫高窟最初开凿于前秦建元二年（公元366年），至元代（公元1271～1368年）基本结束，其间经过连续近千年的不断开凿，使莫高窟成为集各时期建筑、石刻、壁画、彩塑艺术为一体，世界上规模最庞大，内容最丰富，历史最悠久的佛教艺术宝库。这些艺术珍品不仅反映了中国中古时期宗教和社会生活情况，同时也表现出历代劳动人民的杰出智慧和非凡成就。</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drawing>
          <wp:inline distT="0" distB="0" distL="114300" distR="114300">
            <wp:extent cx="1485900" cy="2143125"/>
            <wp:effectExtent l="0" t="0" r="7620" b="5715"/>
            <wp:docPr id="23"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56"/>
                    <pic:cNvPicPr>
                      <a:picLocks noChangeAspect="1"/>
                    </pic:cNvPicPr>
                  </pic:nvPicPr>
                  <pic:blipFill>
                    <a:blip r:embed="rId17"/>
                    <a:stretch>
                      <a:fillRect/>
                    </a:stretch>
                  </pic:blipFill>
                  <pic:spPr>
                    <a:xfrm>
                      <a:off x="0" y="0"/>
                      <a:ext cx="1485900" cy="2143125"/>
                    </a:xfrm>
                    <a:prstGeom prst="rect">
                      <a:avLst/>
                    </a:prstGeom>
                    <a:noFill/>
                    <a:ln w="9525">
                      <a:noFill/>
                    </a:ln>
                  </pic:spPr>
                </pic:pic>
              </a:graphicData>
            </a:graphic>
          </wp:inline>
        </w:drawing>
      </w:r>
      <w:r>
        <w:rPr>
          <w:rFonts w:hint="eastAsia" w:ascii="仿宋" w:hAnsi="仿宋" w:eastAsia="仿宋" w:cs="仿宋"/>
          <w:i w:val="0"/>
          <w:caps w:val="0"/>
          <w:color w:val="333333"/>
          <w:spacing w:val="0"/>
          <w:sz w:val="28"/>
          <w:szCs w:val="28"/>
          <w:u w:val="none"/>
        </w:rPr>
        <w:t>    1900年在莫高窟偶然发现了“藏经洞”，洞里藏有从公元四世纪到十四世纪的历代文物五、六万件。这是二十世纪初中国考古学上的一次重大发现，震惊了世界。此后又由此发展出著名的“敦煌学”。敦煌学经过近百年的研究，不仅在学术、艺术、文化等方面取得了令人瞩目的成果，同时也向世界展示了敦煌艺术之美、文化内蕴之丰富以及中国古代劳动人民的聪明智慧。</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文化遗产</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敦煌石窟艺术是集建筑、雕塑、绘画于一体的立体艺术，古代艺术家在继承中原汉民族和西域兄弟民族艺术优良传统的基础上，吸收、融化了外来的表现手法，发展成为具有敦煌地方特色的中国民族风俗的佛教艺术品，为研究中国古代政治、经济、文化、宗教、民族关系、中外友好往来等提供珍贵资料，是人类文化宝藏和精神财富。</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建筑艺术</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现存500多个洞窟中保存有绘画、彩塑的492个，有禅窟、殿堂窟、塔庙窟、穹隆顶窟、“影窟”等形制，还有一些佛塔。窟型最大者高40余米、宽30米见方，最小者高不足盈尺。</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从早期石窟所保留下来的中心塔柱式这一外来形式的窟型，反映了古代艺术家在接受外来艺术的同时，加以消化、吸收，使它成为我国民族形式。其中不少是现存古建筑的杰作。</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彩塑艺术</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drawing>
          <wp:inline distT="0" distB="0" distL="114300" distR="114300">
            <wp:extent cx="1571625" cy="1943100"/>
            <wp:effectExtent l="0" t="0" r="13335" b="7620"/>
            <wp:docPr id="22"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7"/>
                    <pic:cNvPicPr>
                      <a:picLocks noChangeAspect="1"/>
                    </pic:cNvPicPr>
                  </pic:nvPicPr>
                  <pic:blipFill>
                    <a:blip r:embed="rId18"/>
                    <a:stretch>
                      <a:fillRect/>
                    </a:stretch>
                  </pic:blipFill>
                  <pic:spPr>
                    <a:xfrm>
                      <a:off x="0" y="0"/>
                      <a:ext cx="1571625" cy="1943100"/>
                    </a:xfrm>
                    <a:prstGeom prst="rect">
                      <a:avLst/>
                    </a:prstGeom>
                    <a:noFill/>
                    <a:ln w="9525">
                      <a:noFill/>
                    </a:ln>
                  </pic:spPr>
                </pic:pic>
              </a:graphicData>
            </a:graphic>
          </wp:inline>
        </w:drawing>
      </w:r>
      <w:r>
        <w:rPr>
          <w:rFonts w:hint="eastAsia" w:ascii="仿宋" w:hAnsi="仿宋" w:eastAsia="仿宋" w:cs="仿宋"/>
          <w:i w:val="0"/>
          <w:caps w:val="0"/>
          <w:color w:val="333333"/>
          <w:spacing w:val="0"/>
          <w:sz w:val="28"/>
          <w:szCs w:val="28"/>
          <w:u w:val="none"/>
        </w:rPr>
        <w:t>    彩塑为敦煌艺术的主体，有佛像、菩萨像、弟子像以及天王、金刚、力士、神等。彩塑形式丰富多采，有圆塑、浮塑、影塑、善业塑等。最高34．5米，最小仅2厘米右(善业泥木石像)，题材之丰富和手艺之高超，堪称佛教彩塑博物馆。</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17窟唐代河西都憎统的肖像塑，和塑像后绘有持杖近侍等，把塑像与壁画结为一体，为我国最早的高僧写实真像之一，具有很高的历史和艺术价值。</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壁画艺术</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石窟壁画富丽多彩，各种各样的佛经故事，山川景物，亭台楼阁等建筑画、山水画、花卉图案、飞天佛像以及当时劳动人民进行生产的各种场面等，是十六国至清代1500多年的民俗风貌和历史变迁的艺术再现。</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在大量的壁画艺术中还可发现，古代艺术家们在民族化的基础上，吸取了伊朗、印度、希腊等国古代艺术之长，是中华民族发达文明的象征。</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各朝代壁画表现出不同的绘画风格，反映出我国封建社会的政治、经济和文化状况，是中国古代美术史的光辉篇章，为中国古代史研究提供珍贵的形象史料。</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敦煌艺术</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drawing>
          <wp:inline distT="0" distB="0" distL="114300" distR="114300">
            <wp:extent cx="2143125" cy="2028825"/>
            <wp:effectExtent l="0" t="0" r="5715" b="13335"/>
            <wp:docPr id="21" name="图片 2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descr="IMG_258"/>
                    <pic:cNvPicPr>
                      <a:picLocks noChangeAspect="1"/>
                    </pic:cNvPicPr>
                  </pic:nvPicPr>
                  <pic:blipFill>
                    <a:blip r:embed="rId19"/>
                    <a:stretch>
                      <a:fillRect/>
                    </a:stretch>
                  </pic:blipFill>
                  <pic:spPr>
                    <a:xfrm>
                      <a:off x="0" y="0"/>
                      <a:ext cx="2143125" cy="2028825"/>
                    </a:xfrm>
                    <a:prstGeom prst="rect">
                      <a:avLst/>
                    </a:prstGeom>
                    <a:noFill/>
                    <a:ln w="9525">
                      <a:noFill/>
                    </a:ln>
                  </pic:spPr>
                </pic:pic>
              </a:graphicData>
            </a:graphic>
          </wp:inline>
        </w:drawing>
      </w:r>
      <w:r>
        <w:rPr>
          <w:rFonts w:hint="eastAsia" w:ascii="仿宋" w:hAnsi="仿宋" w:eastAsia="仿宋" w:cs="仿宋"/>
          <w:i w:val="0"/>
          <w:caps w:val="0"/>
          <w:color w:val="333333"/>
          <w:spacing w:val="0"/>
          <w:sz w:val="28"/>
          <w:szCs w:val="28"/>
          <w:u w:val="none"/>
        </w:rPr>
        <w:t>    光绪26年(公元1900年)，在16窟北壁发现砌封于隐室中满贮从三国魏晋到北宋时期的经卷、文书，织绣和画像等约5万余件。文书除汉文写本外，栗特文、佉卢文、回骨文、吐蕃文、梵文、藏文等各民族文字写本约占六分之一。文书内容有佛、道等教的教门杂文的宗教文书，文学作品、契约、账册、公文书函等的世俗文书。</w:t>
      </w:r>
    </w:p>
    <w:p>
      <w:pPr>
        <w:pStyle w:val="2"/>
        <w:keepNext w:val="0"/>
        <w:keepLines w:val="0"/>
        <w:widowControl/>
        <w:suppressLineNumbers w:val="0"/>
        <w:ind w:left="0" w:firstLine="0"/>
        <w:jc w:val="left"/>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rPr>
        <w:t>    敦煌艺术的发现，名闻中外，它对我国古代文献的补遗和校勘有极为重要的研究价值。</w:t>
      </w: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both"/>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ind w:firstLine="1680" w:firstLineChars="600"/>
        <w:jc w:val="both"/>
        <w:rPr>
          <w:rFonts w:hint="eastAsia" w:ascii="仿宋" w:hAnsi="仿宋" w:eastAsia="仿宋" w:cs="仿宋"/>
          <w:i w:val="0"/>
          <w:caps w:val="0"/>
          <w:color w:val="003300"/>
          <w:spacing w:val="0"/>
          <w:sz w:val="28"/>
          <w:szCs w:val="28"/>
          <w:u w:val="none"/>
          <w:lang w:val="en-US" w:eastAsia="zh-CN"/>
        </w:rPr>
      </w:pPr>
      <w:r>
        <w:rPr>
          <w:rFonts w:hint="eastAsia" w:ascii="仿宋" w:hAnsi="仿宋" w:eastAsia="仿宋" w:cs="仿宋"/>
          <w:i w:val="0"/>
          <w:caps w:val="0"/>
          <w:color w:val="003300"/>
          <w:spacing w:val="0"/>
          <w:sz w:val="28"/>
          <w:szCs w:val="28"/>
          <w:u w:val="none"/>
          <w:lang w:val="en-US" w:eastAsia="zh-CN"/>
        </w:rPr>
        <w:t>12洛阳龙门石窟</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i w:val="0"/>
          <w:caps w:val="0"/>
          <w:color w:val="003300"/>
          <w:spacing w:val="0"/>
          <w:kern w:val="0"/>
          <w:sz w:val="28"/>
          <w:szCs w:val="28"/>
          <w:u w:val="none"/>
          <w:lang w:val="en-US" w:eastAsia="zh-CN" w:bidi="ar"/>
        </w:rPr>
        <w:t>世界文化遗产：龙门石窟</w:t>
      </w:r>
      <w:r>
        <w:rPr>
          <w:rFonts w:hint="eastAsia" w:ascii="仿宋" w:hAnsi="仿宋" w:eastAsia="仿宋" w:cs="仿宋"/>
          <w:i w:val="0"/>
          <w:caps w:val="0"/>
          <w:color w:val="333399"/>
          <w:spacing w:val="0"/>
          <w:kern w:val="0"/>
          <w:sz w:val="28"/>
          <w:szCs w:val="28"/>
          <w:u w:val="none"/>
          <w:shd w:val="clear" w:fill="E2DA76"/>
          <w:lang w:val="en-US" w:eastAsia="zh-CN" w:bidi="ar"/>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b/>
          <w:i w:val="0"/>
          <w:caps w:val="0"/>
          <w:color w:val="003300"/>
          <w:spacing w:val="0"/>
          <w:sz w:val="28"/>
          <w:szCs w:val="28"/>
          <w:u w:val="none"/>
        </w:rPr>
      </w:pPr>
      <w:r>
        <w:rPr>
          <w:rFonts w:hint="eastAsia" w:ascii="仿宋" w:hAnsi="仿宋" w:eastAsia="仿宋" w:cs="仿宋"/>
          <w:b/>
          <w:i w:val="0"/>
          <w:caps w:val="0"/>
          <w:color w:val="003300"/>
          <w:spacing w:val="0"/>
          <w:sz w:val="28"/>
          <w:szCs w:val="28"/>
          <w:u w:val="none"/>
        </w:rPr>
        <w:drawing>
          <wp:inline distT="0" distB="0" distL="114300" distR="114300">
            <wp:extent cx="2857500" cy="2400300"/>
            <wp:effectExtent l="0" t="0" r="7620" b="7620"/>
            <wp:docPr id="29"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56"/>
                    <pic:cNvPicPr>
                      <a:picLocks noChangeAspect="1"/>
                    </pic:cNvPicPr>
                  </pic:nvPicPr>
                  <pic:blipFill>
                    <a:blip r:embed="rId20"/>
                    <a:stretch>
                      <a:fillRect/>
                    </a:stretch>
                  </pic:blipFill>
                  <pic:spPr>
                    <a:xfrm>
                      <a:off x="0" y="0"/>
                      <a:ext cx="2857500" cy="2400300"/>
                    </a:xfrm>
                    <a:prstGeom prst="rect">
                      <a:avLst/>
                    </a:prstGeom>
                    <a:noFill/>
                    <a:ln w="9525">
                      <a:noFill/>
                    </a:ln>
                  </pic:spPr>
                </pic:pic>
              </a:graphicData>
            </a:graphic>
          </wp:inline>
        </w:drawing>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●中文名称：</w:t>
      </w:r>
      <w:r>
        <w:rPr>
          <w:rFonts w:hint="eastAsia" w:ascii="仿宋" w:hAnsi="仿宋" w:eastAsia="仿宋" w:cs="仿宋"/>
          <w:i w:val="0"/>
          <w:caps w:val="0"/>
          <w:color w:val="003300"/>
          <w:spacing w:val="0"/>
          <w:sz w:val="28"/>
          <w:szCs w:val="28"/>
          <w:u w:val="none"/>
        </w:rPr>
        <w:t>龙门石窟</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●英文名称：</w:t>
      </w:r>
      <w:r>
        <w:rPr>
          <w:rFonts w:hint="eastAsia" w:ascii="仿宋" w:hAnsi="仿宋" w:eastAsia="仿宋" w:cs="仿宋"/>
          <w:i w:val="0"/>
          <w:caps w:val="0"/>
          <w:color w:val="003300"/>
          <w:spacing w:val="0"/>
          <w:sz w:val="28"/>
          <w:szCs w:val="28"/>
          <w:u w:val="none"/>
        </w:rPr>
        <w:t>Longmen Grottoes</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w:t>
      </w:r>
      <w:r>
        <w:rPr>
          <w:rFonts w:hint="eastAsia" w:ascii="仿宋" w:hAnsi="仿宋" w:eastAsia="仿宋" w:cs="仿宋"/>
          <w:b/>
          <w:i w:val="0"/>
          <w:caps w:val="0"/>
          <w:color w:val="003300"/>
          <w:spacing w:val="0"/>
          <w:sz w:val="28"/>
          <w:szCs w:val="28"/>
          <w:u w:val="none"/>
        </w:rPr>
        <w:t>批准时间：</w:t>
      </w:r>
      <w:r>
        <w:rPr>
          <w:rFonts w:hint="eastAsia" w:ascii="仿宋" w:hAnsi="仿宋" w:eastAsia="仿宋" w:cs="仿宋"/>
          <w:i w:val="0"/>
          <w:caps w:val="0"/>
          <w:color w:val="003300"/>
          <w:spacing w:val="0"/>
          <w:sz w:val="28"/>
          <w:szCs w:val="28"/>
          <w:u w:val="none"/>
        </w:rPr>
        <w:t>2000年11月</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●遗产种类</w:t>
      </w:r>
      <w:r>
        <w:rPr>
          <w:rFonts w:hint="eastAsia" w:ascii="仿宋" w:hAnsi="仿宋" w:eastAsia="仿宋" w:cs="仿宋"/>
          <w:i w:val="0"/>
          <w:caps w:val="0"/>
          <w:color w:val="003300"/>
          <w:spacing w:val="0"/>
          <w:sz w:val="28"/>
          <w:szCs w:val="28"/>
          <w:u w:val="none"/>
        </w:rPr>
        <w:t>：文化遗产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w:t>
      </w:r>
      <w:r>
        <w:rPr>
          <w:rFonts w:hint="eastAsia" w:ascii="仿宋" w:hAnsi="仿宋" w:eastAsia="仿宋" w:cs="仿宋"/>
          <w:b/>
          <w:i w:val="0"/>
          <w:caps w:val="0"/>
          <w:color w:val="003300"/>
          <w:spacing w:val="0"/>
          <w:sz w:val="28"/>
          <w:szCs w:val="28"/>
          <w:u w:val="none"/>
        </w:rPr>
        <w:t>遗产遴选标准：</w:t>
      </w:r>
      <w:r>
        <w:rPr>
          <w:rFonts w:hint="eastAsia" w:ascii="仿宋" w:hAnsi="仿宋" w:eastAsia="仿宋" w:cs="仿宋"/>
          <w:i w:val="0"/>
          <w:caps w:val="0"/>
          <w:color w:val="003300"/>
          <w:spacing w:val="0"/>
          <w:sz w:val="28"/>
          <w:szCs w:val="28"/>
          <w:u w:val="none"/>
        </w:rPr>
        <w:t>龙门石窟根据世界文化遗产遴选标准C(I)(II)(III)入选《世界遗产名录》。</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●世界遗产委员会评价</w:t>
      </w:r>
      <w:r>
        <w:rPr>
          <w:rFonts w:hint="eastAsia" w:ascii="仿宋" w:hAnsi="仿宋" w:eastAsia="仿宋" w:cs="仿宋"/>
          <w:i w:val="0"/>
          <w:caps w:val="0"/>
          <w:color w:val="003300"/>
          <w:spacing w:val="0"/>
          <w:sz w:val="28"/>
          <w:szCs w:val="28"/>
          <w:u w:val="none"/>
        </w:rPr>
        <w:t>：</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龙门地区的石窟和佛龛展现了中国北魏晚期至唐代（公元493～907年）期间，最具规模和最为优秀的造型艺术。这些详实描述佛教中宗教题材的艺术作品，代表了中国石刻艺术的最高峰。</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●概况：</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龙门石窟位于中国中部河南省洛阳市南郊12.5公里处，龙门峡谷东西两崖的峭壁间。因为这里东、西两山对峙，伊水从中流过，看上去宛若门厥，所以又被称为“伊厥”，唐代以后，多称其为“龙门”。这里地处交通要冲，山清水秀，气候宜人，是文人墨客的观游胜地。又因为龙门石窟所在的岩体石质优良，宜于雕刻，所以古人选择此处开凿石窟。</w:t>
      </w:r>
      <w:r>
        <w:rPr>
          <w:rFonts w:hint="eastAsia" w:ascii="仿宋" w:hAnsi="仿宋" w:eastAsia="仿宋" w:cs="仿宋"/>
          <w:i w:val="0"/>
          <w:caps w:val="0"/>
          <w:color w:val="003300"/>
          <w:spacing w:val="0"/>
          <w:sz w:val="28"/>
          <w:szCs w:val="28"/>
          <w:u w:val="none"/>
        </w:rPr>
        <w:drawing>
          <wp:inline distT="0" distB="0" distL="114300" distR="114300">
            <wp:extent cx="1714500" cy="2286000"/>
            <wp:effectExtent l="0" t="0" r="7620" b="0"/>
            <wp:docPr id="28"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IMG_257"/>
                    <pic:cNvPicPr>
                      <a:picLocks noChangeAspect="1"/>
                    </pic:cNvPicPr>
                  </pic:nvPicPr>
                  <pic:blipFill>
                    <a:blip r:embed="rId21"/>
                    <a:stretch>
                      <a:fillRect/>
                    </a:stretch>
                  </pic:blipFill>
                  <pic:spPr>
                    <a:xfrm>
                      <a:off x="0" y="0"/>
                      <a:ext cx="1714500" cy="2286000"/>
                    </a:xfrm>
                    <a:prstGeom prst="rect">
                      <a:avLst/>
                    </a:prstGeom>
                    <a:noFill/>
                    <a:ln w="9525">
                      <a:noFill/>
                    </a:ln>
                  </pic:spPr>
                </pic:pic>
              </a:graphicData>
            </a:graphic>
          </wp:inline>
        </w:drawing>
      </w:r>
      <w:r>
        <w:rPr>
          <w:rFonts w:hint="eastAsia" w:ascii="仿宋" w:hAnsi="仿宋" w:eastAsia="仿宋" w:cs="仿宋"/>
          <w:i w:val="0"/>
          <w:caps w:val="0"/>
          <w:color w:val="003300"/>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龙门石窟与甘肃敦煌莫高窟、山西大同云冈石窟并称为“中国三大石刻艺术宝库”。石窟始凿于北魏孝文帝时（公元471～477年），历经400余年才建成，迄今已有1500年的历史，龙门石窟南北长约1公里，现存石窟1300多个，窟龛2345个，题记和碑刻3600余品，佛塔50余座，佛像97000余尊。其中以宾阳中洞、奉先寺和古阳洞最具有代表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魏窟――公元495年魏宗室丘慧成开始在龙门山开凿古阳洞，500--523年魏宣武帝、魏孝明帝连续开凿宾阳洞的北中南三个大石窟，石阳洞和宾阳洞的修建共费人工80万以上，还开凿了药方洞和东魏时开凿的莲花洞等石窟。北朝石窟都在龙门山，古阳洞自慧成至东魏末50多年的营造，表现出列多的中国艺术形式，大佛姿态也由云岗石窟的雄健可畏转变为龙门石窟的温和可亲。以宾阳中洞主佛为代表的佛像，人物面部含着微笑，龙门石窟比云岗石窟表现出更多的中国艺术佛像。</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唐窟――最盛期是唐朝，占石窟总数的60%以上，武则天执政时期开凿的石窟占唐代石窟的多数，与她长期有洛阳有关。奉先寺是最具有代表性的唐窟，二菩萨70尺，迦叶、阿难、金刚、神王各高50尺（唐代长度）。规模之大，在龙门石窟中称第一，先后用了四年时间，武则天自己出钱二万贯。</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龙门二十品是珍贵的魏碑体书法艺术的精品。代表了魏碑体，字形端正大方，气势刚健有力，是隶书向楷体过渡中的一种字体，有十九品在古阳洞内。</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宾阳中洞是北魏时期（公元386～512年）的代表性作品。这个洞窟前后用了24年才建成，是开凿时间最长的一个洞窟。洞内有11尊大佛像。主像释迦牟尼像，面部清秀，神情自然，堪称北魏中期石雕艺术的杰作。主像座前刻有两只姿态雄健的石狮。左右侍立二弟子，二菩萨，菩萨像含笑凝眸，温柔敦厚。洞中还雕刻着众菩萨，弟子听法的浮雕像，栩栩如生。窟顶飞天仙子的刻画也十分传神。</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before="0" w:beforeAutospacing="1" w:after="0" w:afterAutospacing="1" w:line="336" w:lineRule="auto"/>
        <w:ind w:left="0" w:righ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奉先寺是龙门石窟中最大的一个窟，长宽各30余米。奉先寺的不平凡，在于中间那尊巨大的卢舍那雕像，实在是一件精美绝伦的艺术杰作。卢舍那佛像总高17.14米，头高4米，耳长1.9米。据佛经说，卢舍那意即光明遍照。这尊佛像，丰颐秀目，嘴角微翘，呈微笑状，头部稍低，略作俯视态，宛若一位睿智而慈祥的中年妇女，令人敬而不惧。有人评论说，在塑造这尊佛像时，把高尚的情操、丰富的感情、开阔的胸怀和典雅的外貌完美地结合在一起，因此，她具有巨大的艺术魅力。</w:t>
      </w:r>
    </w:p>
    <w:p>
      <w:pPr>
        <w:pStyle w:val="2"/>
        <w:keepNext w:val="0"/>
        <w:keepLines w:val="0"/>
        <w:widowControl/>
        <w:suppressLineNumbers w:val="0"/>
        <w:spacing w:before="0" w:beforeAutospacing="1" w:after="0" w:afterAutospacing="1" w:line="336" w:lineRule="auto"/>
        <w:ind w:left="0" w:righ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整个奉先寺的雕塑群是一个完美的艺术整体。卢舍那大佛侧旁还有其弟子阿难、迦叶、胁侍菩萨和力士、天王的雕像。这些雕像，有的慈祥，有的虔诚，再看边上的天王、力士像，则是面目狰狞、咄咄逼人，把主像烘托得更突出。</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drawing>
          <wp:inline distT="0" distB="0" distL="114300" distR="114300">
            <wp:extent cx="1905000" cy="2867025"/>
            <wp:effectExtent l="0" t="0" r="0" b="13335"/>
            <wp:docPr id="31" name="图片 3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IMG_258"/>
                    <pic:cNvPicPr>
                      <a:picLocks noChangeAspect="1"/>
                    </pic:cNvPicPr>
                  </pic:nvPicPr>
                  <pic:blipFill>
                    <a:blip r:embed="rId22"/>
                    <a:stretch>
                      <a:fillRect/>
                    </a:stretch>
                  </pic:blipFill>
                  <pic:spPr>
                    <a:xfrm>
                      <a:off x="0" y="0"/>
                      <a:ext cx="1905000" cy="2867025"/>
                    </a:xfrm>
                    <a:prstGeom prst="rect">
                      <a:avLst/>
                    </a:prstGeom>
                    <a:noFill/>
                    <a:ln w="9525">
                      <a:noFill/>
                    </a:ln>
                  </pic:spPr>
                </pic:pic>
              </a:graphicData>
            </a:graphic>
          </wp:inline>
        </w:drawing>
      </w:r>
      <w:r>
        <w:rPr>
          <w:rFonts w:hint="eastAsia" w:ascii="仿宋" w:hAnsi="仿宋" w:eastAsia="仿宋" w:cs="仿宋"/>
          <w:i w:val="0"/>
          <w:caps w:val="0"/>
          <w:color w:val="003300"/>
          <w:spacing w:val="0"/>
          <w:sz w:val="28"/>
          <w:szCs w:val="28"/>
          <w:u w:val="none"/>
        </w:rPr>
        <w:t>古阳洞是龙门石窟中开凿最早，内容最丰富的一座，也是北魏时期的另一代表洞窟。古阳洞中有很多佛龛造像，这些佛龛造像多有题记，记录了当时造像者的姓名，造像年月及缘由，这些都是研究北魏书法和雕刻艺术的珍贵资料。中国书法史上的里程碑“龙门二十品”，大部分集中在这里。“龙门二十品”代表了魏碑体，字体端正大方，气势刚健有力，是龙门石窟碑刻书法艺术的精华，历来为世人所推崇。</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还有一个药方洞，刻有140个药方，反映了我国古代医学的成就。把一些药方刻在石碑上或洞窟中，在别的地方也有发现，这是古代医学成就传之后世的一个重要方法。</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龙门石窟还保留有大量的宗教、美术、书法、音乐、服饰、医药、建筑和中外交通等方面的实物史料。因此，它又是一座大型的石刻艺术博物馆。</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●文化遗产价值：</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中国石窟艺术的“里程碑”</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龙门石窟规模宏大，气势磅礴，窟内造像雕刻精湛，内容题材丰富，被誉为世界最伟大的古典艺术宝库之一。它以自身系统、独到的雕塑艺术语言，揭示了雕塑艺术创作的各种规律和法则。在它之前的石窟艺术均较多地保留了犍陀罗和秣菟罗艺术的成分，而龙门石窟则远承印度石窟艺术，近继云冈石窟风范，与魏晋洛阳和南朝先进深厚的汉族历史文化相融合开凿而成。所以龙门石窟的造像艺术一开始就融入了对本民族审美意识和形式的悟性与强烈追求，使石窟艺术呈现出了中国化、世俗化的趋势，堪称展现中国石窟艺术变革的“里程碑”。</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皇家风范</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龙门石窟是北魏、唐代皇家贵族发愿造像最集中的地方。皇室贵族拥有雄厚的人力、物力条件，他们所主持开凿的石窟必然规模庞大，富丽堂皇，汇集当时石窟艺术的精华，因而龙门石窟是十分具有代表性的。这些洞窟的开凿是皇家意志和行为的体现，具有浓厚的国家宗教色彩，所以龙门石窟的兴衰，不仅反映了中国5至10世纪皇室崇佛信教的盛衰变化，同时从某些侧面也反映出中国历史上一些政治风云的动向和社会经济态势的发展，它的意义是其它石窟所无法比拟的。</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龙门二十品</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龙门二十品”的称号始自清代，所谓“龙门二十品”是指选自龙门石窟中北魏时期的二十方造像题记，其中十九品在古阳洞，一品在慈香窟。“龙门二十品”是北魏时期书法艺术的精华之作，它所展现的书法艺术，是在汉代隶书和晋代隶书的基础上发展演化而来的，字体端庄大方、刚健质朴、既具隶书格调，又有楷书因素，是“魏碑”体的代表，在中国书法艺术发展史上具有极为崇高的地位。</w:t>
      </w:r>
    </w:p>
    <w:p>
      <w:pPr>
        <w:pStyle w:val="2"/>
        <w:keepNext w:val="0"/>
        <w:keepLines w:val="0"/>
        <w:widowControl/>
        <w:suppressLineNumbers w:val="0"/>
        <w:spacing w:line="336" w:lineRule="auto"/>
        <w:jc w:val="both"/>
        <w:rPr>
          <w:rFonts w:hint="eastAsia" w:ascii="仿宋" w:hAnsi="仿宋" w:eastAsia="仿宋" w:cs="仿宋"/>
          <w:i w:val="0"/>
          <w:caps w:val="0"/>
          <w:color w:val="666666"/>
          <w:spacing w:val="0"/>
          <w:sz w:val="28"/>
          <w:szCs w:val="28"/>
          <w:u w:val="none"/>
          <w:shd w:val="clear" w:fill="FFFFFF"/>
        </w:rPr>
      </w:pPr>
    </w:p>
    <w:p>
      <w:pPr>
        <w:pStyle w:val="2"/>
        <w:keepNext w:val="0"/>
        <w:keepLines w:val="0"/>
        <w:widowControl/>
        <w:suppressLineNumbers w:val="0"/>
        <w:spacing w:line="336" w:lineRule="auto"/>
        <w:ind w:firstLine="3640" w:firstLineChars="1300"/>
        <w:jc w:val="both"/>
        <w:rPr>
          <w:rFonts w:hint="eastAsia" w:ascii="仿宋" w:hAnsi="仿宋" w:eastAsia="仿宋" w:cs="仿宋"/>
          <w:i w:val="0"/>
          <w:caps w:val="0"/>
          <w:color w:val="666666"/>
          <w:spacing w:val="0"/>
          <w:sz w:val="28"/>
          <w:szCs w:val="28"/>
          <w:u w:val="none"/>
          <w:shd w:val="clear" w:fill="FFFFFF"/>
          <w:lang w:val="en-US" w:eastAsia="zh-CN"/>
        </w:rPr>
      </w:pPr>
      <w:r>
        <w:rPr>
          <w:rFonts w:hint="eastAsia" w:ascii="仿宋" w:hAnsi="仿宋" w:eastAsia="仿宋" w:cs="仿宋"/>
          <w:i w:val="0"/>
          <w:caps w:val="0"/>
          <w:color w:val="666666"/>
          <w:spacing w:val="0"/>
          <w:sz w:val="28"/>
          <w:szCs w:val="28"/>
          <w:u w:val="none"/>
          <w:shd w:val="clear" w:fill="FFFFFF"/>
          <w:lang w:val="en-US" w:eastAsia="zh-CN"/>
        </w:rPr>
        <w:t>13云冈石窟</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i w:val="0"/>
          <w:caps w:val="0"/>
          <w:color w:val="003300"/>
          <w:spacing w:val="0"/>
          <w:kern w:val="0"/>
          <w:sz w:val="28"/>
          <w:szCs w:val="28"/>
          <w:u w:val="none"/>
          <w:lang w:val="en-US" w:eastAsia="zh-CN" w:bidi="ar"/>
        </w:rPr>
        <w:t>世界文化遗产：云冈石窟</w:t>
      </w:r>
      <w:r>
        <w:rPr>
          <w:rFonts w:hint="eastAsia" w:ascii="仿宋" w:hAnsi="仿宋" w:eastAsia="仿宋" w:cs="仿宋"/>
          <w:i w:val="0"/>
          <w:caps w:val="0"/>
          <w:color w:val="333399"/>
          <w:spacing w:val="0"/>
          <w:kern w:val="0"/>
          <w:sz w:val="28"/>
          <w:szCs w:val="28"/>
          <w:u w:val="none"/>
          <w:shd w:val="clear" w:fill="E2DA76"/>
          <w:lang w:val="en-US" w:eastAsia="zh-CN" w:bidi="ar"/>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drawing>
          <wp:inline distT="0" distB="0" distL="114300" distR="114300">
            <wp:extent cx="1905000" cy="2333625"/>
            <wp:effectExtent l="0" t="0" r="0" b="13335"/>
            <wp:docPr id="25"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56"/>
                    <pic:cNvPicPr>
                      <a:picLocks noChangeAspect="1"/>
                    </pic:cNvPicPr>
                  </pic:nvPicPr>
                  <pic:blipFill>
                    <a:blip r:embed="rId23"/>
                    <a:stretch>
                      <a:fillRect/>
                    </a:stretch>
                  </pic:blipFill>
                  <pic:spPr>
                    <a:xfrm>
                      <a:off x="0" y="0"/>
                      <a:ext cx="1905000" cy="2333625"/>
                    </a:xfrm>
                    <a:prstGeom prst="rect">
                      <a:avLst/>
                    </a:prstGeom>
                    <a:noFill/>
                    <a:ln w="9525">
                      <a:noFill/>
                    </a:ln>
                  </pic:spPr>
                </pic:pic>
              </a:graphicData>
            </a:graphic>
          </wp:inline>
        </w:drawing>
      </w:r>
      <w:r>
        <w:rPr>
          <w:rFonts w:hint="eastAsia" w:ascii="仿宋" w:hAnsi="仿宋" w:eastAsia="仿宋" w:cs="仿宋"/>
          <w:b/>
          <w:i w:val="0"/>
          <w:caps w:val="0"/>
          <w:color w:val="003300"/>
          <w:spacing w:val="0"/>
          <w:sz w:val="28"/>
          <w:szCs w:val="28"/>
          <w:u w:val="none"/>
        </w:rPr>
        <w:t>　　●中文名称：</w:t>
      </w:r>
      <w:r>
        <w:rPr>
          <w:rFonts w:hint="eastAsia" w:ascii="仿宋" w:hAnsi="仿宋" w:eastAsia="仿宋" w:cs="仿宋"/>
          <w:i w:val="0"/>
          <w:caps w:val="0"/>
          <w:color w:val="003300"/>
          <w:spacing w:val="0"/>
          <w:sz w:val="28"/>
          <w:szCs w:val="28"/>
          <w:u w:val="none"/>
        </w:rPr>
        <w:t>云冈石窟</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●英文名称：</w:t>
      </w:r>
      <w:r>
        <w:rPr>
          <w:rFonts w:hint="eastAsia" w:ascii="仿宋" w:hAnsi="仿宋" w:eastAsia="仿宋" w:cs="仿宋"/>
          <w:i w:val="0"/>
          <w:caps w:val="0"/>
          <w:color w:val="003300"/>
          <w:spacing w:val="0"/>
          <w:sz w:val="28"/>
          <w:szCs w:val="28"/>
          <w:u w:val="none"/>
        </w:rPr>
        <w:t>Yungang Grottoes</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批准时间：</w:t>
      </w:r>
      <w:r>
        <w:rPr>
          <w:rFonts w:hint="eastAsia" w:ascii="仿宋" w:hAnsi="仿宋" w:eastAsia="仿宋" w:cs="仿宋"/>
          <w:i w:val="0"/>
          <w:caps w:val="0"/>
          <w:color w:val="003300"/>
          <w:spacing w:val="0"/>
          <w:sz w:val="28"/>
          <w:szCs w:val="28"/>
          <w:u w:val="none"/>
        </w:rPr>
        <w:t>2001年12月</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●遗产种类</w:t>
      </w:r>
      <w:r>
        <w:rPr>
          <w:rFonts w:hint="eastAsia" w:ascii="仿宋" w:hAnsi="仿宋" w:eastAsia="仿宋" w:cs="仿宋"/>
          <w:i w:val="0"/>
          <w:caps w:val="0"/>
          <w:color w:val="003300"/>
          <w:spacing w:val="0"/>
          <w:sz w:val="28"/>
          <w:szCs w:val="28"/>
          <w:u w:val="none"/>
        </w:rPr>
        <w:t>：文化遗产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遗产遴选标准：</w:t>
      </w:r>
      <w:r>
        <w:rPr>
          <w:rFonts w:hint="eastAsia" w:ascii="仿宋" w:hAnsi="仿宋" w:eastAsia="仿宋" w:cs="仿宋"/>
          <w:i w:val="0"/>
          <w:caps w:val="0"/>
          <w:color w:val="003300"/>
          <w:spacing w:val="0"/>
          <w:sz w:val="28"/>
          <w:szCs w:val="28"/>
          <w:u w:val="none"/>
        </w:rPr>
        <w:t>云冈石窟根据世界文化遗产遴选标准C(I)(II)(III)(IV)入选《世界遗产名录》。</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●世界遗产委员会评价</w:t>
      </w:r>
      <w:r>
        <w:rPr>
          <w:rFonts w:hint="eastAsia" w:ascii="仿宋" w:hAnsi="仿宋" w:eastAsia="仿宋" w:cs="仿宋"/>
          <w:i w:val="0"/>
          <w:caps w:val="0"/>
          <w:color w:val="003300"/>
          <w:spacing w:val="0"/>
          <w:sz w:val="28"/>
          <w:szCs w:val="28"/>
          <w:u w:val="none"/>
        </w:rPr>
        <w:t>：</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位于山西省大同市的云冈石窟，有窟龛252个，造像51000余尊，代表了公元5世纪至6世纪时中国杰出的佛教石窟艺术。其中的昙曜五窟，布局设计严谨统一，是中国佛教艺术第一个巅峰时期的经典杰作。</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●概况：</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w:t>
      </w:r>
      <w:r>
        <w:rPr>
          <w:rFonts w:hint="eastAsia" w:ascii="仿宋" w:hAnsi="仿宋" w:eastAsia="仿宋" w:cs="仿宋"/>
          <w:i w:val="0"/>
          <w:caps w:val="0"/>
          <w:color w:val="003300"/>
          <w:spacing w:val="0"/>
          <w:sz w:val="28"/>
          <w:szCs w:val="28"/>
          <w:u w:val="none"/>
        </w:rPr>
        <w:t>云冈石窟位于中国北部山西省大同市以西16公里处的武周山南麓。石窟始凿于北魏兴安二年（公元453年），大部分完成于北魏迁都洛阳之前（公元494年），造像工程则一直延续到正光年间（公元520～525年）。石窟依山而凿，东西绵亘约1公里，气势恢弘，内容丰富。现存主要洞窟45个，大小窟龛252个，石雕造像51000余躯，最大者达17米，最小者仅几厘米。窟中菩萨、力士、飞天形象生动活泼，塔柱上的雕刻精致细腻，上承秦汉（公元前221年～公元220年）现实主义艺术的精华，下开隋唐（公元581～907年）浪漫主义色彩之先河，与甘肃敦煌莫高窟、河南龙门石窟并称“中国三大石窟群”，也是世界闻名的石雕艺术宝库之一。</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云冈石窟的造像气势宏伟，内容丰富多彩，堪称公元5世纪中国石刻艺术之冠，被誉为中国古代雕刻艺术的宝库。按照开凿的时间可分为早、中、晚三期，不同时期的石窟造像风格也各有特色。早期的“昙曜五窟”气势磅礴，具有浑厚、纯朴的西域情调。中期石窟则以精雕细琢，装饰华丽著称于世，显示出复杂多变、富丽堂皇的北魏时期艺术风格。晚期窟室规模虽小，但人物形象清瘦俊美，比例适中，是中国北方石窟艺术的榜样和“瘦骨清像”的源起。此外，石窟中留下的乐舞和百戏杂技雕刻，也是当时佛教思想流行的体现和北魏社会生活的反映。</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云冈石窟形象地记录了印度及中亚佛教艺术向中国佛教艺术发展的历史轨迹，反映出佛教造像在中国逐渐世俗化、民族化的过程。多种佛教艺术造像风格在云冈石窟实现了前所未有的融汇贯通，由此而形成的“云冈模式”成为中国佛教艺术发展的转折点。敦煌莫高窟、龙门石窟中的北魏时期造像均不同程度地受到云冈石窟的影响。</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云冈石窟是石窟艺术“中国化”的开始。云冈中期石窟出现的中国宫殿建筑式样雕刻，以及在此基础上发展出的中国式佛像龛，在后世的石窟寺建造中得到广泛应用。云冈晚期石窟的窟室布局和装饰，更加突出地展现了浓郁的中国式建筑、装饰风格，反映出佛教艺术“中国化”的不断深入。</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●文化遗产价值：</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w:t>
      </w:r>
      <w:r>
        <w:rPr>
          <w:rFonts w:hint="eastAsia" w:ascii="仿宋" w:hAnsi="仿宋" w:eastAsia="仿宋" w:cs="仿宋"/>
          <w:i w:val="0"/>
          <w:caps w:val="0"/>
          <w:color w:val="003300"/>
          <w:spacing w:val="0"/>
          <w:sz w:val="28"/>
          <w:szCs w:val="28"/>
          <w:u w:val="none"/>
        </w:rPr>
        <w:t>第一窟、第二窟两窟为双窟，位于云冈石窟东端。一窟中央雕出两层方形塔柱，后壁立像为弥勒，四壁佛像大多风化剥蚀，南壁窟门两侧雕维摩、文殊，东壁后下部的佛本生故事浮雕保存较完整；二窟中央为一方形三层塔柱，每层四面刻出三间楼阁式佛龛，窟内壁面还雕出五层小塔，是研究北魏建筑的形象资料。</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第三窟，是云冈最大的石窟，前面断壁高约25米，传为昙</w:t>
      </w:r>
      <w:r>
        <w:rPr>
          <w:rFonts w:hint="eastAsia" w:ascii="仿宋" w:hAnsi="仿宋" w:eastAsia="仿宋" w:cs="仿宋"/>
          <w:i w:val="0"/>
          <w:caps w:val="0"/>
          <w:color w:val="003300"/>
          <w:spacing w:val="0"/>
          <w:sz w:val="28"/>
          <w:szCs w:val="28"/>
          <w:u w:val="none"/>
        </w:rPr>
        <w:t>曜</w:t>
      </w:r>
      <w:r>
        <w:rPr>
          <w:rFonts w:hint="eastAsia" w:ascii="仿宋" w:hAnsi="仿宋" w:eastAsia="仿宋" w:cs="仿宋"/>
          <w:i w:val="0"/>
          <w:caps w:val="0"/>
          <w:color w:val="003300"/>
          <w:spacing w:val="0"/>
          <w:sz w:val="28"/>
          <w:szCs w:val="28"/>
          <w:u w:val="none"/>
        </w:rPr>
        <w:t>译经楼，窟分前后室，前室上部中间凿出一个弥勒窟室，左右凿出一对三层方塔。后室南面西侧雕刻有面貌圆润、肌肉丰满、花冠精细、衣纹流畅的三尊造像，本尊坐佛高约10米，两菩萨立像各高6．2米。从这三像的风格和雕刻手法看，可能是初唐（公元七世纪）时雕刻的。</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第四窟，窟的中央雕一长方形立柱，南北两面各雕六佛像，东西各雕三佛像。南壁窟门上方有北魏正光纪年（公元520一525年）铭记，这是云冈石窟现存最晚的铭记。</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五窟，位于云冈石窟中部，与六窟为一组双窟。窟分前后室，后室北壁主像为三世佛，中央坐像高17米，是云冈石窟最大的佛像。窟的四壁满雕佛龛、佛像。拱门两侧，刻有二佛对坐在菩提树已顶部浮雕飞天，线条优美。两窟窟前有五间四层楼阁，现存建筑为清初顺治八年（公元1651年）重建。</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六窟，窟平面近方形，中央是一个连接窟顶的两层方形塔柱，高约15米。塔柱下面叫层大龛，南面雕坐佛像，西面雕倚坐佛像，北面雕释迎多宝对坐像，东面雕交脚弥勒像。塔柱四面大龛两侧和窟东、南、两三壁以及明窗两侧，雕出33幅描写释迦牟尼从诞生到成道的佛传故事浮雕。此窟规模宏伟，雕饰富丽，技法精炼，是云冈石窟中最有代表性的一个。</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七窟，窟前建有三层木构窟檐，窟内分前后两室。后室正壁上层刻有菩萨坐于狮子座上。东、西、南三面壁上，布满雕刻的佛龛造像，南壁门拱上的六个供养菩萨，形象优美逼真。窟顶浮雕飞天，生动活泼，各以莲花为中心， 盘旋飞舞，舞姿动人。</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第八窟，窟内两侧有五头六臂乘孔雀的鸠摩罗天，东侧刻有三头八臂骑牛的摩醯首罗天，这种雕像在云冈极为罕见。</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第九窟，分前后两室，前室门拱两柱为八角形，室壁上刻有佛龛、乐伎、舞伎，造像生动，动感强。</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第十窟，与九窟同期开凿，分前后两室。前室有飞天，体态优美，比例协调。明窗上部，石雕群佛构图繁杂，玲珑精巧，引人注目。</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第十一窟，窟中共有直达窟顶的方形塔柱，四面雕有佛像。正面，菩萨像保存完好。窟周壁上佛龛上满刻造像和小佛。</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第十二窟，正壁上端刻有伎乐天人，手执弦管、打击乐器，神情迥异，形象生动。他们手中的排箫，箜篌等古典乐器十分珍贵，是研究我国音乐的重要资料。</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第十三窟，正中端座一尊交脚弥勒佛像，高12米多，左臂与腿之间雕有一托臂力士像，这是云冈石窟仅有的一例。南壁门拱上部的七佛雕像，雕饰精美，姿态飘逸。</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第十四窟，雕像多分化，西壁上部，尚存部分造像东侧存有方形佛柱。</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第十五窟，雕有一万余尊小佛坐像，人称万佛洞。</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第十六窟，</w:t>
      </w:r>
      <w:r>
        <w:rPr>
          <w:rFonts w:hint="eastAsia" w:ascii="仿宋" w:hAnsi="仿宋" w:eastAsia="仿宋" w:cs="仿宋"/>
          <w:i w:val="0"/>
          <w:caps w:val="0"/>
          <w:color w:val="003300"/>
          <w:spacing w:val="0"/>
          <w:sz w:val="28"/>
          <w:szCs w:val="28"/>
          <w:u w:val="none"/>
        </w:rPr>
        <w:t>第十六至二十窟，是云冈石窟最早开业凿的五个洞窟，通称“昙曜五窟。”十六窟为平面呈椭圆形。正中主像释迦像，高</w:t>
      </w:r>
      <w:r>
        <w:rPr>
          <w:rFonts w:hint="eastAsia" w:ascii="仿宋" w:hAnsi="仿宋" w:eastAsia="仿宋" w:cs="仿宋"/>
          <w:i w:val="0"/>
          <w:caps w:val="0"/>
          <w:color w:val="003300"/>
          <w:spacing w:val="0"/>
          <w:sz w:val="28"/>
          <w:szCs w:val="28"/>
          <w:u w:val="none"/>
          <w:lang w:val="en-US"/>
        </w:rPr>
        <w:t>13.5</w:t>
      </w:r>
      <w:r>
        <w:rPr>
          <w:rFonts w:hint="eastAsia" w:ascii="仿宋" w:hAnsi="仿宋" w:eastAsia="仿宋" w:cs="仿宋"/>
          <w:i w:val="0"/>
          <w:caps w:val="0"/>
          <w:color w:val="003300"/>
          <w:spacing w:val="0"/>
          <w:sz w:val="28"/>
          <w:szCs w:val="28"/>
          <w:u w:val="none"/>
        </w:rPr>
        <w:t>米，立于莲花座上，周壁雕有千佛和佛龛。</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第十七窟，</w:t>
      </w:r>
      <w:r>
        <w:rPr>
          <w:rFonts w:hint="eastAsia" w:ascii="仿宋" w:hAnsi="仿宋" w:eastAsia="仿宋" w:cs="仿宋"/>
          <w:i w:val="0"/>
          <w:caps w:val="0"/>
          <w:color w:val="003300"/>
          <w:spacing w:val="0"/>
          <w:sz w:val="28"/>
          <w:szCs w:val="28"/>
          <w:u w:val="none"/>
        </w:rPr>
        <w:t>主像是三世佛，正中为交弥勒坐像，高１５</w:t>
      </w:r>
      <w:r>
        <w:rPr>
          <w:rFonts w:hint="eastAsia" w:ascii="仿宋" w:hAnsi="仿宋" w:eastAsia="仿宋" w:cs="仿宋"/>
          <w:i w:val="0"/>
          <w:caps w:val="0"/>
          <w:color w:val="003300"/>
          <w:spacing w:val="0"/>
          <w:sz w:val="28"/>
          <w:szCs w:val="28"/>
          <w:u w:val="none"/>
          <w:lang w:val="en-US"/>
        </w:rPr>
        <w:t>.</w:t>
      </w:r>
      <w:r>
        <w:rPr>
          <w:rFonts w:hint="eastAsia" w:ascii="仿宋" w:hAnsi="仿宋" w:eastAsia="仿宋" w:cs="仿宋"/>
          <w:i w:val="0"/>
          <w:caps w:val="0"/>
          <w:color w:val="003300"/>
          <w:spacing w:val="0"/>
          <w:sz w:val="28"/>
          <w:szCs w:val="28"/>
          <w:u w:val="none"/>
        </w:rPr>
        <w:t>６米。东、西两壁各雕龛，东为坐像，西为立像。明窗东侧的北魏太和十三年（公元４８９年）佛龛，是以后补刻的。</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第十八窟，正中立像高达15米多，右臂袒露，身披千佛袈裟，刻画细腻，生动感人。</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第十九窟，</w:t>
      </w:r>
      <w:r>
        <w:rPr>
          <w:rFonts w:hint="eastAsia" w:ascii="仿宋" w:hAnsi="仿宋" w:eastAsia="仿宋" w:cs="仿宋"/>
          <w:i w:val="0"/>
          <w:caps w:val="0"/>
          <w:color w:val="003300"/>
          <w:spacing w:val="0"/>
          <w:sz w:val="28"/>
          <w:szCs w:val="28"/>
          <w:u w:val="none"/>
        </w:rPr>
        <w:t>主像是三世像，窟中的释迦坐像，高１６</w:t>
      </w:r>
      <w:r>
        <w:rPr>
          <w:rFonts w:hint="eastAsia" w:ascii="仿宋" w:hAnsi="仿宋" w:eastAsia="仿宋" w:cs="仿宋"/>
          <w:i w:val="0"/>
          <w:caps w:val="0"/>
          <w:color w:val="003300"/>
          <w:spacing w:val="0"/>
          <w:sz w:val="28"/>
          <w:szCs w:val="28"/>
          <w:u w:val="none"/>
          <w:lang w:val="en-US"/>
        </w:rPr>
        <w:t>.</w:t>
      </w:r>
      <w:r>
        <w:rPr>
          <w:rFonts w:hint="eastAsia" w:ascii="仿宋" w:hAnsi="仿宋" w:eastAsia="仿宋" w:cs="仿宋"/>
          <w:i w:val="0"/>
          <w:caps w:val="0"/>
          <w:color w:val="003300"/>
          <w:spacing w:val="0"/>
          <w:sz w:val="28"/>
          <w:szCs w:val="28"/>
          <w:u w:val="none"/>
        </w:rPr>
        <w:t>８米，是云冈石窟中的第二大像。窟外东西凿出两个耳洞，各雕一身８米的坐像。</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第二十窟，窟前带大约在辽代以前已崩塌，造像完全露天。立像是三大佛，正中的释迦坐像，高13．7米，这个像面部丰满，两肩宽厚，造型雄伟，气魄浑厚，为云冈石窟雕刻艺术的代表作。</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纵观群佛，在这绵延一公里的石雕群中，雕像大至十几米，小至几公分的石雕，巨石横亘，石雕满目，蔚为大观。他们的形态，神彩动人。有的居中正坐，栩栩如生，或击鼓或敲钟，或手捧短笛或载歌载舞，或怀抱琵琶，面向游人。这些佛像，飞天，供养人面目、身上、衣纹上，都留有古代劳动人民的智慧与艰辛。这些佛像与乐伎刻像，还明显地流露着波斯色彩。这是我国古代人民与其它国家友好往来的历史见证。云冈石窟，是在我国传统雕刻艺术的基础上，吸取和融合印度犍陀罗艺术及波斯艺术的精华所进行的创造性劳动的结晶。</w:t>
      </w:r>
    </w:p>
    <w:p>
      <w:pPr>
        <w:pStyle w:val="2"/>
        <w:keepNext w:val="0"/>
        <w:keepLines w:val="0"/>
        <w:widowControl/>
        <w:suppressLineNumbers w:val="0"/>
        <w:spacing w:line="336" w:lineRule="auto"/>
        <w:jc w:val="both"/>
        <w:rPr>
          <w:rFonts w:hint="eastAsia" w:ascii="仿宋" w:hAnsi="仿宋" w:eastAsia="仿宋" w:cs="仿宋"/>
          <w:i w:val="0"/>
          <w:caps w:val="0"/>
          <w:color w:val="666666"/>
          <w:spacing w:val="0"/>
          <w:sz w:val="28"/>
          <w:szCs w:val="28"/>
          <w:u w:val="none"/>
          <w:shd w:val="clear" w:fill="FFFFFF"/>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pStyle w:val="2"/>
        <w:keepNext w:val="0"/>
        <w:keepLines w:val="0"/>
        <w:widowControl/>
        <w:suppressLineNumbers w:val="0"/>
        <w:spacing w:line="336" w:lineRule="auto"/>
        <w:jc w:val="left"/>
        <w:rPr>
          <w:rFonts w:hint="eastAsia" w:ascii="仿宋" w:hAnsi="仿宋" w:eastAsia="仿宋" w:cs="仿宋"/>
          <w:i w:val="0"/>
          <w:caps w:val="0"/>
          <w:color w:val="003300"/>
          <w:spacing w:val="0"/>
          <w:sz w:val="28"/>
          <w:szCs w:val="28"/>
          <w:u w:val="none"/>
          <w:lang w:val="en-US" w:eastAsia="zh-CN"/>
        </w:rPr>
      </w:pPr>
    </w:p>
    <w:p>
      <w:pPr>
        <w:keepNext w:val="0"/>
        <w:keepLines w:val="0"/>
        <w:widowControl/>
        <w:suppressLineNumbers w:val="0"/>
        <w:ind w:firstLine="1968" w:firstLineChars="700"/>
        <w:jc w:val="left"/>
        <w:rPr>
          <w:rFonts w:hint="eastAsia" w:ascii="仿宋" w:hAnsi="仿宋" w:eastAsia="仿宋" w:cs="仿宋"/>
          <w:sz w:val="28"/>
          <w:szCs w:val="28"/>
        </w:rPr>
      </w:pPr>
      <w:r>
        <w:rPr>
          <w:rFonts w:hint="eastAsia" w:ascii="仿宋" w:hAnsi="仿宋" w:eastAsia="仿宋" w:cs="仿宋"/>
          <w:b/>
          <w:i w:val="0"/>
          <w:caps w:val="0"/>
          <w:color w:val="003300"/>
          <w:spacing w:val="0"/>
          <w:kern w:val="0"/>
          <w:sz w:val="28"/>
          <w:szCs w:val="28"/>
          <w:u w:val="none"/>
          <w:lang w:val="en-US" w:eastAsia="zh-CN" w:bidi="ar"/>
        </w:rPr>
        <w:t>14</w:t>
      </w:r>
      <w:r>
        <w:rPr>
          <w:rFonts w:hint="eastAsia" w:ascii="仿宋" w:hAnsi="仿宋" w:eastAsia="仿宋" w:cs="仿宋"/>
          <w:b/>
          <w:i w:val="0"/>
          <w:caps w:val="0"/>
          <w:color w:val="003300"/>
          <w:spacing w:val="0"/>
          <w:kern w:val="0"/>
          <w:sz w:val="28"/>
          <w:szCs w:val="28"/>
          <w:u w:val="none"/>
          <w:lang w:val="en-US" w:eastAsia="zh-CN" w:bidi="ar"/>
        </w:rPr>
        <w:t>世界文化遗产：苏州古典园林</w:t>
      </w:r>
      <w:r>
        <w:rPr>
          <w:rFonts w:hint="eastAsia" w:ascii="仿宋" w:hAnsi="仿宋" w:eastAsia="仿宋" w:cs="仿宋"/>
          <w:i w:val="0"/>
          <w:caps w:val="0"/>
          <w:color w:val="333399"/>
          <w:spacing w:val="0"/>
          <w:kern w:val="0"/>
          <w:sz w:val="28"/>
          <w:szCs w:val="28"/>
          <w:u w:val="none"/>
          <w:shd w:val="clear" w:fill="E2DA76"/>
          <w:lang w:val="en-US" w:eastAsia="zh-CN" w:bidi="ar"/>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drawing>
          <wp:inline distT="0" distB="0" distL="114300" distR="114300">
            <wp:extent cx="2857500" cy="1885950"/>
            <wp:effectExtent l="0" t="0" r="7620" b="3810"/>
            <wp:docPr id="34"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descr="IMG_256"/>
                    <pic:cNvPicPr>
                      <a:picLocks noChangeAspect="1"/>
                    </pic:cNvPicPr>
                  </pic:nvPicPr>
                  <pic:blipFill>
                    <a:blip r:embed="rId24"/>
                    <a:stretch>
                      <a:fillRect/>
                    </a:stretch>
                  </pic:blipFill>
                  <pic:spPr>
                    <a:xfrm>
                      <a:off x="0" y="0"/>
                      <a:ext cx="2857500" cy="1885950"/>
                    </a:xfrm>
                    <a:prstGeom prst="rect">
                      <a:avLst/>
                    </a:prstGeom>
                    <a:noFill/>
                    <a:ln w="9525">
                      <a:noFill/>
                    </a:ln>
                  </pic:spPr>
                </pic:pic>
              </a:graphicData>
            </a:graphic>
          </wp:inline>
        </w:drawing>
      </w:r>
      <w:r>
        <w:rPr>
          <w:rFonts w:hint="eastAsia" w:ascii="仿宋" w:hAnsi="仿宋" w:eastAsia="仿宋" w:cs="仿宋"/>
          <w:b/>
          <w:i w:val="0"/>
          <w:caps w:val="0"/>
          <w:color w:val="003300"/>
          <w:spacing w:val="0"/>
          <w:sz w:val="28"/>
          <w:szCs w:val="28"/>
          <w:u w:val="none"/>
        </w:rPr>
        <w:t>　●中文名称</w:t>
      </w:r>
      <w:r>
        <w:rPr>
          <w:rFonts w:hint="eastAsia" w:ascii="仿宋" w:hAnsi="仿宋" w:eastAsia="仿宋" w:cs="仿宋"/>
          <w:i w:val="0"/>
          <w:caps w:val="0"/>
          <w:color w:val="003300"/>
          <w:spacing w:val="0"/>
          <w:sz w:val="28"/>
          <w:szCs w:val="28"/>
          <w:u w:val="none"/>
        </w:rPr>
        <w:t>：苏州古典园林</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英文名称：</w:t>
      </w:r>
      <w:r>
        <w:rPr>
          <w:rFonts w:hint="eastAsia" w:ascii="仿宋" w:hAnsi="仿宋" w:eastAsia="仿宋" w:cs="仿宋"/>
          <w:i w:val="0"/>
          <w:caps w:val="0"/>
          <w:color w:val="003300"/>
          <w:spacing w:val="0"/>
          <w:sz w:val="28"/>
          <w:szCs w:val="28"/>
          <w:u w:val="none"/>
        </w:rPr>
        <w:t>The Classical Gardens of Suzhou</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●批准时间：</w:t>
      </w:r>
      <w:r>
        <w:rPr>
          <w:rFonts w:hint="eastAsia" w:ascii="仿宋" w:hAnsi="仿宋" w:eastAsia="仿宋" w:cs="仿宋"/>
          <w:i w:val="0"/>
          <w:caps w:val="0"/>
          <w:color w:val="003300"/>
          <w:spacing w:val="0"/>
          <w:sz w:val="28"/>
          <w:szCs w:val="28"/>
          <w:u w:val="none"/>
        </w:rPr>
        <w:t>1997年12月</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●遗产种类：</w:t>
      </w:r>
      <w:r>
        <w:rPr>
          <w:rFonts w:hint="eastAsia" w:ascii="仿宋" w:hAnsi="仿宋" w:eastAsia="仿宋" w:cs="仿宋"/>
          <w:i w:val="0"/>
          <w:caps w:val="0"/>
          <w:color w:val="003300"/>
          <w:spacing w:val="0"/>
          <w:sz w:val="28"/>
          <w:szCs w:val="28"/>
          <w:u w:val="none"/>
        </w:rPr>
        <w:t>文化遗产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r>
        <w:rPr>
          <w:rFonts w:hint="eastAsia" w:ascii="仿宋" w:hAnsi="仿宋" w:eastAsia="仿宋" w:cs="仿宋"/>
          <w:b/>
          <w:i w:val="0"/>
          <w:caps w:val="0"/>
          <w:color w:val="003300"/>
          <w:spacing w:val="0"/>
          <w:sz w:val="28"/>
          <w:szCs w:val="28"/>
          <w:u w:val="none"/>
        </w:rPr>
        <w:t>　●遗产遴选标准：</w:t>
      </w:r>
      <w:r>
        <w:rPr>
          <w:rFonts w:hint="eastAsia" w:ascii="仿宋" w:hAnsi="仿宋" w:eastAsia="仿宋" w:cs="仿宋"/>
          <w:i w:val="0"/>
          <w:caps w:val="0"/>
          <w:color w:val="003300"/>
          <w:spacing w:val="0"/>
          <w:sz w:val="28"/>
          <w:szCs w:val="28"/>
          <w:u w:val="none"/>
        </w:rPr>
        <w:t>苏州园林中的狮子林、拙政园、留园和网师园，根据文化遗产遴选标准C(I)(II)(III)(IV)(V) 被列入《世界遗产名录》。2001年沧浪亭也被列入《世界遗产名录》。</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●世界遗产委员会评价：</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w:t>
      </w:r>
      <w:r>
        <w:rPr>
          <w:rFonts w:hint="eastAsia" w:ascii="仿宋" w:hAnsi="仿宋" w:eastAsia="仿宋" w:cs="仿宋"/>
          <w:i w:val="0"/>
          <w:caps w:val="0"/>
          <w:color w:val="003300"/>
          <w:spacing w:val="0"/>
          <w:sz w:val="28"/>
          <w:szCs w:val="28"/>
          <w:u w:val="none"/>
        </w:rPr>
        <w:t>没有哪些园林比历史名城苏州的四大园林更能体现出中国古典园林设计的理想品质。咫尺之内再造乾坤，苏州园林被公认是实现这一设计思想的典范。这些建造于16～18世纪的园林，以其精雕细琢的设计，折射出中国文化中取法自然而又超越自然的深邃意境。</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●概况：</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中国东部江苏省的苏州是中国著名的历史文化名城，这里素来以山水秀丽，园林典雅而闻名天下，有“江南园林甲天下，苏州园林甲江南”的美称。根据记载，苏州城内有大小园林将近200处。苏州园林是文化意蕴深厚的“文人写意山水园”。古代的造园者都有很高的文化修养，能诗善画，造园时多以画为本，以诗为题，通过凿池堆山、栽花种树，创造出具有诗情画意的景观，被称为是“无声的诗，立体的画”。在园林中游赏，犹如在品诗，又如在赏画。为了表达园主的情趣、理想、追求，园林建筑与景观又有匾额、楹联之类的诗文题刻，有以清幽的荷香自喻人品（拙政园“远香堂”），有以清雅的香草自喻性情高洁（拙政园“香洲”），有追慕古人似小船自由漂荡怡然自得的（怡园“画舫斋”），还有表现园主企慕恬淡的四园生活的（网师园“真意”、留园“小桃源”）等等，不一而足。这些充满着书卷气的诗文题刻与园内的建筑、山水、花木自然和谐地揉和在一起，使园林的一山一水、一草一木均能产生出深远的意境，徜徉其中，可得到心灵的陶冶和美的享受。其中沧浪亭、狮子林、拙政园和留园分别代表着宋（公元960～1278年）、元（公元1271～1368年）、明（公元1368～1644年）、清（公元1644～1911年）四个朝代的艺术风格，被称为苏州“四大名园”，网师园也颇负盛名。</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沧浪亭位于苏州城南，是苏州最古老的一所园林，始建于北宋庆历年间（公元1041～1048年），南宋初年（公元12世纪初）曾为名将韩世忠的住宅。沧浪亭造园艺术与众不同，未进园门便设一池绿水绕于园外。园内以山石为主景，迎面一座土山，沧浪石亭便坐落其上。山下凿有水池，山水之间以一条曲折的复廊相连。假山东南部的明道堂是园林的主建筑，此外还有五百名贤祠、看山楼、翠玲珑馆、仰止亭和御碑亭等建筑与之衬映。</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狮子林位于苏州城内东北部，始建于元至正二年（公元1342年）。因园内石峰林立，多状似狮子，故名“狮子林”。狮子林平面呈长方形，面积约15亩，林内的湖石假山多且精美，建筑分布错落有致，主要建筑有燕誉堂、见山楼、飞瀑亭、问梅阁等。狮子林主题明确，景深丰富，个性分明，假山洞壑匠心独具，一草一木别有风韵。</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留园坐落在苏州市阊门外，始建于明代。清代时称“寒碧山庄”，俗称“刘园”，后改为“留园”。留园占地约50亩，中部以山水为主，是全园的精华所在。主要建筑有涵碧山房、明瑟楼、远翠阁曲溪楼、清风池馆等处。留园内建筑的数量在苏州诸园中居冠，其在空间上的突出处理，充分体现了古代造园家的高超技艺和卓越智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拙政园位于苏州娄门内，是苏州最大的一处园林，也是苏州园林的代表作，明代正德四年（1509），官场失意还乡的朝廷御史王献臣建造此园，取晋代潘岳《闲居赋》中“灌园鬻蔬，以供朝夕之膳，是亦拙者之为政也”之意，名“拙政园”。四百多年来，拙政园几度分合，或为“私人”宅园，或做“金屋”藏娇，或是“王府”治所，留下了许多诱人探寻的遗迹和典故。 全园分东、中、西、住宅四部分。中部山水明秀，厅榭典雅，花木繁茂，是全园的精华所在。西部水廊逶迤，楼台倒影，清幽恬静。东部平岗草地，竹坞曲水，空间开阔。　 </w:t>
      </w:r>
      <w:r>
        <w:rPr>
          <w:rFonts w:hint="eastAsia" w:ascii="仿宋" w:hAnsi="仿宋" w:eastAsia="仿宋" w:cs="仿宋"/>
          <w:i w:val="0"/>
          <w:caps w:val="0"/>
          <w:color w:val="003300"/>
          <w:spacing w:val="0"/>
          <w:sz w:val="28"/>
          <w:szCs w:val="28"/>
          <w:u w:val="none"/>
        </w:rPr>
        <w:br w:type="textWrapping"/>
      </w:r>
      <w:r>
        <w:rPr>
          <w:rFonts w:hint="eastAsia" w:ascii="仿宋" w:hAnsi="仿宋" w:eastAsia="仿宋" w:cs="仿宋"/>
          <w:i w:val="0"/>
          <w:caps w:val="0"/>
          <w:color w:val="003300"/>
          <w:spacing w:val="0"/>
          <w:sz w:val="28"/>
          <w:szCs w:val="28"/>
          <w:u w:val="none"/>
        </w:rPr>
        <w:br w:type="textWrapping"/>
      </w:r>
      <w:r>
        <w:rPr>
          <w:rFonts w:hint="eastAsia" w:ascii="仿宋" w:hAnsi="仿宋" w:eastAsia="仿宋" w:cs="仿宋"/>
          <w:i w:val="0"/>
          <w:caps w:val="0"/>
          <w:color w:val="003300"/>
          <w:spacing w:val="0"/>
          <w:sz w:val="28"/>
          <w:szCs w:val="28"/>
          <w:u w:val="none"/>
        </w:rPr>
        <w:t>　　盆景园与雅石斋是镶嵌在拙政园中的二颗璀璨的明珠。拙政园西部一片清影摇曳的竹篱墙内，集萃着苏派盆景的精品，它被称为“名园瑰宝”，拥有50余个品种，近万盆盆景。雅石斋位于中部，一个池水、游廊萦绕的幽静的小院，里面陈列着室内清供佳品“奇石”，千姿百态的多种奇石配以红木座架供奉于案桌、条几，越显钟灵毓秀。</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网师园位于苏州城东南部。始建于南宋时期（公元1127～1279年），当时称为“渔隐”。清代乾隆年间（公元1736～1796年）重建，取“渔隐”旧意，改名为“网师园”。网师园占地约半公顷，是苏州园林中最小的一座。园内主要建筑有丛桂轩、濯缨水阁、看松读画轩、殿春簃等。网师园的亭台楼榭无不临水，全园处处有水可依，各种建筑配合得当，布局紧凑，以精巧见长，具有典型的明代风格。</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苏州园林在有限的空间范围内，利用独特的造园艺术，将湖光山色与亭台楼阁融为一体，把生意盎然的自然美和创造性的艺术美融为一体，令人不出城市便可感受到山林的自然之美。此外，苏州园林还有着极为丰富的文化底蕴，它所反映出的造园艺术，建筑特色以及文人骚客门留下的诗画墨迹，无不折射出中国传统文化中的精髓和内涵。</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●文化遗产价值：</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w:t>
      </w:r>
      <w:r>
        <w:rPr>
          <w:rFonts w:hint="eastAsia" w:ascii="仿宋" w:hAnsi="仿宋" w:eastAsia="仿宋" w:cs="仿宋"/>
          <w:i w:val="0"/>
          <w:caps w:val="0"/>
          <w:color w:val="003300"/>
          <w:spacing w:val="0"/>
          <w:sz w:val="28"/>
          <w:szCs w:val="28"/>
          <w:u w:val="none"/>
        </w:rPr>
        <w:t>苏州古典园林的历史可上溯至公元前6世纪春秋时吴王的园囿,私家园林最早见于记载的是东晋(4世纪)的辟疆园,历代造园兴盛,名园日多.明清时期,苏州成为中国最繁华的地区,私家园林遍布古城内外.16--18世纪全盛时期,苏州有园林200余处,现在保存尚好的有数十处,并因此使苏州素有"人间天堂"的美誉。</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作为苏州古典园林典型例证的拙政园、留园、网师园和环秀山庄，产生于苏州私家园林发展的鼎盛时期，以其意境深远、构筑精致、艺术高雅、文化内涵丰富而成为苏州众多古典园林的典范和代表。</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Style w:val="5"/>
          <w:rFonts w:hint="eastAsia" w:ascii="仿宋" w:hAnsi="仿宋" w:eastAsia="仿宋" w:cs="仿宋"/>
          <w:i w:val="0"/>
          <w:caps w:val="0"/>
          <w:color w:val="003300"/>
          <w:spacing w:val="0"/>
          <w:sz w:val="28"/>
          <w:szCs w:val="28"/>
          <w:u w:val="none"/>
        </w:rPr>
        <w:t>写意的山水艺术思想</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中国的造园艺术与中国的文学和绘画艺术具有深远的历史渊源，特别受到唐宋文人写意山水画的影响，是文人写意山水模拟的典范。中国园林在其发展过程中，形成了包括皇家园林和私家园林在内的两大系列，前者集中在北京一带，后者则以苏州为代表。由于政治、经济、文化地位和自然、地理条件的差异，两者在规模、布局、体量、风格、色彩等方面有明显差别，皇家园林以宏大、严整、堂皇、浓丽称胜，而苏州园林则以小巧、自由、精致、淡雅、写意见长。由于后者更注意文化和艺术的和谐统一，因而发展到晚期的皇家园林，在意境、创作思想、建筑技巧、人文内容上，也大量地汲取了私家花园的“写意”手法。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Style w:val="5"/>
          <w:rFonts w:hint="eastAsia" w:ascii="仿宋" w:hAnsi="仿宋" w:eastAsia="仿宋" w:cs="仿宋"/>
          <w:i w:val="0"/>
          <w:caps w:val="0"/>
          <w:color w:val="003300"/>
          <w:spacing w:val="0"/>
          <w:sz w:val="28"/>
          <w:szCs w:val="28"/>
          <w:u w:val="none"/>
        </w:rPr>
        <w:t>　完美的居住条件与生活环境</w:t>
      </w:r>
      <w:r>
        <w:rPr>
          <w:rFonts w:hint="eastAsia" w:ascii="仿宋" w:hAnsi="仿宋" w:eastAsia="仿宋" w:cs="仿宋"/>
          <w:i w:val="0"/>
          <w:caps w:val="0"/>
          <w:color w:val="003300"/>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苏州古典园林宅园合一，可赏，可游，可居，这种建筑形态的形成，是在人口密集和缺乏自然风光的城市中，人类依恋自然，追求与自然和谐相处，美化和完善自身居住环境的一种创造。拙政园、留园、网师园、环秀山庄这四座古典园林，建筑类型齐全，保存完整，系统而全面地展示了苏州古典园林建筑的布局、结构、造型、风格、色彩以及装修、家具、陈设等各个方面内容，是明清时期（14--20世纪初）江南民间建筑的代表作品，反映了这一时期中国江南地区高度的居住文明，曾影响到整个江南城市的建筑格调，带动民间建筑的设计、构思、布局、审美以及施工技术向其靠拢，体现了当时城市建设科学技术水平和艺术成就。</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Style w:val="5"/>
          <w:rFonts w:hint="eastAsia" w:ascii="仿宋" w:hAnsi="仿宋" w:eastAsia="仿宋" w:cs="仿宋"/>
          <w:i w:val="0"/>
          <w:caps w:val="0"/>
          <w:color w:val="003300"/>
          <w:spacing w:val="0"/>
          <w:sz w:val="28"/>
          <w:szCs w:val="28"/>
          <w:u w:val="none"/>
        </w:rPr>
        <w:t>丰富的社会文化内涵</w:t>
      </w:r>
      <w:r>
        <w:rPr>
          <w:rFonts w:hint="eastAsia" w:ascii="仿宋" w:hAnsi="仿宋" w:eastAsia="仿宋" w:cs="仿宋"/>
          <w:i w:val="0"/>
          <w:caps w:val="0"/>
          <w:color w:val="003300"/>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苏州古典园林的重要特色之一，是它不仅是历史文化的产物，同时也是中国传统思想文化的载体。表现在园林厅堂的命名、匾额、楹取、书条石、雕刻、装饰，以及花木寓意、叠石寄情等，不仅是点缀园林的精美艺术品，同时储存了大量的历史、文化、思想和科学信息、物质内容和精神内容都极其深广。其中有反映和传播儒、释、道等各家哲学观念、思想流派的；有宣扬人生哲理，陶冶高尚情操的；还有借助古典诗词文学，对园景进行点缀、生发、渲染，使人于栖息游赏中，化景物为情思，产生意境美，获得精神满足的。而园中汇集保存完好的中国历代书法名家手迹，又是珍贵的艺术品，具有极高的文物价值。另外，苏州古典园林作为宅园合一的第宅园林，其建筑规制又反映了中国古代江南民间起居休亲的生活方式和礼仪习俗，是了解和研究古代中国江南民俗的实物资料。</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Style w:val="5"/>
          <w:rFonts w:hint="eastAsia" w:ascii="仿宋" w:hAnsi="仿宋" w:eastAsia="仿宋" w:cs="仿宋"/>
          <w:i w:val="0"/>
          <w:caps w:val="0"/>
          <w:color w:val="003300"/>
          <w:spacing w:val="0"/>
          <w:sz w:val="28"/>
          <w:szCs w:val="28"/>
          <w:u w:val="none"/>
        </w:rPr>
        <w:t>沧浪亭</w:t>
      </w:r>
      <w:r>
        <w:rPr>
          <w:rFonts w:hint="eastAsia" w:ascii="仿宋" w:hAnsi="仿宋" w:eastAsia="仿宋" w:cs="仿宋"/>
          <w:i w:val="0"/>
          <w:caps w:val="0"/>
          <w:color w:val="003300"/>
          <w:spacing w:val="0"/>
          <w:sz w:val="28"/>
          <w:szCs w:val="28"/>
          <w:u w:val="none"/>
        </w:rPr>
        <w:t>　 沧浪亭位于苏州城南三元坊内，是苏州最古老的一所园林，为北宋庆历年间（1041-1048年）诗人苏舜钦（字子美）所筑，南宋初年曾为名将韩世忠宅。沧浪亭造园艺术与众不同，未进园门便见一泓绿水绕于园外，漫步过桥，始得入内。园内以山石为主景，迎面一座土山，隆然高耸。山上幽竹纤纤、古木森森，山顶上便是翼然凌空的沧浪石亭。山下凿有水池，山水之间以一条曲折的复廊相连，廊中砌有花窗漏阁，穿行廊上，可见山水隐隐迢迢。假山东南部的明道堂是园林的主建筑，与明道堂东西相对的是五百名贤祠。园中最南部的是建在假山洞屋之上的看山楼，看山楼北面是“翠玲珑馆”，再折而向北到“仰止亭”，出“仰止亭”可到“御碑亭”。</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沧浪亭清幽古朴，适意自然，如清水芙蓉，洗尽铅华，无一丝脂粉气息。</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Style w:val="5"/>
          <w:rFonts w:hint="eastAsia" w:ascii="仿宋" w:hAnsi="仿宋" w:eastAsia="仿宋" w:cs="仿宋"/>
          <w:i w:val="0"/>
          <w:caps w:val="0"/>
          <w:color w:val="003300"/>
          <w:spacing w:val="0"/>
          <w:sz w:val="28"/>
          <w:szCs w:val="28"/>
          <w:u w:val="none"/>
        </w:rPr>
        <w:t>狮子林</w:t>
      </w:r>
      <w:r>
        <w:rPr>
          <w:rFonts w:hint="eastAsia" w:ascii="仿宋" w:hAnsi="仿宋" w:eastAsia="仿宋" w:cs="仿宋"/>
          <w:i w:val="0"/>
          <w:caps w:val="0"/>
          <w:color w:val="003300"/>
          <w:spacing w:val="0"/>
          <w:sz w:val="28"/>
          <w:szCs w:val="28"/>
          <w:u w:val="none"/>
        </w:rPr>
        <w:t>　狮子林位于苏州潘儒巷内，东靠园林路，元至正二年（1342年）天如禅师为纪念其师中峰和尚而建。因中峰原住在浙江天目山狮子岩，而园内石峰林立，多状似狮子，故名“狮子林”。</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狮子林平面成长方形，面积约15亩，东南多山，西北多水，四周高墙峻宇，气象森严。狮子林的湖石假山既多且精美，洞穴岩壑，奇巧盘旋、迂回反复。园内建筑，以燕誉堂为主，堂后为小方厅，有立雪堂。向西可到“指柏轩”，为二层阁楼，四周有庑，高爽玲珑。指柏轩之西是古五松园。西南角为见山楼。由见山楼往西，可到荷花厅。厅西北傍池建真趣亭，亭内藻饰精美，人物花卉栩栩如生。亭旁有两层石舫。石舫备岸为“暗香疏影楼”，由此循走廊转弯向南可达飞瀑亭，是为全园最高处。园西景物中心是“问梅阁”，阁前为“双仙香馆”。双香仙馆南行折东，西南角有扇子亭，亭后辟有小院，清新雅致。狮子林主题明确，景深丰富，个性分明，假山洞壑匠心独运，一草一木别具神韵。</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Style w:val="5"/>
          <w:rFonts w:hint="eastAsia" w:ascii="仿宋" w:hAnsi="仿宋" w:eastAsia="仿宋" w:cs="仿宋"/>
          <w:i w:val="0"/>
          <w:caps w:val="0"/>
          <w:color w:val="003300"/>
          <w:spacing w:val="0"/>
          <w:sz w:val="28"/>
          <w:szCs w:val="28"/>
          <w:u w:val="none"/>
        </w:rPr>
        <w:t>留园</w:t>
      </w:r>
      <w:r>
        <w:rPr>
          <w:rFonts w:hint="eastAsia" w:ascii="仿宋" w:hAnsi="仿宋" w:eastAsia="仿宋" w:cs="仿宋"/>
          <w:i w:val="0"/>
          <w:caps w:val="0"/>
          <w:color w:val="003300"/>
          <w:spacing w:val="0"/>
          <w:sz w:val="28"/>
          <w:szCs w:val="28"/>
          <w:u w:val="none"/>
        </w:rPr>
        <w:t xml:space="preserve">　留园坐落在苏州市阊门外，原为明代徐时泰的东园，清代归刘蓉峰所有，改称寒碧山庄，俗称刘园。清光绪二年又为盛旭人所据，始称留园。留园占地约50亩，全园大致分为中、东、西、北四部分，中部以山水为主，为原留园所在，是全园的精华所在。东、西、北部为清光绪年间增修。入园后经两重小院，即可达中部。中部又分东、西两区，西区以山水见长，东区以建筑为主。西区南北为山，中央为池，东南为建筑。主厅为涵碧山房，由此往东是明瑟楼，向南为绿荫轩。远翠阁位于中部东北角，闻木樨香处在中部西北隅。另外还有可亭、小蓬莱、濠濮亭、曲溪楼、清风池馆等处。东部的中心是五峰仙馆，因梁柱为楠木，也称楠木厅。五峰仙馆四周环绕着还我读书处、揖峰轩、汲古得绠处。揖峰轩以东的林泉耆硕之馆设计精妙、陈设富丽。北面是冠云沼、冠云亭、冠云楼以及著名的冠云、岫云和端云。三峰为明代旧物，冠云峰高约9米，玲珑剔透，有“江南园林峰石之冠”的美誉。周围有贮云庵，佳晴喜雨快雪之亭。留园建筑数量较多，其空间处理之突出，居苏州诸园之冠，充分体现了古代造园家的高超技艺和卓越智慧。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Style w:val="5"/>
          <w:rFonts w:hint="eastAsia" w:ascii="仿宋" w:hAnsi="仿宋" w:eastAsia="仿宋" w:cs="仿宋"/>
          <w:i w:val="0"/>
          <w:caps w:val="0"/>
          <w:color w:val="003300"/>
          <w:spacing w:val="0"/>
          <w:sz w:val="28"/>
          <w:szCs w:val="28"/>
          <w:u w:val="none"/>
        </w:rPr>
        <w:t>拙政园</w:t>
      </w:r>
      <w:r>
        <w:rPr>
          <w:rFonts w:hint="eastAsia" w:ascii="仿宋" w:hAnsi="仿宋" w:eastAsia="仿宋" w:cs="仿宋"/>
          <w:i w:val="0"/>
          <w:caps w:val="0"/>
          <w:color w:val="003300"/>
          <w:spacing w:val="0"/>
          <w:sz w:val="28"/>
          <w:szCs w:val="28"/>
          <w:u w:val="none"/>
        </w:rPr>
        <w:t>　拙政园位于苏州娄门内的东北街，占地62亩，是苏州最大的一处园林，也是苏州园林的代表作，明正德年间（1506-1521），御史王献臣所建。后屡易其主，多次改建。现存园貌多为清末时所形成。</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拙政园布局主题以水为中心，池水面积约占总面积的五分之一，各种亭台轩榭多临水而筑。全园分东、中、西三个部分，中园是其主体和精华所在。远香堂是中园的主体建筑，其他一切景点均围绕远香堂而建。堂南筑有黄石假山，山上配植林木。堂北临水，水池中以土石垒成东西两山，两山之间，连以溪桥。西山上有“雪香云蔚亭”，东山上有“待霜亭”，形成对景。由“雪香云蔚亭”下山，可到园西南部的“荷风四面亭”，由此亭经柳荫路曲西去，可以北登见山楼，往南可至倚玉轩，向西则入别有洞天。远香堂东有绿漪堂、梧竹幽居、绣绮亭、枇杷园、海棠春坞、玲珑馆等处。堂西则有小飞虹、小沧浪等处。小沧浪北是旱船香洲，香洲西南乃玉兰堂。进入“别有洞天门”即可到达西园。西园的主体建筑是十八曼陀罗花馆和卅六鸳鸯馆。两馆共一厅，内部一分为二，北厅原是园主宴会、听戏、顾曲之处，在笙萧管弦之中观鸳鸯戏水，是以“鸳鸯馆”名之，南厅植有观宝朱山茶花，即曼陀罗花，故称之以“曼陀罗花馆”。馆之东有六角形“宜两亭”、南有八角形塔影亭。塔影亭往北可到留听阁。西园北半部还有浮翠阁、笠亭、与谁同坐轩、倒影楼等景点。拙政园东部原为“归去来堂”，后废弃。拙政园布局以水为主，忽而疏阔、忽而幽曲，山径水廊起伏曲折，处处流通顺畅。风格明朗清雅、朴素自然。</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Style w:val="5"/>
          <w:rFonts w:hint="eastAsia" w:ascii="仿宋" w:hAnsi="仿宋" w:eastAsia="仿宋" w:cs="仿宋"/>
          <w:i w:val="0"/>
          <w:caps w:val="0"/>
          <w:color w:val="003300"/>
          <w:spacing w:val="0"/>
          <w:sz w:val="28"/>
          <w:szCs w:val="28"/>
          <w:u w:val="none"/>
        </w:rPr>
        <w:t>网师园</w:t>
      </w:r>
      <w:r>
        <w:rPr>
          <w:rFonts w:hint="eastAsia" w:ascii="仿宋" w:hAnsi="仿宋" w:eastAsia="仿宋" w:cs="仿宋"/>
          <w:i w:val="0"/>
          <w:caps w:val="0"/>
          <w:color w:val="003300"/>
          <w:spacing w:val="0"/>
          <w:sz w:val="28"/>
          <w:szCs w:val="28"/>
          <w:u w:val="none"/>
        </w:rPr>
        <w:t>　网师园位于苏州城东南十全街。占地约半公顷，是苏州最小的园林。原为南宋史正志万卷堂所在，称“渔隐”。清乾隆年间宋宗元重建，取“渔隐”旧意，改名“网师园”。此后几经易主，乾隆十六年归瞿远村，加以改建，遂成今日规模。</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西楼小山丛桂轩为网师园主厅，轩的南、西为两个小院，幽曲深闭，桂香满庭。轩北有用黄石叠成的“云岗”。从轩西向北，可至蹈和馆和濯缨水阁。水阁悬于池上，倚栏照水，但见波光潋滟，柳暗花明。中部为主园，有池水一泓，清澈如镜。环池建廊、轩、亭、榭，夹岸有叠石曲桥，疏密有致，配合得当。池角为园内最小的石拱桥――引静桥。桥面长仅212厘米，宽29．5厘米。西部为内园，占地一亩，自成庭园。园中有屋宇、亭廊、泉石、花草，体现了苏州庭园布置的精萃。濯缨水阁和看松读画轩隔池相望，是读书作画的所在；月到风来亭和射鸭廊遥遥相对，是观鱼和欣赏水中倒影的佳处。殿春簃自成院落，是主人读书修身之处，环境幽静，具有典型的明朝风格。网师园的亭台楼榭无不面水，全园处处有水可倚，布局紧凑，以精巧见长。</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Style w:val="5"/>
          <w:rFonts w:hint="eastAsia" w:ascii="仿宋" w:hAnsi="仿宋" w:eastAsia="仿宋" w:cs="仿宋"/>
          <w:i w:val="0"/>
          <w:caps w:val="0"/>
          <w:color w:val="003300"/>
          <w:spacing w:val="0"/>
          <w:sz w:val="28"/>
          <w:szCs w:val="28"/>
          <w:u w:val="none"/>
        </w:rPr>
        <w:t>　环秀山庄</w:t>
      </w:r>
      <w:r>
        <w:rPr>
          <w:rFonts w:hint="eastAsia" w:ascii="仿宋" w:hAnsi="仿宋" w:eastAsia="仿宋" w:cs="仿宋"/>
          <w:i w:val="0"/>
          <w:caps w:val="0"/>
          <w:color w:val="003300"/>
          <w:spacing w:val="0"/>
          <w:sz w:val="28"/>
          <w:szCs w:val="28"/>
          <w:u w:val="none"/>
        </w:rPr>
        <w:t>　 环秀山庄位于景德路262号，原为五代钱氏金谷园故址，几经易手，多次扩建，清道光始称环秀山庄，又名颐园。环秀山庄面积不大，占地仅一亩许，且又无外景可借，造园家移天缩地，叠石造山，成就这一方名园。</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环秀山庄园景以山为主，池水辅之，建筑不多。园虽小，却极有气势。特别是乾隆年间叠石名家戈裕良所叠假山，堪称一绝，占地不过半亩，然咫尺之间，千岩万壑，环山而视，步移景易。主峰突兀于东南，次峰拱揖于西北，池水缭绕，绿树掩映。山有危径、洞穴、幽谷、石崖、飞梁、绝壁，境界多变，一如天然。主峰高7.2米，涧谷长12米，山径长60余米，盘旋上下，如高路入云，气象万千。戈氏叠山运用“大斧劈法”，简练遒劲，结构严谨，错落有致，浑若天成，有“独步江南”之誉。</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环秀山庄大厅四周都种植有青松、翠柏、紫薇、玉兰。万树城碧，花气袭人，为山池、建筑平添几分生机意趣。</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Style w:val="5"/>
          <w:rFonts w:hint="eastAsia" w:ascii="仿宋" w:hAnsi="仿宋" w:eastAsia="仿宋" w:cs="仿宋"/>
          <w:i w:val="0"/>
          <w:caps w:val="0"/>
          <w:color w:val="003300"/>
          <w:spacing w:val="0"/>
          <w:sz w:val="28"/>
          <w:szCs w:val="28"/>
          <w:u w:val="none"/>
        </w:rPr>
        <w:t>退思园</w:t>
      </w:r>
      <w:r>
        <w:rPr>
          <w:rFonts w:hint="eastAsia" w:ascii="仿宋" w:hAnsi="仿宋" w:eastAsia="仿宋" w:cs="仿宋"/>
          <w:i w:val="0"/>
          <w:caps w:val="0"/>
          <w:color w:val="003300"/>
          <w:spacing w:val="0"/>
          <w:sz w:val="28"/>
          <w:szCs w:val="28"/>
          <w:u w:val="none"/>
        </w:rPr>
        <w:t>　退思园位于吴江同里镇东溪街，始建于清光绪十一年至十三年（公元1885～1887年），由落职官员任兰生出资白银十万两建造。因寓有“退则思过”之意，故名“退思园”。全园简朴淡雅，水面过半，建筑皆紧贴水面修筑，园如浮于水上，是全国唯一一处贴水园建筑，体现了晚清江南园林建筑的风格。</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退思园总面积为九亩八分。此园一改以往园林的纵向结构，而变为横向建造，左为宅，中为庭，右为园。全园格局紧凑自然，结合植物点缀，呈现出四时景色，给人以清朗、幽静之感。</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退思园集清代园林建筑之长，园内的每一处建筑既可独自成景，又与另一景观相对应，具有步移景异之妙，堪称江南古典园林中的经典之作。</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Style w:val="5"/>
          <w:rFonts w:hint="eastAsia" w:ascii="仿宋" w:hAnsi="仿宋" w:eastAsia="仿宋" w:cs="仿宋"/>
          <w:i w:val="0"/>
          <w:caps w:val="0"/>
          <w:color w:val="003300"/>
          <w:spacing w:val="0"/>
          <w:sz w:val="28"/>
          <w:szCs w:val="28"/>
          <w:u w:val="none"/>
        </w:rPr>
        <w:t>　艺圃</w:t>
      </w:r>
      <w:r>
        <w:rPr>
          <w:rFonts w:hint="eastAsia" w:ascii="仿宋" w:hAnsi="仿宋" w:eastAsia="仿宋" w:cs="仿宋"/>
          <w:i w:val="0"/>
          <w:caps w:val="0"/>
          <w:color w:val="003300"/>
          <w:spacing w:val="0"/>
          <w:sz w:val="28"/>
          <w:szCs w:val="28"/>
          <w:u w:val="none"/>
        </w:rPr>
        <w:t>　艺圃位于苏州市阊门内天库前文衙弄5号，始建于明代，曾名“醉颖堂”、“药圃”、“敬亭山房”，清初改称为“艺圃”。园内景致宜人、风格质朴，较好地保存了建园初期的格局，具有其很高的历史与艺术价值</w:t>
      </w:r>
      <w:r>
        <w:rPr>
          <w:rFonts w:hint="eastAsia" w:ascii="仿宋" w:hAnsi="仿宋" w:eastAsia="仿宋" w:cs="仿宋"/>
          <w:i w:val="0"/>
          <w:caps w:val="0"/>
          <w:color w:val="003300"/>
          <w:spacing w:val="0"/>
          <w:sz w:val="28"/>
          <w:szCs w:val="28"/>
          <w:u w:val="none"/>
        </w:rPr>
        <w:drawing>
          <wp:inline distT="0" distB="0" distL="114300" distR="114300">
            <wp:extent cx="2857500" cy="1905000"/>
            <wp:effectExtent l="0" t="0" r="7620" b="0"/>
            <wp:docPr id="32" name="图片 3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descr="IMG_259"/>
                    <pic:cNvPicPr>
                      <a:picLocks noChangeAspect="1"/>
                    </pic:cNvPicPr>
                  </pic:nvPicPr>
                  <pic:blipFill>
                    <a:blip r:embed="rId25"/>
                    <a:stretch>
                      <a:fillRect/>
                    </a:stretch>
                  </pic:blipFill>
                  <pic:spPr>
                    <a:xfrm>
                      <a:off x="0" y="0"/>
                      <a:ext cx="2857500" cy="1905000"/>
                    </a:xfrm>
                    <a:prstGeom prst="rect">
                      <a:avLst/>
                    </a:prstGeom>
                    <a:noFill/>
                    <a:ln w="9525">
                      <a:noFill/>
                    </a:ln>
                  </pic:spPr>
                </pic:pic>
              </a:graphicData>
            </a:graphic>
          </wp:inline>
        </w:drawing>
      </w:r>
      <w:r>
        <w:rPr>
          <w:rFonts w:hint="eastAsia" w:ascii="仿宋" w:hAnsi="仿宋" w:eastAsia="仿宋" w:cs="仿宋"/>
          <w:i w:val="0"/>
          <w:caps w:val="0"/>
          <w:color w:val="003300"/>
          <w:spacing w:val="0"/>
          <w:sz w:val="28"/>
          <w:szCs w:val="28"/>
          <w:u w:val="none"/>
        </w:rPr>
        <w:t>。</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艺圃的总面积约3800平方米，全园以约占五分之一的池水为中心。池水东南及西南两角各有水湾伸出，水口之上各架有形制不同的石板桥一座，使水面显得开阔流动，而无拥塞局促之感。池水之北修筑有以博雅堂为主的厅堂建筑。其南端建有小院，设有湖石花台，院南临池处建有水榭五间，两侧厢房则与池水东、西两面的厢房相连。池水之南有以土堆成的假山，并以湖石叠成绝壁、危径，既多变化又较自然，给人以奇秀之美、山林之趣，堪称园中的主要对景。池水之东有明代修筑的“乳鱼亭”，外有小径与各处相通。池水之西的“芹庐”小院，通过圆洞门与其它景区相隔而又相连。步入院门，即可见到院中小池，似与大池相通，这是苏州园林中的唯一一处。</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艺圃的这种以池水、石径、绝壁相结合的手法，取法自然而又力求超越自然，是明清时期苏州一代造园家最为常用的布局技法。</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Style w:val="5"/>
          <w:rFonts w:hint="eastAsia" w:ascii="仿宋" w:hAnsi="仿宋" w:eastAsia="仿宋" w:cs="仿宋"/>
          <w:i w:val="0"/>
          <w:caps w:val="0"/>
          <w:color w:val="003300"/>
          <w:spacing w:val="0"/>
          <w:sz w:val="28"/>
          <w:szCs w:val="28"/>
          <w:u w:val="none"/>
        </w:rPr>
        <w:t>耦园</w:t>
      </w:r>
      <w:r>
        <w:rPr>
          <w:rFonts w:hint="eastAsia" w:ascii="仿宋" w:hAnsi="仿宋" w:eastAsia="仿宋" w:cs="仿宋"/>
          <w:i w:val="0"/>
          <w:caps w:val="0"/>
          <w:color w:val="003300"/>
          <w:spacing w:val="0"/>
          <w:sz w:val="28"/>
          <w:szCs w:val="28"/>
          <w:u w:val="none"/>
        </w:rPr>
        <w:t>　耦园位于苏州市内仓街小新巷7号，始建于清代初年，至清末改称“耦园”。此园因在住宅的东、西两侧各建有一园，故名“耦园”，且“耦”与“偶”相通，寓有夫妇归田隐居之意。</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耦园三面临河，一面沿街，宅园总面积约8000平方米。该园的布局独树一帜，以四进厅堂的宅地为中心，东西两园与住宅之间以重楼相通。东园较大，占地面积约4亩，布局突出以山为主，以池为辅的特点。主体建筑坐北朝南，是一组重檐楼厅建筑。其东南角有小院三处，总称为“城曲草堂”。西园面积较小，以书斋“织帘老屋”为中心，分隔为前后两个小院，前院有湖石假山逶迤，后院有湖石花坛，园北立有藏书楼，西南角还设有假山、花木、湖石等，意趣盎然。</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耦园内最著名的景观称“黄石假山”，修筑于城曲草堂楼厅之前。假山东半部较大，自厅前石径可通山上东侧的平台及西侧的石室。假山西半部较小，自东而西逐级降低，止于小厅右壁。东西两半部之间有谷道，其东临一水池。山上不建亭阁，而在山顶、山后种植十余种花木，平添一番山林趣味。园内池水随假山向南延伸，水上架有曲桥，池南端有阁跨水而筑，称“山水阁”，隔山与城曲草堂相对，形成了以山为主体的优美景区。</w:t>
      </w:r>
      <w:r>
        <w:rPr>
          <w:rFonts w:hint="eastAsia" w:ascii="仿宋" w:hAnsi="仿宋" w:eastAsia="仿宋" w:cs="仿宋"/>
          <w:b/>
          <w:i w:val="0"/>
          <w:caps w:val="0"/>
          <w:color w:val="003300"/>
          <w:spacing w:val="0"/>
          <w:sz w:val="28"/>
          <w:szCs w:val="28"/>
          <w:u w:val="none"/>
        </w:rPr>
        <w:t>　　　　　　</w:t>
      </w:r>
    </w:p>
    <w:p>
      <w:pPr>
        <w:jc w:val="both"/>
        <w:rPr>
          <w:rFonts w:hint="eastAsia" w:ascii="仿宋" w:hAnsi="仿宋" w:eastAsia="仿宋" w:cs="仿宋"/>
          <w:bCs/>
          <w:sz w:val="28"/>
          <w:szCs w:val="28"/>
          <w:lang w:val="en-US" w:eastAsia="zh-CN"/>
        </w:rPr>
      </w:pPr>
    </w:p>
    <w:p>
      <w:pPr>
        <w:keepNext w:val="0"/>
        <w:keepLines w:val="0"/>
        <w:widowControl/>
        <w:suppressLineNumbers w:val="0"/>
        <w:ind w:firstLine="2240" w:firstLineChars="800"/>
        <w:jc w:val="left"/>
        <w:rPr>
          <w:rFonts w:hint="eastAsia" w:ascii="仿宋" w:hAnsi="仿宋" w:eastAsia="仿宋" w:cs="仿宋"/>
          <w:sz w:val="28"/>
          <w:szCs w:val="28"/>
        </w:rPr>
      </w:pPr>
      <w:r>
        <w:rPr>
          <w:rFonts w:hint="eastAsia" w:ascii="仿宋" w:hAnsi="仿宋" w:eastAsia="仿宋" w:cs="仿宋"/>
          <w:bCs/>
          <w:sz w:val="28"/>
          <w:szCs w:val="28"/>
          <w:lang w:val="en-US" w:eastAsia="zh-CN"/>
        </w:rPr>
        <w:t>15</w:t>
      </w:r>
      <w:r>
        <w:rPr>
          <w:rFonts w:hint="eastAsia" w:ascii="仿宋" w:hAnsi="仿宋" w:eastAsia="仿宋" w:cs="仿宋"/>
          <w:b/>
          <w:i w:val="0"/>
          <w:caps w:val="0"/>
          <w:color w:val="003300"/>
          <w:spacing w:val="0"/>
          <w:kern w:val="0"/>
          <w:sz w:val="28"/>
          <w:szCs w:val="28"/>
          <w:u w:val="none"/>
          <w:lang w:val="en-US" w:eastAsia="zh-CN" w:bidi="ar"/>
        </w:rPr>
        <w:t>世界文化遗产：颐和园</w:t>
      </w:r>
      <w:r>
        <w:rPr>
          <w:rFonts w:hint="eastAsia" w:ascii="仿宋" w:hAnsi="仿宋" w:eastAsia="仿宋" w:cs="仿宋"/>
          <w:i w:val="0"/>
          <w:caps w:val="0"/>
          <w:color w:val="333399"/>
          <w:spacing w:val="0"/>
          <w:kern w:val="0"/>
          <w:sz w:val="28"/>
          <w:szCs w:val="28"/>
          <w:u w:val="none"/>
          <w:shd w:val="clear" w:fill="E2DA76"/>
          <w:lang w:val="en-US" w:eastAsia="zh-CN" w:bidi="ar"/>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333399"/>
          <w:spacing w:val="0"/>
          <w:sz w:val="28"/>
          <w:szCs w:val="28"/>
          <w:u w:val="none"/>
        </w:rPr>
        <w:drawing>
          <wp:inline distT="0" distB="0" distL="114300" distR="114300">
            <wp:extent cx="2381250" cy="2590800"/>
            <wp:effectExtent l="0" t="0" r="11430" b="0"/>
            <wp:docPr id="36"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56"/>
                    <pic:cNvPicPr>
                      <a:picLocks noChangeAspect="1"/>
                    </pic:cNvPicPr>
                  </pic:nvPicPr>
                  <pic:blipFill>
                    <a:blip r:embed="rId26"/>
                    <a:stretch>
                      <a:fillRect/>
                    </a:stretch>
                  </pic:blipFill>
                  <pic:spPr>
                    <a:xfrm>
                      <a:off x="0" y="0"/>
                      <a:ext cx="2381250" cy="2590800"/>
                    </a:xfrm>
                    <a:prstGeom prst="rect">
                      <a:avLst/>
                    </a:prstGeom>
                    <a:noFill/>
                    <a:ln w="9525">
                      <a:noFill/>
                    </a:ln>
                  </pic:spPr>
                </pic:pic>
              </a:graphicData>
            </a:graphic>
          </wp:inline>
        </w:drawing>
      </w:r>
      <w:r>
        <w:rPr>
          <w:rFonts w:hint="eastAsia" w:ascii="仿宋" w:hAnsi="仿宋" w:eastAsia="仿宋" w:cs="仿宋"/>
          <w:b/>
          <w:i w:val="0"/>
          <w:caps w:val="0"/>
          <w:color w:val="003300"/>
          <w:spacing w:val="0"/>
          <w:sz w:val="28"/>
          <w:szCs w:val="28"/>
          <w:u w:val="none"/>
        </w:rPr>
        <w:t>●中文名称：</w:t>
      </w:r>
      <w:r>
        <w:rPr>
          <w:rFonts w:hint="eastAsia" w:ascii="仿宋" w:hAnsi="仿宋" w:eastAsia="仿宋" w:cs="仿宋"/>
          <w:i w:val="0"/>
          <w:caps w:val="0"/>
          <w:color w:val="003300"/>
          <w:spacing w:val="0"/>
          <w:sz w:val="28"/>
          <w:szCs w:val="28"/>
          <w:u w:val="none"/>
        </w:rPr>
        <w:t>颐和园</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●英文名称：</w:t>
      </w:r>
      <w:r>
        <w:rPr>
          <w:rFonts w:hint="eastAsia" w:ascii="仿宋" w:hAnsi="仿宋" w:eastAsia="仿宋" w:cs="仿宋"/>
          <w:i w:val="0"/>
          <w:caps w:val="0"/>
          <w:color w:val="003300"/>
          <w:spacing w:val="0"/>
          <w:sz w:val="28"/>
          <w:szCs w:val="28"/>
          <w:u w:val="none"/>
        </w:rPr>
        <w:t>Summer Palace</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w:t>
      </w:r>
      <w:r>
        <w:rPr>
          <w:rFonts w:hint="eastAsia" w:ascii="仿宋" w:hAnsi="仿宋" w:eastAsia="仿宋" w:cs="仿宋"/>
          <w:b/>
          <w:i w:val="0"/>
          <w:caps w:val="0"/>
          <w:color w:val="003300"/>
          <w:spacing w:val="0"/>
          <w:sz w:val="28"/>
          <w:szCs w:val="28"/>
          <w:u w:val="none"/>
        </w:rPr>
        <w:t>批准时间：</w:t>
      </w:r>
      <w:r>
        <w:rPr>
          <w:rFonts w:hint="eastAsia" w:ascii="仿宋" w:hAnsi="仿宋" w:eastAsia="仿宋" w:cs="仿宋"/>
          <w:i w:val="0"/>
          <w:caps w:val="0"/>
          <w:color w:val="003300"/>
          <w:spacing w:val="0"/>
          <w:sz w:val="28"/>
          <w:szCs w:val="28"/>
          <w:u w:val="none"/>
        </w:rPr>
        <w:t>1998年11月</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●遗产种类</w:t>
      </w:r>
      <w:r>
        <w:rPr>
          <w:rFonts w:hint="eastAsia" w:ascii="仿宋" w:hAnsi="仿宋" w:eastAsia="仿宋" w:cs="仿宋"/>
          <w:i w:val="0"/>
          <w:caps w:val="0"/>
          <w:color w:val="003300"/>
          <w:spacing w:val="0"/>
          <w:sz w:val="28"/>
          <w:szCs w:val="28"/>
          <w:u w:val="none"/>
        </w:rPr>
        <w:t>：文化遗产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●世界遗产委员会评价</w:t>
      </w:r>
      <w:r>
        <w:rPr>
          <w:rFonts w:hint="eastAsia" w:ascii="仿宋" w:hAnsi="仿宋" w:eastAsia="仿宋" w:cs="仿宋"/>
          <w:i w:val="0"/>
          <w:caps w:val="0"/>
          <w:color w:val="003300"/>
          <w:spacing w:val="0"/>
          <w:sz w:val="28"/>
          <w:szCs w:val="28"/>
          <w:u w:val="none"/>
        </w:rPr>
        <w:t>：</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北京颐和园始建于公元1750年，1860年在战火中严重损毁，1886年在原址上重新进行了修缮。其亭台、长廊、殿堂、庙宇和小桥等人工景观与自然山峦和开阔的湖面相互和谐、艺术地融为一体，堪称中国风景园林设计中的杰作。</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●概况：</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w:t>
      </w:r>
      <w:r>
        <w:rPr>
          <w:rFonts w:hint="eastAsia" w:ascii="仿宋" w:hAnsi="仿宋" w:eastAsia="仿宋" w:cs="仿宋"/>
          <w:i w:val="0"/>
          <w:caps w:val="0"/>
          <w:color w:val="003300"/>
          <w:spacing w:val="0"/>
          <w:sz w:val="28"/>
          <w:szCs w:val="28"/>
          <w:u w:val="none"/>
        </w:rPr>
        <w:t>　颐和园是世界著名的皇家园林，它地处北京西北郊外，距京城约15公里，旧称“清漪园”。1888年重建，改名“颐和园”，耗银3000万两，历时十年。颐和园规模宏大，占地面积达293公顷，主要由万寿山和昆明湖两部分组成。各种形式的宫殿园林建筑3000余间，大致可分为行政、生活、游览三个部分。</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以仁寿殿为中心的行政区，是当年慈禧太后和光绪皇帝坐朝听政，会见外宾的地方。仁寿殿后是三座大型四合院：乐寿堂、玉澜堂和宜芸馆，分别为慈禧、光绪和后妃们居住的地方。宜芸馆东侧的德和园大戏楼是清代三大戏楼之一。</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颐和园自万寿山顶的智慧海向下，由佛香阁、德辉殿、排云殿、排云门、云辉玉宇坊，构成了一条层次分明的中轴线。山下是一条长700多米的“长廊”，长廊枋梁上有彩画8000多幅，号称 “世界第一廊”。长廊之前即是碧波荡漾的昆明湖。昆明湖的西堤是仿照西湖的苏堤建造的。</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万寿山后山、后湖古木成林，环境幽雅，有藏式寺庙，苏州河古买卖街。后湖东端有仿无锡寄畅园而建的谐趣园，小巧玲珑，被称为“园中之园”。</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颐和园整个园林艺术构思巧妙，在中外园林艺术史上地位显著，是举世罕见的园林艺术杰作。</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w:t>
      </w:r>
      <w:r>
        <w:rPr>
          <w:rStyle w:val="5"/>
          <w:rFonts w:hint="eastAsia" w:ascii="仿宋" w:hAnsi="仿宋" w:eastAsia="仿宋" w:cs="仿宋"/>
          <w:i w:val="0"/>
          <w:caps w:val="0"/>
          <w:color w:val="003300"/>
          <w:spacing w:val="0"/>
          <w:sz w:val="28"/>
          <w:szCs w:val="28"/>
          <w:u w:val="none"/>
        </w:rPr>
        <w:t>文化遗产价值：</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颐和园主要有万寿山和昆明湖所组成，占地面积290.8公顷，水面（昆明湖）面积约占四分之三，约220公顷。园内建筑以佛香阁为中心，共有亭、台、楼、阁、廊、榭等不同形式的建筑3000多间。全园大体分为三个区域：以仁寿殿为中心的政治活动区，以乐寿堂、玉澜堂和宜芸馆为主体的生活居住区，以万寿山和昆明湖等组成的风景游览区。整个景区规模宏大，是集中国园林建筑艺术之大成的杰作。</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Fonts w:hint="eastAsia" w:ascii="仿宋" w:hAnsi="仿宋" w:eastAsia="仿宋" w:cs="仿宋"/>
          <w:b/>
          <w:i w:val="0"/>
          <w:caps w:val="0"/>
          <w:color w:val="003300"/>
          <w:spacing w:val="0"/>
          <w:sz w:val="28"/>
          <w:szCs w:val="28"/>
          <w:u w:val="none"/>
        </w:rPr>
        <w:t>　1、东宫门区：</w:t>
      </w:r>
      <w:r>
        <w:rPr>
          <w:rFonts w:hint="eastAsia" w:ascii="仿宋" w:hAnsi="仿宋" w:eastAsia="仿宋" w:cs="仿宋"/>
          <w:i w:val="0"/>
          <w:caps w:val="0"/>
          <w:color w:val="003300"/>
          <w:spacing w:val="0"/>
          <w:sz w:val="28"/>
          <w:szCs w:val="28"/>
          <w:u w:val="none"/>
        </w:rPr>
        <w:t xml:space="preserve"> 在颐和园最东边。这一带原是清朝皇帝从事政治活动和生活起居的地方，包括朝见大臣的仁寿殿和南北朝房、寝宫、大戏台、庭院等。东宫门现在是颐和园的正门，它坐西朝东，门楣檐下全部用油彩描绘着绚丽的图案。六扇朱红色大门上嵌着整齐的黄色门钉，中间檐下挂着九龙金字大匾，上书“颐和园”三个大字，为光绪皇帝御笔亲题。门前御道丹陛上的云龙石雕刻着二龙戏珠，为乾隆年代所刻，是从圆明园废墟(安佑宫)上移来的，它是皇帝尊严的象征。东宫门当年只供清朝帝后出入。</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Fonts w:hint="eastAsia" w:ascii="仿宋" w:hAnsi="仿宋" w:eastAsia="仿宋" w:cs="仿宋"/>
          <w:b/>
          <w:i w:val="0"/>
          <w:caps w:val="0"/>
          <w:color w:val="003300"/>
          <w:spacing w:val="0"/>
          <w:sz w:val="28"/>
          <w:szCs w:val="28"/>
          <w:u w:val="none"/>
        </w:rPr>
        <w:t>2、万寿山前景区：</w:t>
      </w:r>
      <w:r>
        <w:rPr>
          <w:rFonts w:hint="eastAsia" w:ascii="仿宋" w:hAnsi="仿宋" w:eastAsia="仿宋" w:cs="仿宋"/>
          <w:i w:val="0"/>
          <w:caps w:val="0"/>
          <w:color w:val="003300"/>
          <w:spacing w:val="0"/>
          <w:sz w:val="28"/>
          <w:szCs w:val="28"/>
          <w:u w:val="none"/>
        </w:rPr>
        <w:t>景区由两条垂直对衬的轴线统领，东西轴线是长廊，南北轴线从长廊中部起，依次为排云门、二宫门、排云殿、德辉殿、佛香阁、直至山顶的智慧海。万寿山原名金山、瓮山，海拔109米，南依昆明湖，以佛香阁为中心，形成了一组气势雄伟、巍峨壮观的建筑群。东侧有“转轮藏”和“万寿山和昆明湖”的石碑，西侧有五方阁和宝云阁。登临山顶，可俯看昆明湖景色。</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3、后山后湖景区：</w:t>
      </w:r>
      <w:r>
        <w:rPr>
          <w:rFonts w:hint="eastAsia" w:ascii="仿宋" w:hAnsi="仿宋" w:eastAsia="仿宋" w:cs="仿宋"/>
          <w:i w:val="0"/>
          <w:caps w:val="0"/>
          <w:color w:val="003300"/>
          <w:spacing w:val="0"/>
          <w:sz w:val="28"/>
          <w:szCs w:val="28"/>
          <w:u w:val="none"/>
        </w:rPr>
        <w:t>位于颐和园最北部，建筑较少，林木葱笼，山路曲折，优雅恬静，与前山的华丽形成鲜明对。一组西藏建筑和江南水乡特色的苏州街，布局紧凑，各有妙趣。</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Fonts w:hint="eastAsia" w:ascii="仿宋" w:hAnsi="仿宋" w:eastAsia="仿宋" w:cs="仿宋"/>
          <w:b/>
          <w:i w:val="0"/>
          <w:caps w:val="0"/>
          <w:color w:val="003300"/>
          <w:spacing w:val="0"/>
          <w:sz w:val="28"/>
          <w:szCs w:val="28"/>
          <w:u w:val="none"/>
        </w:rPr>
        <w:t>4、昆明湖：</w:t>
      </w:r>
      <w:r>
        <w:rPr>
          <w:rFonts w:hint="eastAsia" w:ascii="仿宋" w:hAnsi="仿宋" w:eastAsia="仿宋" w:cs="仿宋"/>
          <w:i w:val="0"/>
          <w:caps w:val="0"/>
          <w:color w:val="003300"/>
          <w:spacing w:val="0"/>
          <w:sz w:val="28"/>
          <w:szCs w:val="28"/>
          <w:u w:val="none"/>
        </w:rPr>
        <w:t>是颐和园的主要水面，占全园面积的四分之三，约220公顷。南部的前湖区碧波荡漾，烟波淼淼，西望起伏、北望楼阁成群；湖中有一道西堤，堤上桃柳成行；十七孔桥横卧湖上，湖中3岛上也有形式各异的古典建筑。</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 xml:space="preserve"> 5、佛香阁：</w:t>
      </w:r>
      <w:r>
        <w:rPr>
          <w:rFonts w:hint="eastAsia" w:ascii="仿宋" w:hAnsi="仿宋" w:eastAsia="仿宋" w:cs="仿宋"/>
          <w:i w:val="0"/>
          <w:caps w:val="0"/>
          <w:color w:val="003300"/>
          <w:spacing w:val="0"/>
          <w:sz w:val="28"/>
          <w:szCs w:val="28"/>
          <w:u w:val="none"/>
        </w:rPr>
        <w:t>位于在万寿山前山中央部位的山腰,建筑在一个高21米的方形台基上,是一座八面三层四重檐的建筑；阁高41米，阁内有8根巨大铁梨木擎天柱，结构复杂，为古典建筑精品。原阁1860年被英法联军烧毁后，1891年(清朝光绪十七年)花了78万两银子重建，1894年竣工，是颐和园里最大的工程。阁内供奉着“接引佛”，供皇室在此烧香。</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 xml:space="preserve"> 6、长廊：</w:t>
      </w:r>
      <w:r>
        <w:rPr>
          <w:rFonts w:hint="eastAsia" w:ascii="仿宋" w:hAnsi="仿宋" w:eastAsia="仿宋" w:cs="仿宋"/>
          <w:i w:val="0"/>
          <w:caps w:val="0"/>
          <w:color w:val="003300"/>
          <w:spacing w:val="0"/>
          <w:sz w:val="28"/>
          <w:szCs w:val="28"/>
          <w:u w:val="none"/>
        </w:rPr>
        <w:t>长廊位于万寿山南麓，面向昆明湖，北依万寿山，东起邀月门，西止石丈亭，全长728米，共273间，是中国园林中最长的游廊，1992年被认定为世界上最长的长廊，列入“吉尼斯世界纪录”。廊上的每根枋梁上都有彩绘，共有图画14000余幅，内容包括山水风景、花鸟鱼虫、人物典故等。画中的人物画均取材于中国古典名著。</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Fonts w:hint="eastAsia" w:ascii="仿宋" w:hAnsi="仿宋" w:eastAsia="仿宋" w:cs="仿宋"/>
          <w:b/>
          <w:i w:val="0"/>
          <w:caps w:val="0"/>
          <w:color w:val="003300"/>
          <w:spacing w:val="0"/>
          <w:sz w:val="28"/>
          <w:szCs w:val="28"/>
          <w:u w:val="none"/>
        </w:rPr>
        <w:t>7、排云殿：</w:t>
      </w:r>
      <w:r>
        <w:rPr>
          <w:rFonts w:hint="eastAsia" w:ascii="仿宋" w:hAnsi="仿宋" w:eastAsia="仿宋" w:cs="仿宋"/>
          <w:i w:val="0"/>
          <w:caps w:val="0"/>
          <w:color w:val="003300"/>
          <w:spacing w:val="0"/>
          <w:sz w:val="28"/>
          <w:szCs w:val="28"/>
          <w:u w:val="none"/>
        </w:rPr>
        <w:t>在万寿山前建筑的中心部位，原是乾隆为他母亲60寿辰而建的大报恩延寿寺，慈禧重建时改为排云殿，是慈禧在园内居住和过生日时接受朝拜的地方。“排云”二字取自郭璞诗神仙排云山，但见金银台”,比喻似在云雾缭绕的仙山琼阁中，神仙即将露面。从远处望去，排云殿与牌楼、排云门、金水桥、二宫门连成了层层升高的一条直线。排云殿这组建筑是颐和园最为壮观的建筑群体。</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8、乐寿堂 ：</w:t>
      </w:r>
      <w:r>
        <w:rPr>
          <w:rFonts w:hint="eastAsia" w:ascii="仿宋" w:hAnsi="仿宋" w:eastAsia="仿宋" w:cs="仿宋"/>
          <w:i w:val="0"/>
          <w:caps w:val="0"/>
          <w:color w:val="003300"/>
          <w:spacing w:val="0"/>
          <w:sz w:val="28"/>
          <w:szCs w:val="28"/>
          <w:u w:val="none"/>
        </w:rPr>
        <w:t>是颐和园居住生活区中的主建筑，原建于乾隆十五年(1750年)，咸丰十年(1860年)被毁，光绪十三年(1887年)建。乐寿堂面临昆明湖，背倚万寿山，东达仁寿殿，西接长廊，是园内位置最好的居住和游乐的地方。</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乐寿堂殿内设宝座、御案、掌扇及玻璃屏风。座旁有两只盛水果闻香味用的青龙花大磁盘，四只烧檀香用的九桃大铜炉。西套间为卧室，东套间为更衣室。室内紫檀大衣柜为乾隆时遗物。</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乐寿堂庭院内陈列着铜鹿、铜鹤和铜花瓶，取意为“六合太平”。院内花卉植有玉兰、海棠、牡丹等，名花满院，寓</w:t>
      </w:r>
      <w:r>
        <w:rPr>
          <w:rFonts w:hint="eastAsia" w:ascii="仿宋" w:hAnsi="仿宋" w:eastAsia="仿宋" w:cs="仿宋"/>
          <w:i w:val="0"/>
          <w:caps w:val="0"/>
          <w:color w:val="003300"/>
          <w:spacing w:val="0"/>
          <w:sz w:val="28"/>
          <w:szCs w:val="28"/>
          <w:u w:val="none"/>
        </w:rPr>
        <w:drawing>
          <wp:inline distT="0" distB="0" distL="114300" distR="114300">
            <wp:extent cx="2857500" cy="1905000"/>
            <wp:effectExtent l="0" t="0" r="7620" b="0"/>
            <wp:docPr id="37" name="图片 3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descr="IMG_258"/>
                    <pic:cNvPicPr>
                      <a:picLocks noChangeAspect="1"/>
                    </pic:cNvPicPr>
                  </pic:nvPicPr>
                  <pic:blipFill>
                    <a:blip r:embed="rId27"/>
                    <a:stretch>
                      <a:fillRect/>
                    </a:stretch>
                  </pic:blipFill>
                  <pic:spPr>
                    <a:xfrm>
                      <a:off x="0" y="0"/>
                      <a:ext cx="2857500" cy="1905000"/>
                    </a:xfrm>
                    <a:prstGeom prst="rect">
                      <a:avLst/>
                    </a:prstGeom>
                    <a:noFill/>
                    <a:ln w="9525">
                      <a:noFill/>
                    </a:ln>
                  </pic:spPr>
                </pic:pic>
              </a:graphicData>
            </a:graphic>
          </wp:inline>
        </w:drawing>
      </w:r>
      <w:r>
        <w:rPr>
          <w:rFonts w:hint="eastAsia" w:ascii="仿宋" w:hAnsi="仿宋" w:eastAsia="仿宋" w:cs="仿宋"/>
          <w:i w:val="0"/>
          <w:caps w:val="0"/>
          <w:color w:val="003300"/>
          <w:spacing w:val="0"/>
          <w:sz w:val="28"/>
          <w:szCs w:val="28"/>
          <w:u w:val="none"/>
        </w:rPr>
        <w:t>“玉堂富贵”之意。这里的玉兰花很有名，现在邀月门前一株是乾隆从南方移植来的。</w:t>
      </w:r>
      <w:r>
        <w:rPr>
          <w:rFonts w:hint="eastAsia" w:ascii="仿宋" w:hAnsi="仿宋" w:eastAsia="仿宋" w:cs="仿宋"/>
          <w:i w:val="0"/>
          <w:caps w:val="0"/>
          <w:color w:val="003300"/>
          <w:spacing w:val="0"/>
          <w:sz w:val="28"/>
          <w:szCs w:val="28"/>
          <w:u w:val="none"/>
        </w:rPr>
        <w:br w:type="textWrapping"/>
      </w:r>
      <w:r>
        <w:rPr>
          <w:rFonts w:hint="eastAsia" w:ascii="仿宋" w:hAnsi="仿宋" w:eastAsia="仿宋" w:cs="仿宋"/>
          <w:i w:val="0"/>
          <w:caps w:val="0"/>
          <w:color w:val="003300"/>
          <w:spacing w:val="0"/>
          <w:sz w:val="28"/>
          <w:szCs w:val="28"/>
          <w:u w:val="none"/>
        </w:rPr>
        <w:t> </w:t>
      </w:r>
      <w:r>
        <w:rPr>
          <w:rFonts w:hint="eastAsia" w:ascii="仿宋" w:hAnsi="仿宋" w:eastAsia="仿宋" w:cs="仿宋"/>
          <w:i w:val="0"/>
          <w:caps w:val="0"/>
          <w:color w:val="003300"/>
          <w:spacing w:val="0"/>
          <w:sz w:val="28"/>
          <w:szCs w:val="28"/>
          <w:u w:val="none"/>
        </w:rPr>
        <w:br w:type="textWrapping"/>
      </w: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 xml:space="preserve"> 9、十七孔桥：</w:t>
      </w:r>
      <w:r>
        <w:rPr>
          <w:rFonts w:hint="eastAsia" w:ascii="仿宋" w:hAnsi="仿宋" w:eastAsia="仿宋" w:cs="仿宋"/>
          <w:i w:val="0"/>
          <w:caps w:val="0"/>
          <w:color w:val="003300"/>
          <w:spacing w:val="0"/>
          <w:sz w:val="28"/>
          <w:szCs w:val="28"/>
          <w:u w:val="none"/>
        </w:rPr>
        <w:t>坐落在昆明湖上，飞跨于东堤和南湖岛之间，用以连接堤岛，为园中最大石桥。石桥宽8米，长150米，由17个桥洞组成。石桥两边栏杆上雕有大小不同、形态各异的石狮500多只。</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10、石舫：</w:t>
      </w:r>
      <w:r>
        <w:rPr>
          <w:rFonts w:hint="eastAsia" w:ascii="仿宋" w:hAnsi="仿宋" w:eastAsia="仿宋" w:cs="仿宋"/>
          <w:i w:val="0"/>
          <w:caps w:val="0"/>
          <w:color w:val="003300"/>
          <w:spacing w:val="0"/>
          <w:sz w:val="28"/>
          <w:szCs w:val="28"/>
          <w:u w:val="none"/>
        </w:rPr>
        <w:t>在长廊西端湖边，是一条大石船，取名清晏舫，寓“海清河晏”之意。是颐和园唯一带有西洋风格的建筑。它的前身是明朝圆静寺的放生台。乾隆修清漪园时，改台为船，更名为“石舫”。石舫长36米，船用大理石雕刻堆砌而成。 船身上建有两层船楼，船底花砖铺地，窗户为彩色玻璃，顶部砖雕装饰。下雨时，落在船顶的雨水通过四角的空心柱子，由船身的四个龙头口排入湖中，设计十分巧妙。</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Fonts w:hint="eastAsia" w:ascii="仿宋" w:hAnsi="仿宋" w:eastAsia="仿宋" w:cs="仿宋"/>
          <w:b/>
          <w:i w:val="0"/>
          <w:caps w:val="0"/>
          <w:color w:val="003300"/>
          <w:spacing w:val="0"/>
          <w:sz w:val="28"/>
          <w:szCs w:val="28"/>
          <w:u w:val="none"/>
        </w:rPr>
        <w:t>11、大戏楼：</w:t>
      </w:r>
      <w:r>
        <w:rPr>
          <w:rFonts w:hint="eastAsia" w:ascii="仿宋" w:hAnsi="仿宋" w:eastAsia="仿宋" w:cs="仿宋"/>
          <w:i w:val="0"/>
          <w:caps w:val="0"/>
          <w:color w:val="003300"/>
          <w:spacing w:val="0"/>
          <w:sz w:val="28"/>
          <w:szCs w:val="28"/>
          <w:u w:val="none"/>
        </w:rPr>
        <w:t>在德和园内，与承德避暑山庄里的清音阁、紫禁城内的畅音阁，合称清代三大戏台。德和园大戏楼是为慈禧60岁生日修建，专供慈禧看戏。高21米，在颐和园中仅次于最高的佛香阁。戏楼共三层，后台化妆楼二层。顶板上有七个“天井”，地板中有“地井”。舞台底部有水井和五个方池。演神鬼戏时，可从“天”而降，也可从“地”而出，还可引水上台。</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12、苏州街：</w:t>
      </w:r>
      <w:r>
        <w:rPr>
          <w:rFonts w:hint="eastAsia" w:ascii="仿宋" w:hAnsi="仿宋" w:eastAsia="仿宋" w:cs="仿宋"/>
          <w:i w:val="0"/>
          <w:caps w:val="0"/>
          <w:color w:val="003300"/>
          <w:spacing w:val="0"/>
          <w:sz w:val="28"/>
          <w:szCs w:val="28"/>
          <w:u w:val="none"/>
        </w:rPr>
        <w:t>是后湖两岸仿江南水镇而建的买卖街。清漪园时期岸上有各式店铺，如玉器古玩店、绸缎店、点心铺、茶楼、金银首饰楼等。店铺中的店员都是太监、宫女妆扮。皇帝游幸时开始“营业”。后湖岸边的数十处店铺1860年被列强焚毁。现在的景观为1986年重修。</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13、铜亭（宝云阁）：</w:t>
      </w:r>
      <w:r>
        <w:rPr>
          <w:rFonts w:hint="eastAsia" w:ascii="仿宋" w:hAnsi="仿宋" w:eastAsia="仿宋" w:cs="仿宋"/>
          <w:i w:val="0"/>
          <w:caps w:val="0"/>
          <w:color w:val="003300"/>
          <w:spacing w:val="0"/>
          <w:sz w:val="28"/>
          <w:szCs w:val="28"/>
          <w:u w:val="none"/>
        </w:rPr>
        <w:t>铜亭是中国目前尚存的工艺最精致、体量最大的铜铸品之一。建在佛香阁西侧的五方阁院中一座高4米的汉白玉石座上始建于乾隆年间，高7.5米，重207吨。四面有菱花扇。虽为铜制，但完全按照木构架结构而做。东、南、西三面有门，门为四扇格扇门，北面是八扇格扇窗。门窗格扇均有菱花格扇心，帘架上部也有格扇心，所有格扇心均为内外二层。</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14、画中游：</w:t>
      </w:r>
      <w:r>
        <w:rPr>
          <w:rFonts w:hint="eastAsia" w:ascii="仿宋" w:hAnsi="仿宋" w:eastAsia="仿宋" w:cs="仿宋"/>
          <w:i w:val="0"/>
          <w:caps w:val="0"/>
          <w:color w:val="003300"/>
          <w:spacing w:val="0"/>
          <w:sz w:val="28"/>
          <w:szCs w:val="28"/>
          <w:u w:val="none"/>
        </w:rPr>
        <w:t>画中游是万寿山西部一组重要景点建筑。它依山而建，正面有一座两层的楼阁，左右各有一楼，名“爱山”、“借秋”。阁后立有一座石牌坊，牌坊后边的是“澄晖阁”。建筑之间有爬山廊。由于地处半山腰，建筑形式丰富多采，楼、阁、廊分别建在不同的等高线上，青山翠柏中簇拥着一组由红、黄、蓝、绿琉璃瓦覆盖着的建筑群体，酷似一幅中国山水画。</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15、智慧海：</w:t>
      </w:r>
      <w:r>
        <w:rPr>
          <w:rFonts w:hint="eastAsia" w:ascii="仿宋" w:hAnsi="仿宋" w:eastAsia="仿宋" w:cs="仿宋"/>
          <w:i w:val="0"/>
          <w:caps w:val="0"/>
          <w:color w:val="003300"/>
          <w:spacing w:val="0"/>
          <w:sz w:val="28"/>
          <w:szCs w:val="28"/>
          <w:u w:val="none"/>
        </w:rPr>
        <w:t>是万寿山顶最高处一座宗教建筑。建筑外层全部用精美的黄、绿两色琉璃瓦装饰，上部用少量紫色、蓝色的琉璃瓦盖顶，整座建筑显得色彩鲜艳，富丽堂皇。“智慧海”一词为佛教用语，本意是赞扬佛的智慧如海，佛法无边。该建筑虽极像木结构，但实际上没有一根木料，全部用石砖发券砌成的，没有枋檩承重，所以称为“无梁殿”。又因殿内供奉了无量寿佛，所以也称它为“无量殿”。</w:t>
      </w:r>
      <w:r>
        <w:rPr>
          <w:rFonts w:hint="eastAsia" w:ascii="仿宋" w:hAnsi="仿宋" w:eastAsia="仿宋" w:cs="仿宋"/>
          <w:i w:val="0"/>
          <w:caps w:val="0"/>
          <w:color w:val="003300"/>
          <w:spacing w:val="0"/>
          <w:sz w:val="28"/>
          <w:szCs w:val="28"/>
          <w:u w:val="none"/>
        </w:rPr>
        <w:drawing>
          <wp:inline distT="0" distB="0" distL="114300" distR="114300">
            <wp:extent cx="1905000" cy="2676525"/>
            <wp:effectExtent l="0" t="0" r="0" b="5715"/>
            <wp:docPr id="39" name="图片 3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59"/>
                    <pic:cNvPicPr>
                      <a:picLocks noChangeAspect="1"/>
                    </pic:cNvPicPr>
                  </pic:nvPicPr>
                  <pic:blipFill>
                    <a:blip r:embed="rId28"/>
                    <a:stretch>
                      <a:fillRect/>
                    </a:stretch>
                  </pic:blipFill>
                  <pic:spPr>
                    <a:xfrm>
                      <a:off x="0" y="0"/>
                      <a:ext cx="1905000" cy="2676525"/>
                    </a:xfrm>
                    <a:prstGeom prst="rect">
                      <a:avLst/>
                    </a:prstGeom>
                    <a:noFill/>
                    <a:ln w="9525">
                      <a:noFill/>
                    </a:ln>
                  </pic:spPr>
                </pic:pic>
              </a:graphicData>
            </a:graphic>
          </wp:inline>
        </w:drawing>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16、铜牛：</w:t>
      </w:r>
      <w:r>
        <w:rPr>
          <w:rFonts w:hint="eastAsia" w:ascii="仿宋" w:hAnsi="仿宋" w:eastAsia="仿宋" w:cs="仿宋"/>
          <w:i w:val="0"/>
          <w:caps w:val="0"/>
          <w:color w:val="003300"/>
          <w:spacing w:val="0"/>
          <w:sz w:val="28"/>
          <w:szCs w:val="28"/>
          <w:u w:val="none"/>
        </w:rPr>
        <w:t>铜牛在昆明湖东岸，十七孔桥东桥头北侧。1755年用铜铸造，称为“金牛”。铜牛是为镇压水患而设。</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Fonts w:hint="eastAsia" w:ascii="仿宋" w:hAnsi="仿宋" w:eastAsia="仿宋" w:cs="仿宋"/>
          <w:b/>
          <w:i w:val="0"/>
          <w:caps w:val="0"/>
          <w:color w:val="003300"/>
          <w:spacing w:val="0"/>
          <w:sz w:val="28"/>
          <w:szCs w:val="28"/>
          <w:u w:val="none"/>
        </w:rPr>
        <w:t>17、玉澜堂：</w:t>
      </w:r>
      <w:r>
        <w:rPr>
          <w:rFonts w:hint="eastAsia" w:ascii="仿宋" w:hAnsi="仿宋" w:eastAsia="仿宋" w:cs="仿宋"/>
          <w:i w:val="0"/>
          <w:caps w:val="0"/>
          <w:color w:val="003300"/>
          <w:spacing w:val="0"/>
          <w:sz w:val="28"/>
          <w:szCs w:val="28"/>
          <w:u w:val="none"/>
        </w:rPr>
        <w:t>玉澜堂在仁寿殿西南临湖而建，是一座三合院式的建筑。正殿玉澜堂坐北朝南，东配殿霞芬室，西配殿藕香榭。东殿可到仁寿殿，西殿可到湖畔码头，正殿后门直对宜芸馆。1898年，慈禧发动宫廷政变后，曾把主张变法的光绪皇帝囚禁于此。</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18、谐趣园：</w:t>
      </w:r>
      <w:r>
        <w:rPr>
          <w:rFonts w:hint="eastAsia" w:ascii="仿宋" w:hAnsi="仿宋" w:eastAsia="仿宋" w:cs="仿宋"/>
          <w:i w:val="0"/>
          <w:caps w:val="0"/>
          <w:color w:val="003300"/>
          <w:spacing w:val="0"/>
          <w:sz w:val="28"/>
          <w:szCs w:val="28"/>
          <w:u w:val="none"/>
        </w:rPr>
        <w:t>谐趣园在万寿山东麓，是一个独立成区、具有南方园林风格的园中之园。清漪园时名叫“惠山园”，是仿无锡惠山寄畅园而建。1811年重修后，取“以物外之静趣，谐寸田之中和”和乾隆皇帝的诗句“一亭一径，足谐奇趣”的意思，改名为“谐趣园”。园内共有亭、台、堂、榭十三处，并用百间游廊和五座形式不同的桥相沟通。园内东南角有一石桥，桥头石坊上有乾隆题写的“知鱼桥”三字额，是引用了庄子和惠子在“秋水濠上”的争论而来的。</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r>
        <w:rPr>
          <w:rFonts w:hint="eastAsia" w:ascii="仿宋" w:hAnsi="仿宋" w:eastAsia="仿宋" w:cs="仿宋"/>
          <w:i w:val="0"/>
          <w:caps w:val="0"/>
          <w:color w:val="003300"/>
          <w:spacing w:val="0"/>
          <w:sz w:val="28"/>
          <w:szCs w:val="28"/>
          <w:u w:val="none"/>
        </w:rPr>
        <w:t>    　</w:t>
      </w:r>
      <w:r>
        <w:rPr>
          <w:rFonts w:hint="eastAsia" w:ascii="仿宋" w:hAnsi="仿宋" w:eastAsia="仿宋" w:cs="仿宋"/>
          <w:b/>
          <w:i w:val="0"/>
          <w:caps w:val="0"/>
          <w:color w:val="003300"/>
          <w:spacing w:val="0"/>
          <w:sz w:val="28"/>
          <w:szCs w:val="28"/>
          <w:u w:val="none"/>
        </w:rPr>
        <w:t>19、四大部州：</w:t>
      </w:r>
      <w:r>
        <w:rPr>
          <w:rFonts w:hint="eastAsia" w:ascii="仿宋" w:hAnsi="仿宋" w:eastAsia="仿宋" w:cs="仿宋"/>
          <w:i w:val="0"/>
          <w:caps w:val="0"/>
          <w:color w:val="003300"/>
          <w:spacing w:val="0"/>
          <w:sz w:val="28"/>
          <w:szCs w:val="28"/>
          <w:u w:val="none"/>
        </w:rPr>
        <w:t>四大部州在万寿山后山中部，是汉藏式的建筑群。占地2万平方米，因山顺势，就地起阁。前有须弥灵境（现改为平台），两侧有3米高的经幢，后有寺庙群主体建筑香岩宗印之阁。四周是象徵佛教世界的四大部洲－---东胜身洲、西牛货洲、南赡部洲、北俱卢洲和用不同形式的塔台修建成的八小部洲。南、西南、东北、西北还有代表佛经“四智”的红、白、黑、绿四座喇嘛塔。塔上有十三层环状“相轮”，表示佛经“十三天”。塔型别致，造型端庄美观。四大部洲和八小部洲中间有两个凹凸不平的台殿，一个代表月台，一个代表日台，象征着日月环绕佛身。</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i w:val="0"/>
          <w:caps w:val="0"/>
          <w:color w:val="003300"/>
          <w:spacing w:val="0"/>
          <w:kern w:val="0"/>
          <w:sz w:val="28"/>
          <w:szCs w:val="28"/>
          <w:u w:val="none"/>
          <w:lang w:val="en-US" w:eastAsia="zh-CN" w:bidi="ar"/>
        </w:rPr>
        <w:t>16</w:t>
      </w:r>
      <w:r>
        <w:rPr>
          <w:rFonts w:hint="eastAsia" w:ascii="仿宋" w:hAnsi="仿宋" w:eastAsia="仿宋" w:cs="仿宋"/>
          <w:b/>
          <w:i w:val="0"/>
          <w:caps w:val="0"/>
          <w:color w:val="003300"/>
          <w:spacing w:val="0"/>
          <w:kern w:val="0"/>
          <w:sz w:val="28"/>
          <w:szCs w:val="28"/>
          <w:u w:val="none"/>
          <w:lang w:val="en-US" w:eastAsia="zh-CN" w:bidi="ar"/>
        </w:rPr>
        <w:t>世界文化遗产：皖南古村落－－西递、宏村</w:t>
      </w:r>
      <w:r>
        <w:rPr>
          <w:rFonts w:hint="eastAsia" w:ascii="仿宋" w:hAnsi="仿宋" w:eastAsia="仿宋" w:cs="仿宋"/>
          <w:i w:val="0"/>
          <w:caps w:val="0"/>
          <w:color w:val="333399"/>
          <w:spacing w:val="0"/>
          <w:kern w:val="0"/>
          <w:sz w:val="28"/>
          <w:szCs w:val="28"/>
          <w:u w:val="none"/>
          <w:shd w:val="clear" w:fill="E2DA76"/>
          <w:lang w:val="en-US" w:eastAsia="zh-CN" w:bidi="ar"/>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drawing>
          <wp:inline distT="0" distB="0" distL="114300" distR="114300">
            <wp:extent cx="2857500" cy="1885950"/>
            <wp:effectExtent l="0" t="0" r="7620" b="3810"/>
            <wp:docPr id="40"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56"/>
                    <pic:cNvPicPr>
                      <a:picLocks noChangeAspect="1"/>
                    </pic:cNvPicPr>
                  </pic:nvPicPr>
                  <pic:blipFill>
                    <a:blip r:embed="rId29"/>
                    <a:stretch>
                      <a:fillRect/>
                    </a:stretch>
                  </pic:blipFill>
                  <pic:spPr>
                    <a:xfrm>
                      <a:off x="0" y="0"/>
                      <a:ext cx="2857500" cy="1885950"/>
                    </a:xfrm>
                    <a:prstGeom prst="rect">
                      <a:avLst/>
                    </a:prstGeom>
                    <a:noFill/>
                    <a:ln w="9525">
                      <a:noFill/>
                    </a:ln>
                  </pic:spPr>
                </pic:pic>
              </a:graphicData>
            </a:graphic>
          </wp:inline>
        </w:drawing>
      </w:r>
      <w:r>
        <w:rPr>
          <w:rFonts w:hint="eastAsia" w:ascii="仿宋" w:hAnsi="仿宋" w:eastAsia="仿宋" w:cs="仿宋"/>
          <w:b/>
          <w:i w:val="0"/>
          <w:caps w:val="0"/>
          <w:color w:val="003300"/>
          <w:spacing w:val="0"/>
          <w:sz w:val="28"/>
          <w:szCs w:val="28"/>
          <w:u w:val="none"/>
        </w:rPr>
        <w:t>●中文名称：</w:t>
      </w:r>
      <w:r>
        <w:rPr>
          <w:rFonts w:hint="eastAsia" w:ascii="仿宋" w:hAnsi="仿宋" w:eastAsia="仿宋" w:cs="仿宋"/>
          <w:i w:val="0"/>
          <w:caps w:val="0"/>
          <w:color w:val="003300"/>
          <w:spacing w:val="0"/>
          <w:sz w:val="28"/>
          <w:szCs w:val="28"/>
          <w:u w:val="none"/>
        </w:rPr>
        <w:t>皖南古村落——西递、宏村</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●英文名称：</w:t>
      </w:r>
      <w:r>
        <w:rPr>
          <w:rFonts w:hint="eastAsia" w:ascii="仿宋" w:hAnsi="仿宋" w:eastAsia="仿宋" w:cs="仿宋"/>
          <w:i w:val="0"/>
          <w:caps w:val="0"/>
          <w:color w:val="003300"/>
          <w:spacing w:val="0"/>
          <w:sz w:val="28"/>
          <w:szCs w:val="28"/>
          <w:u w:val="none"/>
        </w:rPr>
        <w:t>Ancient Villages in Southern Anhui - Xidi and Hongcun</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●批准时间：</w:t>
      </w:r>
      <w:r>
        <w:rPr>
          <w:rFonts w:hint="eastAsia" w:ascii="仿宋" w:hAnsi="仿宋" w:eastAsia="仿宋" w:cs="仿宋"/>
          <w:i w:val="0"/>
          <w:caps w:val="0"/>
          <w:color w:val="003300"/>
          <w:spacing w:val="0"/>
          <w:sz w:val="28"/>
          <w:szCs w:val="28"/>
          <w:u w:val="none"/>
        </w:rPr>
        <w:t>1999年12月</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●遗产种类：</w:t>
      </w:r>
      <w:r>
        <w:rPr>
          <w:rFonts w:hint="eastAsia" w:ascii="仿宋" w:hAnsi="仿宋" w:eastAsia="仿宋" w:cs="仿宋"/>
          <w:i w:val="0"/>
          <w:caps w:val="0"/>
          <w:color w:val="003300"/>
          <w:spacing w:val="0"/>
          <w:sz w:val="28"/>
          <w:szCs w:val="28"/>
          <w:u w:val="none"/>
        </w:rPr>
        <w:t>文化遗产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●遗产遴选标准：</w:t>
      </w:r>
      <w:r>
        <w:rPr>
          <w:rFonts w:hint="eastAsia" w:ascii="仿宋" w:hAnsi="仿宋" w:eastAsia="仿宋" w:cs="仿宋"/>
          <w:i w:val="0"/>
          <w:caps w:val="0"/>
          <w:color w:val="003300"/>
          <w:spacing w:val="0"/>
          <w:sz w:val="28"/>
          <w:szCs w:val="28"/>
          <w:u w:val="none"/>
        </w:rPr>
        <w:t>西递、宏村根据文化遗产遴选标准C(III)(IV)(V)被列入《世界遗产名录》。</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●世界遗产委员会评价：</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w:t>
      </w:r>
      <w:r>
        <w:rPr>
          <w:rFonts w:hint="eastAsia" w:ascii="仿宋" w:hAnsi="仿宋" w:eastAsia="仿宋" w:cs="仿宋"/>
          <w:i w:val="0"/>
          <w:caps w:val="0"/>
          <w:color w:val="003300"/>
          <w:spacing w:val="0"/>
          <w:sz w:val="28"/>
          <w:szCs w:val="28"/>
          <w:u w:val="none"/>
        </w:rPr>
        <w:t>西递、宏村这两个传统的古村落在很大程度上仍然保持着那些在上个世纪已经消失或改变了的乡村的面貌。其街道的风格，古建筑和装饰物，以及供水系统完备的民居都是非常独特的文化遗存。</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 概况：</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1999年的联合国教科文组织第二十四届世界遗产委员会上，安徽省黟县西递、宏村两处古民居以其保存良好的传统风貌被列入世界文化遗产，这是黄山风景区内的自然与文化景观第二次登录世界文化遗产目录，也是中国继北京后第二座同时拥有两处以上世界遗产的城市，同时也是世界上第一次把民居列入世界遗产名录。西递、宏村古民居位于中国东部安徽省黟县境内的黄山风景区。西递和宏村是安徽南部民居中最具有代表性的两座古村落，它们以世外桃源般的田园风光、保存完好的村落形态、工艺精湛的徽派民居和丰富多彩的历史文化内涵而闻名天下。</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皖南山区的黟县是一个人口仅十来万的小县，西递、宏村就坐落在这里。唐朝大诗人李白曾赞美道：“黟县小桃源，烟霞百里间。地多灵草木，人尚古衣冠。”道出了皖南乡村的独特意境：山水风物幽美，古老文化酝酿出淳厚从容的民风人情。</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br w:type="textWrapping"/>
      </w:r>
      <w:r>
        <w:rPr>
          <w:rFonts w:hint="eastAsia" w:ascii="仿宋" w:hAnsi="仿宋" w:eastAsia="仿宋" w:cs="仿宋"/>
          <w:i w:val="0"/>
          <w:caps w:val="0"/>
          <w:color w:val="003300"/>
          <w:spacing w:val="0"/>
          <w:sz w:val="28"/>
          <w:szCs w:val="28"/>
          <w:u w:val="none"/>
        </w:rPr>
        <w:t>　　西递距黟县县城8公里，始建于北宋皇祐年间（公元1049～1054年），距今已有近千年的历史。整个村落呈船形，保存有完整的古民居122幢，现有居民300余户，人口1000余人，被誉为“中国传统文化的缩影”、“中国明清民居博物馆”。</w:t>
      </w:r>
      <w:r>
        <w:rPr>
          <w:rFonts w:hint="eastAsia" w:ascii="仿宋" w:hAnsi="仿宋" w:eastAsia="仿宋" w:cs="仿宋"/>
          <w:i w:val="0"/>
          <w:caps w:val="0"/>
          <w:color w:val="003300"/>
          <w:spacing w:val="0"/>
          <w:sz w:val="28"/>
          <w:szCs w:val="28"/>
          <w:u w:val="none"/>
        </w:rPr>
        <w:drawing>
          <wp:inline distT="0" distB="0" distL="114300" distR="114300">
            <wp:extent cx="2857500" cy="1885950"/>
            <wp:effectExtent l="0" t="0" r="7620" b="3810"/>
            <wp:docPr id="42" name="图片 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57"/>
                    <pic:cNvPicPr>
                      <a:picLocks noChangeAspect="1"/>
                    </pic:cNvPicPr>
                  </pic:nvPicPr>
                  <pic:blipFill>
                    <a:blip r:embed="rId30"/>
                    <a:stretch>
                      <a:fillRect/>
                    </a:stretch>
                  </pic:blipFill>
                  <pic:spPr>
                    <a:xfrm>
                      <a:off x="0" y="0"/>
                      <a:ext cx="2857500" cy="1885950"/>
                    </a:xfrm>
                    <a:prstGeom prst="rect">
                      <a:avLst/>
                    </a:prstGeom>
                    <a:noFill/>
                    <a:ln w="9525">
                      <a:noFill/>
                    </a:ln>
                  </pic:spPr>
                </pic:pic>
              </a:graphicData>
            </a:graphic>
          </wp:inline>
        </w:drawing>
      </w:r>
      <w:r>
        <w:rPr>
          <w:rFonts w:hint="eastAsia" w:ascii="仿宋" w:hAnsi="仿宋" w:eastAsia="仿宋" w:cs="仿宋"/>
          <w:i w:val="0"/>
          <w:caps w:val="0"/>
          <w:color w:val="003300"/>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西递四面环山，两条溪流从村北、村东经过村落在村南会源桥汇聚。村落以一条纵向的街道和两条沿溪的道路为主要骨架，构成东向为主、向南北延伸的村落街巷系统。所有街巷均以黟县青石铺地，古建筑多为木结构、砖墙维护，木雕、石雕、砖雕丰富多彩，巷道和建筑的设计布局协调。村落空间变化灵活，建筑色调朴素淡雅，是中国徽派建筑艺术的典型代表。</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宏村位于黟县县城东北10公里处，始建于南宋绍兴元年（公元1131年），村落面积约19公顷，现存明清（公元1368～1911年）时期古建筑137幢，由于这里地势较高，因此常常被云雾笼罩，被誉为“中国画里的乡村”。</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宏村的古建筑均为粉墙青瓦，分列规整。承志堂是其中最为宏大、最为精美的代表作，被誉为“民间故宫”。它堪称一所徽派木雕工艺陈列馆，各种木雕层次丰富，繁复生动，经过百余年时光的消磨，至今仍金碧辉煌。</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宏村是一座“牛形村”，整个村庄从高处看，宛若一头斜卧山前溪边的青牛。村中半月形的池塘称为“牛胃”，一条400余米长的溪水盘绕在“牛腹”内，被称作“牛肠”。村西溪水上架起四座木桥，作为“牛脚”，这种别出心裁的村落水系设计，不仅为村民生产、生活用水和消防用水提供了方便，而且调节了气温和环境。</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西递、宏村的村落选址、布局和建筑形态，都以周易风水理论为指导，体现了天人合一的中国传统哲学思想和对大自然的向往与尊重。那些典雅的明、清民居建筑群与大自然紧密相融，创造出一个既合乎科学，又富有情趣的生活居住环境，是中国传统民居的精髓。西递、宏村独特的水系是实用与美学相结合的水利工程典范，尤其是宏村的牛形水系，深刻体现了人类利用自然，改造自然的卓越智慧。</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b/>
          <w:i w:val="0"/>
          <w:caps w:val="0"/>
          <w:color w:val="003300"/>
          <w:spacing w:val="0"/>
          <w:sz w:val="28"/>
          <w:szCs w:val="28"/>
          <w:u w:val="none"/>
        </w:rPr>
        <w:t>●</w:t>
      </w:r>
      <w:r>
        <w:rPr>
          <w:rStyle w:val="5"/>
          <w:rFonts w:hint="eastAsia" w:ascii="仿宋" w:hAnsi="仿宋" w:eastAsia="仿宋" w:cs="仿宋"/>
          <w:i w:val="0"/>
          <w:caps w:val="0"/>
          <w:color w:val="003300"/>
          <w:spacing w:val="0"/>
          <w:sz w:val="28"/>
          <w:szCs w:val="28"/>
          <w:u w:val="none"/>
        </w:rPr>
        <w:t>文化遗产价值：</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Style w:val="5"/>
          <w:rFonts w:hint="eastAsia" w:ascii="仿宋" w:hAnsi="仿宋" w:eastAsia="仿宋" w:cs="仿宋"/>
          <w:i w:val="0"/>
          <w:caps w:val="0"/>
          <w:color w:val="003300"/>
          <w:spacing w:val="0"/>
          <w:sz w:val="28"/>
          <w:szCs w:val="28"/>
          <w:u w:val="none"/>
        </w:rPr>
        <w:t>　　西递</w:t>
      </w:r>
      <w:r>
        <w:rPr>
          <w:rFonts w:hint="eastAsia" w:ascii="仿宋" w:hAnsi="仿宋" w:eastAsia="仿宋" w:cs="仿宋"/>
          <w:i w:val="0"/>
          <w:caps w:val="0"/>
          <w:color w:val="003300"/>
          <w:spacing w:val="0"/>
          <w:sz w:val="28"/>
          <w:szCs w:val="28"/>
          <w:u w:val="none"/>
        </w:rPr>
        <w:t>　西递村始建于北宋，迄今已有950年的历史，为胡姓人家聚居之地。整个村落呈船形，四面环山，两条溪流串村而过，村中街巷沿溪而设，均用青石铺地，整个村落空间自然流畅，动静相宜。街巷两旁的古建筑淡雅朴素，错落有致。西递村现存明、清古民居124幢，祠堂3幢，包括凌云阁、刺史牌楼、瑞玉庭、桃李园、东园、西园、大夫第、敬爱堂、履福堂、青云轩、膺福堂等，都堪称徽派古民居建筑艺术之典范。西递村头的三间青石牌坊建于明万历六年（公元1578），四柱五楼，峥嵘巍峨，结构精巧，是胡氏家族地位显赫的象征；村中有座康熙年间建造的“履福堂”，陈设典雅，充满书香气息，厅堂题为“书诗经世文章，孝悌传家根本”、“读书好营商好效好便好，创业难</w:t>
      </w:r>
      <w:bookmarkStart w:id="0" w:name="_GoBack"/>
      <w:bookmarkEnd w:id="0"/>
      <w:r>
        <w:rPr>
          <w:rFonts w:hint="eastAsia" w:ascii="仿宋" w:hAnsi="仿宋" w:eastAsia="仿宋" w:cs="仿宋"/>
          <w:i w:val="0"/>
          <w:caps w:val="0"/>
          <w:color w:val="003300"/>
          <w:spacing w:val="0"/>
          <w:sz w:val="28"/>
          <w:szCs w:val="28"/>
          <w:u w:val="none"/>
        </w:rPr>
        <w:t>守成难知难不难”的对联，显示出“儒商”本色；村中另一古宅为“大夫第”，建于清康熙三十年（公元1691年）为临街亭阁式建筑，原用于观景。门额下有“作退一步想”的题字，语意警醒，耐人咀嚼。西递村中各家各户的宅院都颇为富丽雅致：精巧的花园、黑色大理石制作的门框、漏窗，石雕的奇花异卉、飞禽走兽，砖雕的楼台亭阁、人物戏文，及精美的木雕，绚丽的彩绘、璧画，都体现了中国古代艺术之精华。其“布局之工，结构之巧，装饰之美，营造之精，文化内涵之深”，为国内古民居建筑群所罕见，是徽派民居中的一颗明珠。</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xml:space="preserve">    </w:t>
      </w:r>
      <w:r>
        <w:rPr>
          <w:rStyle w:val="5"/>
          <w:rFonts w:hint="eastAsia" w:ascii="仿宋" w:hAnsi="仿宋" w:eastAsia="仿宋" w:cs="仿宋"/>
          <w:i w:val="0"/>
          <w:caps w:val="0"/>
          <w:color w:val="003300"/>
          <w:spacing w:val="0"/>
          <w:sz w:val="28"/>
          <w:szCs w:val="28"/>
          <w:u w:val="none"/>
        </w:rPr>
        <w:t>宏村</w:t>
      </w:r>
      <w:r>
        <w:rPr>
          <w:rFonts w:hint="eastAsia" w:ascii="仿宋" w:hAnsi="仿宋" w:eastAsia="仿宋" w:cs="仿宋"/>
          <w:i w:val="0"/>
          <w:caps w:val="0"/>
          <w:color w:val="003300"/>
          <w:spacing w:val="0"/>
          <w:sz w:val="28"/>
          <w:szCs w:val="28"/>
          <w:u w:val="none"/>
        </w:rPr>
        <w:t>　宏村始建于南宋绍熙年间（公元1190—1194年），原为汪姓聚居之地，绵延至今已有800余年。它背倚黄山余脉羊栈岭、雷岗山等，地势较高，经常云蒸霞蔚，有时如浓墨重彩，有时似泼墨写意，真好似一幅徐徐展开的山水长卷，因此被誉为“中国画里的乡村”。</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古宏村人规划、建造的牛形村落和人工水系，是当今“建筑史上一大奇观”：巍峨苍翠的雷岗为牛首，参天古木是牛角，由东而西错落有致的民居群宛如宠大的牛躯。引清泉为“牛肠”，经村流入被称为“牛胃”的月塘后，经过滤流向村外被称作是"牛肚"的南湖。人们还在绕村的河溪上先后架起了四座桥梁，作为牛腿。这种别出心裁的科学的村落水系设计，不仅为村民解决了消防用水，而且调节了气温，为居民生产、生活用水提供了方便，创造了一种"浣汲未防溪路远，家家门前有清泉"的良好环境。全村现保存完好的明清古民居有140余幢，古朴典雅，意趣横生。“承志堂”富丽堂皇，精雕细刻，可谓皖南古民居之最；南湖书院的亭台楼阁与湖光山色交相辉映，深具传统徽派建筑风格；敬修堂、东贤堂</w:t>
      </w:r>
      <w:r>
        <w:rPr>
          <w:rFonts w:hint="eastAsia" w:ascii="仿宋" w:hAnsi="仿宋" w:eastAsia="仿宋" w:cs="仿宋"/>
          <w:i w:val="0"/>
          <w:caps w:val="0"/>
          <w:color w:val="003300"/>
          <w:spacing w:val="0"/>
          <w:sz w:val="28"/>
          <w:szCs w:val="28"/>
          <w:u w:val="none"/>
        </w:rPr>
        <w:drawing>
          <wp:inline distT="0" distB="0" distL="114300" distR="114300">
            <wp:extent cx="2857500" cy="1952625"/>
            <wp:effectExtent l="0" t="0" r="7620" b="13335"/>
            <wp:docPr id="41" name="图片 4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3" descr="IMG_259"/>
                    <pic:cNvPicPr>
                      <a:picLocks noChangeAspect="1"/>
                    </pic:cNvPicPr>
                  </pic:nvPicPr>
                  <pic:blipFill>
                    <a:blip r:embed="rId31"/>
                    <a:stretch>
                      <a:fillRect/>
                    </a:stretch>
                  </pic:blipFill>
                  <pic:spPr>
                    <a:xfrm>
                      <a:off x="0" y="0"/>
                      <a:ext cx="2857500" cy="1952625"/>
                    </a:xfrm>
                    <a:prstGeom prst="rect">
                      <a:avLst/>
                    </a:prstGeom>
                    <a:noFill/>
                    <a:ln w="9525">
                      <a:noFill/>
                    </a:ln>
                  </pic:spPr>
                </pic:pic>
              </a:graphicData>
            </a:graphic>
          </wp:inline>
        </w:drawing>
      </w:r>
      <w:r>
        <w:rPr>
          <w:rFonts w:hint="eastAsia" w:ascii="仿宋" w:hAnsi="仿宋" w:eastAsia="仿宋" w:cs="仿宋"/>
          <w:i w:val="0"/>
          <w:caps w:val="0"/>
          <w:color w:val="003300"/>
          <w:spacing w:val="0"/>
          <w:sz w:val="28"/>
          <w:szCs w:val="28"/>
          <w:u w:val="none"/>
        </w:rPr>
        <w:t>、三立堂、叙仁堂，或气度恢弘，或朴实端庄，再加上村中的参天古木、民居墙头的青藤老树，庭中的百年牡丹，真可谓是步步入景，处处堪画，同时也反映了悠久历史所留下的广博深邃的文化底蕴。</w:t>
      </w:r>
      <w:r>
        <w:rPr>
          <w:rFonts w:hint="eastAsia" w:ascii="仿宋" w:hAnsi="仿宋" w:eastAsia="仿宋" w:cs="仿宋"/>
          <w:i w:val="0"/>
          <w:caps w:val="0"/>
          <w:color w:val="333399"/>
          <w:spacing w:val="0"/>
          <w:sz w:val="28"/>
          <w:szCs w:val="28"/>
          <w:u w:val="none"/>
        </w:rPr>
        <w:t xml:space="preserve">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西递、宏村背倚秀美青山，清流抱村穿户，数百幢明清时期的民居建筑静静伫立。高大奇伟的马头墙有骄傲睥睨的表情，也有跌窍飞扬的韵致；灰白的屋壁被时间涂划出斑驳的线条，更有了凝重、沉静的效果；还有宗族词堂、书院、牌坊和宗谱。走进民居，美轮美奂的砖雕、石雕、木雕装饰入眼皆是，门罩、天井、花园、漏窗、房梁、屏风、家具，都在无声地展示着精心的设计与精美的手艺。</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333399"/>
          <w:spacing w:val="0"/>
          <w:sz w:val="28"/>
          <w:szCs w:val="28"/>
          <w:u w:val="none"/>
        </w:rPr>
      </w:pPr>
      <w:r>
        <w:rPr>
          <w:rFonts w:hint="eastAsia" w:ascii="仿宋" w:hAnsi="仿宋" w:eastAsia="仿宋" w:cs="仿宋"/>
          <w:i w:val="0"/>
          <w:caps w:val="0"/>
          <w:color w:val="003300"/>
          <w:spacing w:val="0"/>
          <w:sz w:val="28"/>
          <w:szCs w:val="28"/>
          <w:u w:val="none"/>
        </w:rPr>
        <w:t>　　西递、宏村古民居群是徽派建筑的典型代表，现存完好的明清民居四百四十多幢，其布局之工、结构之巧、装饰之美、营造之精为世所罕见。 　　</w:t>
      </w:r>
    </w:p>
    <w:p>
      <w:pPr>
        <w:pStyle w:val="2"/>
        <w:keepNext w:val="0"/>
        <w:keepLines w:val="0"/>
        <w:widowControl/>
        <w:suppressLineNumbers w:val="0"/>
        <w:spacing w:line="336" w:lineRule="auto"/>
        <w:ind w:left="0" w:firstLine="0"/>
        <w:jc w:val="left"/>
        <w:rPr>
          <w:rFonts w:hint="eastAsia" w:ascii="仿宋" w:hAnsi="仿宋" w:eastAsia="仿宋" w:cs="仿宋"/>
          <w:i w:val="0"/>
          <w:caps w:val="0"/>
          <w:color w:val="003300"/>
          <w:spacing w:val="0"/>
          <w:sz w:val="28"/>
          <w:szCs w:val="28"/>
          <w:u w:val="none"/>
        </w:rPr>
      </w:pPr>
    </w:p>
    <w:p>
      <w:pPr>
        <w:jc w:val="both"/>
        <w:rPr>
          <w:rFonts w:hint="eastAsia" w:ascii="仿宋" w:hAnsi="仿宋" w:eastAsia="仿宋" w:cs="仿宋"/>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n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隶书">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11B57"/>
    <w:rsid w:val="0AD22A30"/>
    <w:rsid w:val="0CA90544"/>
    <w:rsid w:val="0D487105"/>
    <w:rsid w:val="0E0C36D0"/>
    <w:rsid w:val="1080595E"/>
    <w:rsid w:val="1BE61EDB"/>
    <w:rsid w:val="1FC4500F"/>
    <w:rsid w:val="242E4BE2"/>
    <w:rsid w:val="25DD22F4"/>
    <w:rsid w:val="26E92D26"/>
    <w:rsid w:val="26F614B0"/>
    <w:rsid w:val="2906651E"/>
    <w:rsid w:val="30CD0E93"/>
    <w:rsid w:val="31E47609"/>
    <w:rsid w:val="3E5C00DE"/>
    <w:rsid w:val="41413AA7"/>
    <w:rsid w:val="481B245B"/>
    <w:rsid w:val="49970BF2"/>
    <w:rsid w:val="4CD97904"/>
    <w:rsid w:val="4F8F2CB4"/>
    <w:rsid w:val="509B38DF"/>
    <w:rsid w:val="52D31F13"/>
    <w:rsid w:val="59D05A34"/>
    <w:rsid w:val="5ADF5863"/>
    <w:rsid w:val="5CB43E55"/>
    <w:rsid w:val="6B13019A"/>
    <w:rsid w:val="6D7A4ED4"/>
    <w:rsid w:val="6F214FAC"/>
    <w:rsid w:val="71A941B6"/>
    <w:rsid w:val="77127438"/>
    <w:rsid w:val="7E050E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NUL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芳可可</dc:creator>
  <cp:lastModifiedBy>芳可可</cp:lastModifiedBy>
  <dcterms:modified xsi:type="dcterms:W3CDTF">2020-03-12T04:59:22Z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