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15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 w:ascii="宋体" w:hAnsi="宋体"/>
          <w:b/>
          <w:bCs/>
          <w:sz w:val="30"/>
          <w:szCs w:val="30"/>
        </w:rPr>
        <w:t>大学生信息素养教育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引入：信息、信息时代、信息爆炸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论文去哪里找？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图书去哪里查？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就业信息去哪里看？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所学专业的资料怎么获取？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为什么开设《大学生信息素养》？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课程设置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大学生信息素养》课程从实际操作出发，讲授如何精准、快捷地获取你想要的资源，培养信息素养，使你能够从容面对信息爆炸的挑战。无论是生活、学习、工作还是科研，都能从本课程中找到对应的信息检索的工具与方法，培养信息意识，提升信息素养，从而终身受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课程介绍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1984年，教育部004号文件定名本课程名称为《文献检索与利用》。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世纪90年代，随着电子文献的迅速兴起，许多高校把课程名称由“文献”改为“信息”，如：《信息检索与利用》、《科技信息检索》、《信息检索》、《情报检索》等。进入21世纪，网络信息资源激增伴随西方信息素养教育理念传入，课程的名称再次扩大，如：《网络信息检索》、《信息素养教育》、 《大学生信息素养教育》、《信息素质教育》等。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信息是一种重要的资源、机遇和资本，也是智慧的源泉。信息素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养是信息时代每个人的必备素养。本课程为通识教育公选课，是一门实用性、操作性很强的课程，旨在培养学生的信息素养，增强其信息意识，提高其信息检索能力。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（一）知识目标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1、理解信息、信息素养、信息检索及相关基础知识；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2、懂得信息、信息素养、信息检索概念、原理及检索技术；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3、网络搜索引擎的工作原理及具体操作；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4、掌握检索语言、检索途径、检索字段等基本知识；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5、熟悉电子资源检索的方法、途径和步骤。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1、掌握网络搜索引擎的检索技巧，学会使用搜索引擎快速、全面、准确的查询网络信息资源。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2、掌握常用数据库的各种检索方法，能按照检索要求独立地完成电子图书、电子期刊、论文等等种类型的信息资源的查询任务，提升信息收集、信息利用解决实际问题的能力。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3、培养、提高学生的检索技巧，和网络信息资源的获取、利用能力，提升学生信息素养。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4、有效利用图书馆的信息资源和网络资源，提高专业学习能力。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四、教学重点和难点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向学生介绍网络信息资源概况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让学生了解图书馆资源与利用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重点掌握馆购电子资源的使用方法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讲授通用信息检索规则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推荐重要信息网站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玩转搜索引擎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解析掌握常用数据库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掌握检索方法，锻炼检索技巧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为论文写作提供指南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难点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当代大学生应当具备的信息素养以及如何提高自身的信息素养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难点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五、课程考核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1、出勤成绩：2次不到成绩为0，缺勤一次扣20分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2、请假必须出具院部盖章的假条纸质版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3、课程结束后以出勤和日常考核相结合打分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图书馆资源与利用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了解图书馆资源，认识图书馆，更好利用图书馆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介绍图书馆概况、纸质资源、电子资源、读者服务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1、介绍中国国家图书馆、美国国会图书馆、英国大英图书馆、加拿大国家图书馆等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2、介绍网红馆——天津滨海新区图书馆：别致“书山”景观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了解图书馆资源，认识图书馆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介绍图书馆概况、纸质资源、电子资源、读者服务、共享空间、阅读推广活动等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图书分类、图书排架：迅速查找到《曾国藩传》《平凡的世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界》《明朝那些事儿》等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第二章  信息、信息素养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了解大学生信息素养的内涵、评价标准，以及大学生信息素养培养的必要性和重要性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学习信息、信息素养定义、信息源分类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1、信息的定义、性质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2、知识、文献、情报的定义、性质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3、理解信息、知识、文献、情报之间的关系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4、信息素养的定义、内容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5、为何培养信息素养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6、信息资源类型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发放一份试题练习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第三章  信息检索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掌握信息检索的原理、方法、步骤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学习信息检索定义、检索语言、检索方法；上机实践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1、信息检索原理、方法及意义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2、检索工具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各种类型的检索工具如目录、索引、文摘、百科全书、年鉴、传记、字词典的特点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手工检索、网络检索的异同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3、检索语言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电子资源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学会馆购电子资源的使用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介绍馆购电子图书、中文期刊数据库、学位论文数据库、学生考试试题库等数字资源数据库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电子图书：超星汇雅、读秀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中文期刊数据库：知网、万方、维普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学位论文数据库：博硕论文数据库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学生考试试题库：维普考试服务平台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5、超星移动图书馆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6、歌德电子借阅机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上机实践：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查找《网络安全技术》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查询“人，真是奇怪，没有外人来证明你，就往往看不出自己的价值”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搜索引擎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掌握基本搜索技巧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学习搜索引擎的相关知识，课堂讨论引导学生探索搜索引擎广泛的应用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搜索引擎的基本结构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谷歌、百度等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简单检索、高级检索的使用方法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搜索引擎的使用技巧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图片搜索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实用数据搜索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第六章  课程回顾及上机实践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回顾课程内容，掌握信息、文献等知识，学会电子资源的使用方法，针对重点知识点上机操作。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围绕“对本门课程的理解与收获”制作PPT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从本门课程中学会了什么？有哪些收获？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对本门课程的理解与收获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PPT汇报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DF83E"/>
    <w:multiLevelType w:val="singleLevel"/>
    <w:tmpl w:val="AF8DF8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3D4C10C"/>
    <w:multiLevelType w:val="singleLevel"/>
    <w:tmpl w:val="C3D4C10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D2ECF79"/>
    <w:multiLevelType w:val="singleLevel"/>
    <w:tmpl w:val="CD2ECF7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F437449"/>
    <w:multiLevelType w:val="singleLevel"/>
    <w:tmpl w:val="DF437449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5E312B29"/>
    <w:multiLevelType w:val="singleLevel"/>
    <w:tmpl w:val="5E312B29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5FD9B29E"/>
    <w:multiLevelType w:val="singleLevel"/>
    <w:tmpl w:val="5FD9B2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293"/>
    <w:rsid w:val="234B4CD4"/>
    <w:rsid w:val="3AF635A4"/>
    <w:rsid w:val="4A9D1CBD"/>
    <w:rsid w:val="5ACA3001"/>
    <w:rsid w:val="630E4A6E"/>
    <w:rsid w:val="6CE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default" w:ascii="楷体_GB2312" w:eastAsia="楷体_GB2312" w:cs="楷体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学工2</dc:creator>
  <cp:lastModifiedBy>学工2</cp:lastModifiedBy>
  <dcterms:modified xsi:type="dcterms:W3CDTF">2020-03-15T15:17:21Z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