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7E" w:rsidRDefault="00147F7E" w:rsidP="00147F7E">
      <w:pPr>
        <w:jc w:val="center"/>
        <w:rPr>
          <w:rFonts w:ascii="黑体" w:eastAsia="黑体" w:hAnsiTheme="majorEastAsia" w:cstheme="majorEastAsia"/>
          <w:sz w:val="44"/>
          <w:szCs w:val="44"/>
        </w:rPr>
      </w:pPr>
    </w:p>
    <w:p w:rsidR="00147F7E" w:rsidRPr="004455D6" w:rsidRDefault="00147F7E" w:rsidP="00147F7E">
      <w:pPr>
        <w:jc w:val="center"/>
        <w:rPr>
          <w:rFonts w:ascii="黑体" w:eastAsia="黑体" w:hAnsiTheme="majorEastAsia" w:cstheme="majorEastAsia"/>
          <w:sz w:val="44"/>
          <w:szCs w:val="44"/>
        </w:rPr>
      </w:pPr>
      <w:r w:rsidRPr="004455D6">
        <w:rPr>
          <w:rFonts w:ascii="黑体" w:eastAsia="黑体" w:hAnsiTheme="majorEastAsia" w:cstheme="majorEastAsia" w:hint="eastAsia"/>
          <w:sz w:val="44"/>
          <w:szCs w:val="44"/>
        </w:rPr>
        <w:t>《包装设计》课程授课计划</w:t>
      </w:r>
    </w:p>
    <w:p w:rsidR="00147F7E" w:rsidRDefault="00147F7E" w:rsidP="00147F7E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147F7E" w:rsidRPr="00EF089E" w:rsidRDefault="00147F7E" w:rsidP="00147F7E">
      <w:pPr>
        <w:jc w:val="left"/>
        <w:rPr>
          <w:rFonts w:ascii="楷体_GB2312" w:eastAsia="楷体_GB2312" w:hAnsiTheme="majorEastAsia" w:cstheme="majorEastAsia"/>
          <w:sz w:val="28"/>
          <w:szCs w:val="28"/>
        </w:rPr>
      </w:pPr>
      <w:r w:rsidRPr="00EF089E">
        <w:rPr>
          <w:rFonts w:ascii="楷体_GB2312" w:eastAsia="楷体_GB2312" w:hAnsiTheme="majorEastAsia" w:cstheme="majorEastAsia" w:hint="eastAsia"/>
          <w:sz w:val="28"/>
          <w:szCs w:val="28"/>
        </w:rPr>
        <w:t>授课班级：2018级视觉传播设计与制作1-3班</w:t>
      </w:r>
    </w:p>
    <w:p w:rsidR="00147F7E" w:rsidRPr="00EF089E" w:rsidRDefault="00147F7E" w:rsidP="00147F7E">
      <w:pPr>
        <w:jc w:val="left"/>
        <w:rPr>
          <w:rFonts w:ascii="楷体_GB2312" w:eastAsia="楷体_GB2312" w:hAnsiTheme="majorEastAsia" w:cstheme="majorEastAsia"/>
          <w:sz w:val="28"/>
          <w:szCs w:val="28"/>
        </w:rPr>
      </w:pPr>
      <w:r w:rsidRPr="00EF089E">
        <w:rPr>
          <w:rFonts w:ascii="楷体_GB2312" w:eastAsia="楷体_GB2312" w:hAnsiTheme="majorEastAsia" w:cstheme="majorEastAsia" w:hint="eastAsia"/>
          <w:sz w:val="28"/>
          <w:szCs w:val="28"/>
        </w:rPr>
        <w:t>授课时间：10-18周 周一1-4 周二1-4 周六5-8</w:t>
      </w:r>
    </w:p>
    <w:p w:rsidR="00147F7E" w:rsidRPr="00EF089E" w:rsidRDefault="00147F7E" w:rsidP="00147F7E">
      <w:pPr>
        <w:jc w:val="left"/>
        <w:rPr>
          <w:rFonts w:ascii="楷体_GB2312" w:eastAsia="楷体_GB2312" w:hAnsiTheme="majorEastAsia" w:cstheme="majorEastAsia"/>
          <w:sz w:val="28"/>
          <w:szCs w:val="28"/>
        </w:rPr>
      </w:pPr>
      <w:r w:rsidRPr="00EF089E">
        <w:rPr>
          <w:rFonts w:ascii="楷体_GB2312" w:eastAsia="楷体_GB2312" w:hAnsiTheme="majorEastAsia" w:cstheme="majorEastAsia" w:hint="eastAsia"/>
          <w:sz w:val="28"/>
          <w:szCs w:val="28"/>
        </w:rPr>
        <w:t>授课教师：马洪春</w:t>
      </w:r>
    </w:p>
    <w:p w:rsidR="00147F7E" w:rsidRDefault="00147F7E" w:rsidP="00147F7E">
      <w:pPr>
        <w:rPr>
          <w:sz w:val="28"/>
          <w:szCs w:val="28"/>
        </w:rPr>
      </w:pPr>
    </w:p>
    <w:p w:rsidR="00147F7E" w:rsidRPr="00EF089E" w:rsidRDefault="00147F7E" w:rsidP="00147F7E">
      <w:pPr>
        <w:numPr>
          <w:ilvl w:val="0"/>
          <w:numId w:val="1"/>
        </w:numPr>
        <w:rPr>
          <w:rFonts w:ascii="黑体" w:eastAsia="黑体"/>
          <w:bCs/>
          <w:sz w:val="28"/>
          <w:szCs w:val="28"/>
        </w:rPr>
      </w:pPr>
      <w:r w:rsidRPr="00EF089E">
        <w:rPr>
          <w:rFonts w:ascii="黑体" w:eastAsia="黑体" w:hint="eastAsia"/>
          <w:bCs/>
          <w:sz w:val="28"/>
          <w:szCs w:val="28"/>
        </w:rPr>
        <w:t>线上教学开课方案，明确资源建设、教学平台</w:t>
      </w:r>
    </w:p>
    <w:p w:rsidR="00147F7E" w:rsidRDefault="00147F7E" w:rsidP="00147F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包装设计是对以前所学插画、字体、色彩、立体构成、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设计等技能的综合运用。该课程主要是实际案例项目实作的形式进行，通过由简单到复杂项目的不断深入设计，让学生了解造型设计、视觉设计的实施步骤。此外本课程还引导学生学习新的设计软件以便绘制立体包装盒。</w:t>
      </w:r>
    </w:p>
    <w:p w:rsidR="00147F7E" w:rsidRPr="00EF089E" w:rsidRDefault="00147F7E" w:rsidP="00147F7E">
      <w:pPr>
        <w:ind w:firstLineChars="200" w:firstLine="562"/>
        <w:rPr>
          <w:b/>
          <w:sz w:val="28"/>
          <w:szCs w:val="28"/>
        </w:rPr>
      </w:pPr>
      <w:r w:rsidRPr="00EF089E">
        <w:rPr>
          <w:rFonts w:hint="eastAsia"/>
          <w:b/>
          <w:sz w:val="28"/>
          <w:szCs w:val="28"/>
        </w:rPr>
        <w:t>资源建设：</w:t>
      </w:r>
    </w:p>
    <w:p w:rsidR="00147F7E" w:rsidRDefault="00147F7E" w:rsidP="00147F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授课过程中充分利用网络教学资源。</w:t>
      </w:r>
    </w:p>
    <w:p w:rsidR="00147F7E" w:rsidRDefault="00147F7E" w:rsidP="00147F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自行制作部分微课视频。</w:t>
      </w:r>
    </w:p>
    <w:p w:rsidR="00147F7E" w:rsidRPr="00EF089E" w:rsidRDefault="00147F7E" w:rsidP="00147F7E">
      <w:pPr>
        <w:ind w:firstLineChars="200" w:firstLine="562"/>
        <w:rPr>
          <w:b/>
          <w:sz w:val="28"/>
          <w:szCs w:val="28"/>
        </w:rPr>
      </w:pPr>
      <w:r w:rsidRPr="00EF089E">
        <w:rPr>
          <w:rFonts w:hint="eastAsia"/>
          <w:b/>
          <w:sz w:val="28"/>
          <w:szCs w:val="28"/>
        </w:rPr>
        <w:t>教学平台：</w:t>
      </w:r>
    </w:p>
    <w:p w:rsidR="00147F7E" w:rsidRDefault="00147F7E" w:rsidP="00147F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校内网络教学平台，传阅上课资料，预习单。</w:t>
      </w:r>
    </w:p>
    <w:p w:rsidR="00147F7E" w:rsidRDefault="00147F7E" w:rsidP="00147F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钉钉直播（腾讯会议）授课，然后个别答疑的形式进行。</w:t>
      </w:r>
    </w:p>
    <w:p w:rsidR="00147F7E" w:rsidRDefault="00147F7E" w:rsidP="00147F7E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教学组织</w:t>
      </w:r>
    </w:p>
    <w:p w:rsidR="00147F7E" w:rsidRDefault="00147F7E" w:rsidP="00147F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班级集体线上网络学习，作业点评，单独指导</w:t>
      </w:r>
    </w:p>
    <w:p w:rsidR="00147F7E" w:rsidRDefault="00147F7E" w:rsidP="00147F7E">
      <w:pPr>
        <w:rPr>
          <w:sz w:val="28"/>
          <w:szCs w:val="28"/>
        </w:rPr>
      </w:pPr>
    </w:p>
    <w:p w:rsidR="00147F7E" w:rsidRDefault="00147F7E" w:rsidP="00147F7E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教学实施计划</w:t>
      </w: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60"/>
        <w:gridCol w:w="640"/>
        <w:gridCol w:w="2632"/>
        <w:gridCol w:w="2976"/>
        <w:gridCol w:w="1736"/>
        <w:gridCol w:w="1586"/>
      </w:tblGrid>
      <w:tr w:rsidR="00147F7E" w:rsidRPr="00197C70" w:rsidTr="00162287">
        <w:trPr>
          <w:trHeight w:val="66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单元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周次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color w:val="0000FF"/>
                <w:szCs w:val="21"/>
              </w:rPr>
              <w:t>项目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 w:rsidRPr="00197C70">
              <w:rPr>
                <w:rFonts w:asciiTheme="minorEastAsia" w:hAnsiTheme="minorEastAsia" w:hint="eastAsia"/>
                <w:color w:val="0000FF"/>
                <w:szCs w:val="21"/>
              </w:rPr>
              <w:t>任务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教学方法手段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教学场所</w:t>
            </w: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学习</w:t>
            </w: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辅导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1.《包装设计》课程开课意义</w:t>
            </w:r>
          </w:p>
          <w:p w:rsidR="00147F7E" w:rsidRPr="00197C70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2.课程学习计划、评分标准、学习方法辅导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 w:rsidRPr="00197C70"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初识包装设计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1.优秀包装设计案例赏析。</w:t>
            </w:r>
          </w:p>
          <w:p w:rsidR="00147F7E" w:rsidRPr="00197C70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2.包装的设计要点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包装设计的基本工作流程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包装的设计流程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包装的盒型设计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1.盒型的主要分类与设计</w:t>
            </w:r>
          </w:p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2.学习雅图cad进行盒型设计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包装的视觉设计</w:t>
            </w: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（一）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包装的色彩与图案设计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147F7E" w:rsidRPr="00BB0D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包装的视觉设计</w:t>
            </w: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（二）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包装的字体信息设计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147F7E" w:rsidRPr="00BB0D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农产品包装设计实践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进行项目实战设计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147F7E" w:rsidRDefault="00147F7E" w:rsidP="00162287"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绿茶包装设计实践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进行项目实战设计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147F7E" w:rsidRPr="00BB0D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lastRenderedPageBreak/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lastRenderedPageBreak/>
              <w:t>校内教学平台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lastRenderedPageBreak/>
              <w:t>钉钉直播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液体饮料包装设计实践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进行项目实战设计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147F7E" w:rsidRPr="00BB0D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旅游纪念品包装设计实践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进行项目实战设计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147F7E" w:rsidRDefault="00147F7E" w:rsidP="00162287"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147F7E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Pr="00197C70" w:rsidRDefault="00147F7E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全课总结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进行项目汇报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147F7E" w:rsidRPr="00BB0D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147F7E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147F7E" w:rsidRPr="00197C70" w:rsidRDefault="00147F7E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</w:tbl>
    <w:p w:rsidR="00147F7E" w:rsidRDefault="00147F7E" w:rsidP="00147F7E">
      <w:pPr>
        <w:spacing w:line="360" w:lineRule="auto"/>
        <w:rPr>
          <w:rFonts w:ascii="楷体_GB2312" w:eastAsia="楷体_GB2312" w:hAnsi="宋体"/>
          <w:b/>
          <w:bCs/>
          <w:sz w:val="28"/>
        </w:rPr>
      </w:pPr>
    </w:p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147F7E" w:rsidRDefault="00147F7E" w:rsidP="00147F7E"/>
    <w:p w:rsidR="00074482" w:rsidRDefault="00074482">
      <w:bookmarkStart w:id="0" w:name="_GoBack"/>
      <w:bookmarkEnd w:id="0"/>
    </w:p>
    <w:sectPr w:rsidR="0007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E7A84"/>
    <w:multiLevelType w:val="singleLevel"/>
    <w:tmpl w:val="52EE7A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7E"/>
    <w:rsid w:val="00074482"/>
    <w:rsid w:val="001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2020-03-14T02:18:00Z</dcterms:created>
  <dcterms:modified xsi:type="dcterms:W3CDTF">2020-03-14T02:19:00Z</dcterms:modified>
</cp:coreProperties>
</file>