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华文新魏" w:hAnsi="华文仿宋" w:eastAsia="华文新魏"/>
          <w:sz w:val="72"/>
          <w:szCs w:val="72"/>
        </w:rPr>
      </w:pPr>
      <w:r>
        <w:rPr>
          <w:rFonts w:hint="eastAsia" w:ascii="华文新魏" w:hAnsi="华文仿宋" w:eastAsia="华文新魏"/>
          <w:sz w:val="72"/>
          <w:szCs w:val="72"/>
        </w:rPr>
        <w:t xml:space="preserve"> </w:t>
      </w:r>
    </w:p>
    <w:p>
      <w:pPr>
        <w:spacing w:line="360" w:lineRule="auto"/>
        <w:rPr>
          <w:rFonts w:hint="eastAsia" w:ascii="华文新魏" w:hAnsi="华文仿宋" w:eastAsia="华文新魏"/>
          <w:sz w:val="72"/>
          <w:szCs w:val="72"/>
        </w:rPr>
      </w:pPr>
    </w:p>
    <w:p>
      <w:pPr>
        <w:spacing w:line="360" w:lineRule="auto"/>
        <w:rPr>
          <w:rFonts w:hint="eastAsia" w:ascii="华文新魏" w:hAnsi="华文仿宋" w:eastAsia="华文新魏"/>
          <w:sz w:val="72"/>
          <w:szCs w:val="72"/>
        </w:rPr>
      </w:pPr>
      <w:r>
        <w:rPr>
          <w:rFonts w:hint="eastAsia" w:ascii="华文新魏" w:hAnsi="华文仿宋" w:eastAsia="华文新魏"/>
          <w:sz w:val="72"/>
          <w:szCs w:val="72"/>
        </w:rPr>
        <w:t xml:space="preserve"> 《混凝土结构工程施工》</w:t>
      </w:r>
    </w:p>
    <w:p>
      <w:pPr>
        <w:spacing w:line="360" w:lineRule="auto"/>
        <w:jc w:val="center"/>
        <w:rPr>
          <w:rFonts w:hint="eastAsia" w:ascii="华文新魏" w:hAnsi="华文仿宋" w:eastAsia="华文新魏"/>
          <w:sz w:val="84"/>
          <w:szCs w:val="84"/>
        </w:rPr>
      </w:pPr>
      <w:r>
        <w:rPr>
          <w:rFonts w:hint="eastAsia" w:ascii="华文新魏" w:hAnsi="华文仿宋" w:eastAsia="华文新魏"/>
          <w:sz w:val="72"/>
          <w:szCs w:val="72"/>
        </w:rPr>
        <w:t>课程整体教学设计</w:t>
      </w:r>
    </w:p>
    <w:p>
      <w:pPr>
        <w:jc w:val="center"/>
        <w:rPr>
          <w:rFonts w:hint="eastAsia" w:ascii="楷体_GB2312" w:eastAsia="楷体_GB2312"/>
          <w:b/>
          <w:sz w:val="36"/>
        </w:rPr>
      </w:pPr>
      <w:r>
        <w:rPr>
          <w:rFonts w:hint="eastAsia" w:ascii="楷体_GB2312" w:hAnsi="宋体" w:eastAsia="楷体_GB2312"/>
          <w:b/>
          <w:w w:val="90"/>
          <w:sz w:val="36"/>
        </w:rPr>
        <w:t>（201</w:t>
      </w:r>
      <w:r>
        <w:rPr>
          <w:rFonts w:hint="eastAsia" w:ascii="楷体_GB2312" w:hAnsi="宋体" w:eastAsia="楷体_GB2312"/>
          <w:b/>
          <w:w w:val="90"/>
          <w:sz w:val="36"/>
          <w:lang w:val="en-US" w:eastAsia="zh-CN"/>
        </w:rPr>
        <w:t>9</w:t>
      </w:r>
      <w:r>
        <w:rPr>
          <w:rFonts w:hint="eastAsia" w:ascii="楷体_GB2312" w:hAnsi="宋体" w:eastAsia="楷体_GB2312"/>
          <w:b/>
          <w:w w:val="90"/>
          <w:sz w:val="36"/>
        </w:rPr>
        <w:t>～20</w:t>
      </w:r>
      <w:r>
        <w:rPr>
          <w:rFonts w:hint="eastAsia" w:ascii="楷体_GB2312" w:hAnsi="宋体" w:eastAsia="楷体_GB2312"/>
          <w:b/>
          <w:w w:val="90"/>
          <w:sz w:val="36"/>
          <w:lang w:val="en-US" w:eastAsia="zh-CN"/>
        </w:rPr>
        <w:t>20</w:t>
      </w:r>
      <w:r>
        <w:rPr>
          <w:rFonts w:hint="eastAsia" w:ascii="楷体_GB2312" w:hAnsi="宋体" w:eastAsia="楷体_GB2312"/>
          <w:b/>
          <w:w w:val="90"/>
          <w:sz w:val="36"/>
        </w:rPr>
        <w:t>学年第</w:t>
      </w:r>
      <w:r>
        <w:rPr>
          <w:rFonts w:hint="eastAsia" w:ascii="楷体_GB2312" w:hAnsi="宋体" w:eastAsia="楷体_GB2312"/>
          <w:b/>
          <w:w w:val="90"/>
          <w:sz w:val="36"/>
          <w:lang w:val="en-US" w:eastAsia="zh-CN"/>
        </w:rPr>
        <w:t>2</w:t>
      </w:r>
      <w:r>
        <w:rPr>
          <w:rFonts w:hint="eastAsia" w:ascii="楷体_GB2312" w:hAnsi="宋体" w:eastAsia="楷体_GB2312"/>
          <w:b/>
          <w:w w:val="90"/>
          <w:sz w:val="36"/>
        </w:rPr>
        <w:t>学期）</w:t>
      </w:r>
    </w:p>
    <w:p>
      <w:pPr>
        <w:spacing w:line="360" w:lineRule="auto"/>
        <w:jc w:val="center"/>
        <w:rPr>
          <w:rFonts w:hint="eastAsia"/>
          <w:sz w:val="52"/>
          <w:szCs w:val="52"/>
        </w:rPr>
      </w:pPr>
    </w:p>
    <w:p>
      <w:pPr>
        <w:spacing w:line="360" w:lineRule="auto"/>
        <w:jc w:val="center"/>
        <w:rPr>
          <w:rFonts w:hint="eastAsia"/>
          <w:sz w:val="52"/>
          <w:szCs w:val="52"/>
        </w:rPr>
      </w:pPr>
    </w:p>
    <w:p>
      <w:pPr>
        <w:spacing w:line="360" w:lineRule="auto"/>
        <w:jc w:val="center"/>
        <w:rPr>
          <w:rFonts w:hint="eastAsia"/>
          <w:sz w:val="52"/>
          <w:szCs w:val="52"/>
        </w:rPr>
      </w:pPr>
    </w:p>
    <w:p>
      <w:pPr>
        <w:spacing w:after="312" w:afterLines="100" w:line="480" w:lineRule="exact"/>
        <w:ind w:left="840" w:leftChars="400" w:firstLine="1504" w:firstLineChars="535"/>
        <w:rPr>
          <w:rFonts w:hint="eastAsia" w:ascii="楷体_GB2312" w:hAnsi="华文仿宋" w:eastAsia="楷体_GB2312"/>
          <w:b/>
          <w:sz w:val="28"/>
          <w:szCs w:val="28"/>
          <w:u w:val="single"/>
        </w:rPr>
      </w:pPr>
      <w:r>
        <w:rPr>
          <w:rFonts w:hint="eastAsia" w:ascii="楷体_GB2312" w:hAnsi="华文仿宋" w:eastAsia="楷体_GB2312"/>
          <w:b/>
          <w:sz w:val="28"/>
          <w:szCs w:val="28"/>
        </w:rPr>
        <w:t>课程名称：</w:t>
      </w:r>
      <w:r>
        <w:rPr>
          <w:rFonts w:hint="eastAsia" w:ascii="楷体_GB2312" w:hAnsi="华文仿宋" w:eastAsia="楷体_GB2312"/>
          <w:b/>
          <w:sz w:val="28"/>
          <w:szCs w:val="28"/>
          <w:u w:val="single"/>
        </w:rPr>
        <w:t xml:space="preserve">     混凝土结构工程施工      </w:t>
      </w:r>
    </w:p>
    <w:p>
      <w:pPr>
        <w:spacing w:after="312" w:afterLines="100" w:line="480" w:lineRule="exact"/>
        <w:ind w:left="840" w:leftChars="400" w:firstLine="1504" w:firstLineChars="535"/>
        <w:rPr>
          <w:rFonts w:hint="eastAsia" w:ascii="楷体_GB2312" w:hAnsi="华文仿宋" w:eastAsia="楷体_GB2312"/>
          <w:b/>
          <w:sz w:val="28"/>
          <w:szCs w:val="28"/>
        </w:rPr>
      </w:pPr>
      <w:r>
        <w:rPr>
          <w:rFonts w:hint="eastAsia" w:ascii="楷体_GB2312" w:hAnsi="华文仿宋" w:eastAsia="楷体_GB2312"/>
          <w:b/>
          <w:sz w:val="28"/>
          <w:szCs w:val="28"/>
        </w:rPr>
        <w:t>所属专业（教研室）：</w:t>
      </w:r>
      <w:r>
        <w:rPr>
          <w:rFonts w:hint="eastAsia" w:ascii="楷体_GB2312" w:hAnsi="华文仿宋" w:eastAsia="楷体_GB2312"/>
          <w:b/>
          <w:sz w:val="28"/>
          <w:szCs w:val="28"/>
          <w:u w:val="single"/>
        </w:rPr>
        <w:t xml:space="preserve">  建筑工程技术      </w:t>
      </w:r>
    </w:p>
    <w:p>
      <w:pPr>
        <w:spacing w:after="312" w:afterLines="100" w:line="480" w:lineRule="exact"/>
        <w:ind w:left="840" w:leftChars="400" w:firstLine="1504" w:firstLineChars="535"/>
        <w:rPr>
          <w:rFonts w:hint="eastAsia" w:ascii="楷体_GB2312" w:hAnsi="华文仿宋" w:eastAsia="楷体_GB2312"/>
          <w:b/>
          <w:sz w:val="28"/>
          <w:szCs w:val="28"/>
          <w:u w:val="single"/>
        </w:rPr>
      </w:pPr>
      <w:r>
        <w:rPr>
          <w:rFonts w:hint="eastAsia" w:ascii="楷体_GB2312" w:hAnsi="华文仿宋" w:eastAsia="楷体_GB2312"/>
          <w:b/>
          <w:sz w:val="28"/>
          <w:szCs w:val="28"/>
        </w:rPr>
        <w:t xml:space="preserve">制定人：  </w:t>
      </w:r>
      <w:r>
        <w:rPr>
          <w:rFonts w:hint="eastAsia" w:ascii="楷体_GB2312" w:hAnsi="华文仿宋" w:eastAsia="楷体_GB2312"/>
          <w:b/>
          <w:sz w:val="28"/>
          <w:szCs w:val="28"/>
          <w:u w:val="single"/>
        </w:rPr>
        <w:t xml:space="preserve">          许崇华             </w:t>
      </w:r>
    </w:p>
    <w:p>
      <w:pPr>
        <w:spacing w:after="312" w:afterLines="100" w:line="480" w:lineRule="exact"/>
        <w:ind w:left="840" w:leftChars="400" w:firstLine="1504" w:firstLineChars="535"/>
        <w:rPr>
          <w:rFonts w:hint="eastAsia" w:ascii="楷体_GB2312" w:hAnsi="华文仿宋" w:eastAsia="楷体_GB2312"/>
          <w:b/>
          <w:sz w:val="28"/>
          <w:szCs w:val="28"/>
          <w:u w:val="single"/>
        </w:rPr>
      </w:pPr>
      <w:r>
        <w:rPr>
          <w:rFonts w:hint="eastAsia" w:ascii="楷体_GB2312" w:hAnsi="华文仿宋" w:eastAsia="楷体_GB2312"/>
          <w:b/>
          <w:sz w:val="28"/>
          <w:szCs w:val="28"/>
        </w:rPr>
        <w:t xml:space="preserve">合作人：  </w:t>
      </w:r>
      <w:r>
        <w:rPr>
          <w:rFonts w:hint="eastAsia" w:ascii="楷体_GB2312" w:hAnsi="华文仿宋" w:eastAsia="楷体_GB2312"/>
          <w:b/>
          <w:sz w:val="28"/>
          <w:szCs w:val="28"/>
          <w:u w:val="single"/>
        </w:rPr>
        <w:t xml:space="preserve">          金丛               </w:t>
      </w:r>
    </w:p>
    <w:p>
      <w:pPr>
        <w:spacing w:after="312" w:afterLines="100" w:line="480" w:lineRule="exact"/>
        <w:ind w:left="840" w:leftChars="400" w:firstLine="1504" w:firstLineChars="535"/>
        <w:rPr>
          <w:rFonts w:hint="eastAsia" w:ascii="楷体_GB2312" w:hAnsi="华文仿宋" w:eastAsia="楷体_GB2312"/>
          <w:b/>
          <w:sz w:val="28"/>
          <w:szCs w:val="28"/>
          <w:u w:val="single"/>
        </w:rPr>
      </w:pPr>
      <w:r>
        <w:rPr>
          <w:rFonts w:hint="eastAsia" w:ascii="楷体_GB2312" w:hAnsi="华文仿宋" w:eastAsia="楷体_GB2312"/>
          <w:b/>
          <w:sz w:val="28"/>
          <w:szCs w:val="28"/>
        </w:rPr>
        <w:t>制定时间：</w:t>
      </w:r>
      <w:r>
        <w:rPr>
          <w:rFonts w:hint="eastAsia" w:ascii="楷体_GB2312" w:hAnsi="华文仿宋" w:eastAsia="楷体_GB2312"/>
          <w:b/>
          <w:sz w:val="28"/>
          <w:szCs w:val="28"/>
          <w:u w:val="single"/>
        </w:rPr>
        <w:t xml:space="preserve">       20</w:t>
      </w:r>
      <w:r>
        <w:rPr>
          <w:rFonts w:hint="eastAsia" w:ascii="楷体_GB2312" w:hAnsi="华文仿宋" w:eastAsia="楷体_GB2312"/>
          <w:b/>
          <w:sz w:val="28"/>
          <w:szCs w:val="28"/>
          <w:u w:val="single"/>
          <w:lang w:val="en-US" w:eastAsia="zh-CN"/>
        </w:rPr>
        <w:t>20</w:t>
      </w:r>
      <w:r>
        <w:rPr>
          <w:rFonts w:hint="eastAsia" w:ascii="楷体_GB2312" w:hAnsi="华文仿宋" w:eastAsia="楷体_GB2312"/>
          <w:b/>
          <w:sz w:val="28"/>
          <w:szCs w:val="28"/>
          <w:u w:val="single"/>
        </w:rPr>
        <w:t>年</w:t>
      </w:r>
      <w:r>
        <w:rPr>
          <w:rFonts w:hint="eastAsia" w:ascii="楷体_GB2312" w:hAnsi="华文仿宋" w:eastAsia="楷体_GB2312"/>
          <w:b/>
          <w:sz w:val="28"/>
          <w:szCs w:val="28"/>
          <w:u w:val="single"/>
          <w:lang w:val="en-US" w:eastAsia="zh-CN"/>
        </w:rPr>
        <w:t>2</w:t>
      </w:r>
      <w:r>
        <w:rPr>
          <w:rFonts w:hint="eastAsia" w:ascii="楷体_GB2312" w:hAnsi="华文仿宋" w:eastAsia="楷体_GB2312"/>
          <w:b/>
          <w:sz w:val="28"/>
          <w:szCs w:val="28"/>
          <w:u w:val="single"/>
        </w:rPr>
        <w:t xml:space="preserve">月            </w:t>
      </w:r>
    </w:p>
    <w:p>
      <w:pPr>
        <w:spacing w:line="360" w:lineRule="auto"/>
        <w:jc w:val="center"/>
        <w:rPr>
          <w:rFonts w:hint="eastAsia" w:ascii="楷体_GB2312" w:eastAsia="楷体_GB2312"/>
          <w:b/>
          <w:bCs/>
          <w:sz w:val="32"/>
        </w:rPr>
      </w:pPr>
    </w:p>
    <w:p>
      <w:pPr>
        <w:spacing w:line="360" w:lineRule="auto"/>
        <w:jc w:val="center"/>
        <w:rPr>
          <w:rFonts w:hint="eastAsia" w:ascii="楷体_GB2312" w:eastAsia="楷体_GB2312"/>
          <w:b/>
          <w:bCs/>
          <w:sz w:val="32"/>
        </w:rPr>
      </w:pPr>
      <w:r>
        <w:rPr>
          <w:rFonts w:ascii="楷体_GB2312" w:eastAsia="楷体_GB2312"/>
          <w:b/>
          <w:bCs/>
          <w:sz w:val="32"/>
        </w:rPr>
        <w:tab/>
      </w:r>
    </w:p>
    <w:p>
      <w:pPr>
        <w:spacing w:line="360" w:lineRule="auto"/>
        <w:jc w:val="center"/>
        <w:rPr>
          <w:rFonts w:hint="eastAsia" w:ascii="楷体_GB2312" w:eastAsia="楷体_GB2312"/>
          <w:b/>
          <w:bCs/>
          <w:sz w:val="44"/>
          <w:szCs w:val="44"/>
        </w:rPr>
      </w:pPr>
      <w:r>
        <w:rPr>
          <w:rFonts w:hint="eastAsia" w:ascii="楷体_GB2312" w:hAnsi="华文仿宋" w:eastAsia="楷体_GB2312"/>
          <w:b/>
          <w:sz w:val="36"/>
          <w:szCs w:val="36"/>
        </w:rPr>
        <w:t>日照职业技术学院</w:t>
      </w:r>
      <w:r>
        <w:rPr>
          <w:rFonts w:ascii="楷体_GB2312" w:eastAsia="楷体_GB2312"/>
          <w:b/>
          <w:bCs/>
          <w:sz w:val="44"/>
          <w:szCs w:val="44"/>
        </w:rPr>
        <w:br w:type="page"/>
      </w:r>
      <w:r>
        <w:rPr>
          <w:rFonts w:hint="eastAsia" w:ascii="楷体_GB2312" w:eastAsia="楷体_GB2312"/>
          <w:b/>
          <w:bCs/>
          <w:sz w:val="44"/>
          <w:szCs w:val="44"/>
        </w:rPr>
        <w:t>课程整体教学设计</w:t>
      </w:r>
    </w:p>
    <w:p>
      <w:pPr>
        <w:spacing w:line="360" w:lineRule="auto"/>
        <w:rPr>
          <w:rFonts w:hint="eastAsia" w:ascii="楷体_GB2312" w:hAnsi="宋体" w:eastAsia="楷体_GB2312"/>
          <w:b/>
          <w:bCs/>
          <w:sz w:val="28"/>
        </w:rPr>
      </w:pPr>
      <w:r>
        <w:rPr>
          <w:rFonts w:hint="eastAsia" w:ascii="楷体_GB2312" w:hAnsi="宋体" w:eastAsia="楷体_GB2312"/>
          <w:b/>
          <w:bCs/>
          <w:sz w:val="28"/>
        </w:rPr>
        <w:t>一、课程基本信息</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4"/>
        <w:gridCol w:w="174"/>
        <w:gridCol w:w="198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4"/>
            <w:vAlign w:val="center"/>
          </w:tcPr>
          <w:p>
            <w:pPr>
              <w:spacing w:line="300" w:lineRule="auto"/>
              <w:rPr>
                <w:rFonts w:hint="eastAsia" w:ascii="楷体_GB2312" w:hAnsi="宋体" w:eastAsia="楷体_GB2312"/>
                <w:bCs/>
                <w:sz w:val="24"/>
              </w:rPr>
            </w:pPr>
            <w:r>
              <w:rPr>
                <w:rFonts w:hint="eastAsia" w:ascii="楷体_GB2312" w:hAnsi="宋体" w:eastAsia="楷体_GB2312"/>
                <w:bCs/>
                <w:sz w:val="24"/>
              </w:rPr>
              <w:t>课程名称：混凝土结构工程施工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4" w:type="dxa"/>
            <w:vAlign w:val="center"/>
          </w:tcPr>
          <w:p>
            <w:pPr>
              <w:spacing w:line="300" w:lineRule="auto"/>
              <w:rPr>
                <w:rFonts w:hint="eastAsia" w:ascii="楷体_GB2312" w:hAnsi="宋体" w:eastAsia="楷体_GB2312"/>
                <w:bCs/>
                <w:sz w:val="24"/>
              </w:rPr>
            </w:pPr>
            <w:r>
              <w:rPr>
                <w:rFonts w:hint="eastAsia" w:ascii="楷体_GB2312" w:hAnsi="宋体" w:eastAsia="楷体_GB2312"/>
                <w:bCs/>
                <w:sz w:val="24"/>
              </w:rPr>
              <w:t>课程代码：</w:t>
            </w:r>
            <w:r>
              <w:rPr>
                <w:rFonts w:hint="eastAsia" w:ascii="楷体_GB2312" w:hAnsi="宋体" w:eastAsia="楷体_GB2312"/>
                <w:bCs/>
                <w:sz w:val="24"/>
                <w:lang w:val="en-US" w:eastAsia="zh-CN"/>
              </w:rPr>
              <w:t>210233</w:t>
            </w:r>
          </w:p>
        </w:tc>
        <w:tc>
          <w:tcPr>
            <w:tcW w:w="2154" w:type="dxa"/>
            <w:gridSpan w:val="2"/>
            <w:vAlign w:val="center"/>
          </w:tcPr>
          <w:p>
            <w:pPr>
              <w:spacing w:line="300" w:lineRule="auto"/>
              <w:rPr>
                <w:rFonts w:hint="eastAsia" w:ascii="楷体_GB2312" w:hAnsi="宋体" w:eastAsia="楷体_GB2312"/>
                <w:bCs/>
                <w:sz w:val="24"/>
              </w:rPr>
            </w:pPr>
            <w:r>
              <w:rPr>
                <w:rFonts w:hint="eastAsia" w:ascii="楷体_GB2312" w:hAnsi="宋体" w:eastAsia="楷体_GB2312"/>
                <w:bCs/>
                <w:sz w:val="24"/>
              </w:rPr>
              <w:t>学分：</w:t>
            </w:r>
            <w:r>
              <w:rPr>
                <w:rFonts w:hint="eastAsia" w:ascii="楷体_GB2312" w:hAnsi="宋体" w:eastAsia="楷体_GB2312"/>
                <w:bCs/>
                <w:sz w:val="24"/>
                <w:lang w:val="en-US" w:eastAsia="zh-CN"/>
              </w:rPr>
              <w:t>2</w:t>
            </w:r>
          </w:p>
        </w:tc>
        <w:tc>
          <w:tcPr>
            <w:tcW w:w="2294" w:type="dxa"/>
            <w:vAlign w:val="center"/>
          </w:tcPr>
          <w:p>
            <w:pPr>
              <w:spacing w:line="300" w:lineRule="auto"/>
              <w:rPr>
                <w:rFonts w:hint="default" w:ascii="楷体_GB2312" w:hAnsi="宋体" w:eastAsia="楷体_GB2312"/>
                <w:bCs/>
                <w:sz w:val="24"/>
                <w:lang w:val="en-US"/>
              </w:rPr>
            </w:pPr>
            <w:r>
              <w:rPr>
                <w:rFonts w:hint="eastAsia" w:ascii="楷体_GB2312" w:hAnsi="宋体" w:eastAsia="楷体_GB2312"/>
                <w:bCs/>
                <w:sz w:val="24"/>
              </w:rPr>
              <w:t>学时：</w:t>
            </w:r>
            <w:r>
              <w:rPr>
                <w:rFonts w:hint="eastAsia" w:ascii="楷体_GB2312" w:hAnsi="宋体" w:eastAsia="楷体_GB2312"/>
                <w:bCs/>
                <w:sz w:val="24"/>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74" w:type="dxa"/>
            <w:vAlign w:val="center"/>
          </w:tcPr>
          <w:p>
            <w:pPr>
              <w:spacing w:line="300" w:lineRule="auto"/>
              <w:rPr>
                <w:rFonts w:hint="eastAsia" w:ascii="楷体_GB2312" w:hAnsi="宋体" w:eastAsia="楷体_GB2312"/>
                <w:bCs/>
                <w:sz w:val="24"/>
              </w:rPr>
            </w:pPr>
            <w:r>
              <w:rPr>
                <w:rFonts w:hint="eastAsia" w:ascii="楷体_GB2312" w:hAnsi="宋体" w:eastAsia="楷体_GB2312"/>
                <w:bCs/>
                <w:sz w:val="24"/>
              </w:rPr>
              <w:t>授课时间：第4学期</w:t>
            </w:r>
          </w:p>
        </w:tc>
        <w:tc>
          <w:tcPr>
            <w:tcW w:w="4448" w:type="dxa"/>
            <w:gridSpan w:val="3"/>
            <w:vAlign w:val="center"/>
          </w:tcPr>
          <w:p>
            <w:pPr>
              <w:spacing w:line="300" w:lineRule="auto"/>
              <w:rPr>
                <w:rFonts w:hint="eastAsia" w:ascii="楷体_GB2312" w:hAnsi="宋体" w:eastAsia="楷体_GB2312"/>
                <w:bCs/>
                <w:sz w:val="24"/>
              </w:rPr>
            </w:pPr>
            <w:r>
              <w:rPr>
                <w:rFonts w:hint="eastAsia" w:ascii="楷体_GB2312" w:hAnsi="宋体" w:eastAsia="楷体_GB2312"/>
                <w:bCs/>
                <w:sz w:val="24"/>
              </w:rPr>
              <w:t>授课对象：建筑工程技术专业2年级学生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4"/>
            <w:vAlign w:val="center"/>
          </w:tcPr>
          <w:p>
            <w:pPr>
              <w:spacing w:line="300" w:lineRule="auto"/>
              <w:rPr>
                <w:rFonts w:hint="eastAsia" w:ascii="楷体_GB2312" w:hAnsi="宋体" w:eastAsia="楷体_GB2312"/>
                <w:bCs/>
                <w:szCs w:val="21"/>
              </w:rPr>
            </w:pPr>
            <w:r>
              <w:rPr>
                <w:rFonts w:hint="eastAsia" w:ascii="楷体_GB2312" w:hAnsi="宋体" w:eastAsia="楷体_GB2312"/>
                <w:bCs/>
                <w:sz w:val="24"/>
              </w:rPr>
              <w:t>课程类型：</w:t>
            </w:r>
            <w:r>
              <w:rPr>
                <w:rFonts w:hint="eastAsia" w:ascii="宋体" w:hAnsi="宋体"/>
                <w:b/>
                <w:szCs w:val="21"/>
              </w:rPr>
              <w:t>专业</w:t>
            </w:r>
            <w:r>
              <w:rPr>
                <w:rFonts w:hint="eastAsia" w:ascii="宋体" w:hAnsi="宋体"/>
                <w:b/>
                <w:szCs w:val="21"/>
                <w:lang w:val="en-US" w:eastAsia="zh-CN"/>
              </w:rPr>
              <w:t>平台</w:t>
            </w:r>
            <w:r>
              <w:rPr>
                <w:rFonts w:hint="eastAsia" w:ascii="宋体" w:hAnsi="宋体"/>
                <w:b/>
                <w:szCs w:val="21"/>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4248" w:type="dxa"/>
            <w:gridSpan w:val="2"/>
            <w:vAlign w:val="center"/>
          </w:tcPr>
          <w:p>
            <w:pPr>
              <w:spacing w:line="300" w:lineRule="auto"/>
              <w:rPr>
                <w:rFonts w:hint="eastAsia" w:ascii="楷体_GB2312" w:hAnsi="宋体" w:eastAsia="楷体_GB2312"/>
                <w:bCs/>
                <w:sz w:val="24"/>
              </w:rPr>
            </w:pPr>
            <w:r>
              <w:rPr>
                <w:rFonts w:hint="eastAsia" w:ascii="楷体_GB2312" w:hAnsi="宋体" w:eastAsia="楷体_GB2312"/>
                <w:bCs/>
                <w:sz w:val="24"/>
              </w:rPr>
              <w:t>有关的先修课程:</w:t>
            </w:r>
            <w:r>
              <w:rPr>
                <w:rFonts w:hint="eastAsia" w:ascii="楷体_GB2312" w:hAnsi="宋体" w:eastAsia="楷体_GB2312"/>
                <w:bCs/>
                <w:sz w:val="24"/>
                <w:lang w:eastAsia="zh-CN"/>
              </w:rPr>
              <w:t>建筑</w:t>
            </w:r>
            <w:r>
              <w:rPr>
                <w:rFonts w:hint="eastAsia" w:ascii="楷体_GB2312" w:hAnsi="宋体" w:eastAsia="楷体_GB2312"/>
                <w:bCs/>
                <w:sz w:val="24"/>
                <w:lang w:val="en-US" w:eastAsia="zh-CN"/>
              </w:rPr>
              <w:t>识图</w:t>
            </w:r>
            <w:r>
              <w:rPr>
                <w:rFonts w:hint="eastAsia" w:ascii="楷体_GB2312" w:hAnsi="宋体" w:eastAsia="楷体_GB2312"/>
                <w:bCs/>
                <w:sz w:val="24"/>
                <w:lang w:eastAsia="zh-CN"/>
              </w:rPr>
              <w:t>、建筑构造</w:t>
            </w:r>
            <w:r>
              <w:rPr>
                <w:rFonts w:hint="eastAsia" w:ascii="楷体_GB2312" w:hAnsi="宋体" w:eastAsia="楷体_GB2312"/>
                <w:bCs/>
                <w:sz w:val="24"/>
              </w:rPr>
              <w:t>建筑工程测量</w:t>
            </w:r>
          </w:p>
        </w:tc>
        <w:tc>
          <w:tcPr>
            <w:tcW w:w="4274" w:type="dxa"/>
            <w:gridSpan w:val="2"/>
            <w:vAlign w:val="center"/>
          </w:tcPr>
          <w:p>
            <w:pPr>
              <w:spacing w:line="300" w:lineRule="auto"/>
              <w:rPr>
                <w:rFonts w:hint="eastAsia" w:ascii="楷体_GB2312" w:hAnsi="宋体" w:eastAsia="楷体_GB2312"/>
                <w:bCs/>
                <w:sz w:val="24"/>
              </w:rPr>
            </w:pPr>
            <w:r>
              <w:rPr>
                <w:rFonts w:hint="eastAsia" w:ascii="楷体_GB2312" w:hAnsi="宋体" w:eastAsia="楷体_GB2312"/>
                <w:bCs/>
                <w:sz w:val="24"/>
              </w:rPr>
              <w:t>有关的后续课程:建筑结构、</w:t>
            </w:r>
            <w:r>
              <w:rPr>
                <w:rFonts w:hint="eastAsia" w:ascii="楷体_GB2312" w:hAnsi="宋体" w:eastAsia="楷体_GB2312"/>
                <w:bCs/>
                <w:sz w:val="24"/>
                <w:lang w:eastAsia="zh-CN"/>
              </w:rPr>
              <w:t>建筑工程计量与计价、建筑工程质量与安全管理</w:t>
            </w:r>
          </w:p>
        </w:tc>
      </w:tr>
    </w:tbl>
    <w:p>
      <w:pPr>
        <w:spacing w:line="360" w:lineRule="auto"/>
        <w:rPr>
          <w:rFonts w:hint="eastAsia" w:ascii="楷体_GB2312" w:hAnsi="宋体" w:eastAsia="楷体_GB2312"/>
          <w:b/>
          <w:bCs/>
          <w:sz w:val="28"/>
        </w:rPr>
      </w:pPr>
      <w:r>
        <w:rPr>
          <w:rFonts w:hint="eastAsia" w:ascii="楷体_GB2312" w:hAnsi="宋体" w:eastAsia="楷体_GB2312"/>
          <w:b/>
          <w:bCs/>
          <w:sz w:val="28"/>
        </w:rPr>
        <w:t>二、课程定位</w:t>
      </w:r>
    </w:p>
    <w:p>
      <w:pPr>
        <w:spacing w:line="360" w:lineRule="auto"/>
        <w:rPr>
          <w:rFonts w:hint="eastAsia" w:ascii="楷体_GB2312" w:hAnsi="宋体" w:eastAsia="楷体_GB2312"/>
          <w:b/>
          <w:sz w:val="24"/>
        </w:rPr>
      </w:pPr>
      <w:r>
        <w:rPr>
          <w:rFonts w:hint="eastAsia" w:ascii="楷体_GB2312" w:hAnsi="宋体" w:eastAsia="楷体_GB2312"/>
          <w:bCs/>
          <w:sz w:val="24"/>
        </w:rPr>
        <w:t xml:space="preserve">   </w:t>
      </w:r>
      <w:r>
        <w:rPr>
          <w:rFonts w:hint="eastAsia" w:ascii="楷体_GB2312" w:hAnsi="宋体" w:eastAsia="楷体_GB2312"/>
          <w:b/>
          <w:sz w:val="24"/>
        </w:rPr>
        <w:t>专业面向岗位</w:t>
      </w:r>
    </w:p>
    <w:tbl>
      <w:tblPr>
        <w:tblStyle w:val="3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875"/>
        <w:gridCol w:w="5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 w:type="dxa"/>
            <w:vAlign w:val="center"/>
          </w:tcPr>
          <w:p>
            <w:pPr>
              <w:spacing w:line="360" w:lineRule="auto"/>
              <w:jc w:val="center"/>
              <w:rPr>
                <w:rFonts w:hint="eastAsia" w:ascii="楷体_GB2312" w:hAnsi="宋体" w:eastAsia="楷体_GB2312"/>
                <w:b/>
                <w:sz w:val="24"/>
              </w:rPr>
            </w:pPr>
            <w:r>
              <w:rPr>
                <w:rFonts w:hint="eastAsia" w:ascii="楷体_GB2312" w:hAnsi="宋体" w:eastAsia="楷体_GB2312"/>
                <w:b/>
                <w:sz w:val="24"/>
              </w:rPr>
              <w:t>序号</w:t>
            </w:r>
          </w:p>
        </w:tc>
        <w:tc>
          <w:tcPr>
            <w:tcW w:w="1875" w:type="dxa"/>
            <w:vAlign w:val="center"/>
          </w:tcPr>
          <w:p>
            <w:pPr>
              <w:spacing w:line="360" w:lineRule="auto"/>
              <w:jc w:val="center"/>
              <w:rPr>
                <w:rFonts w:hint="eastAsia" w:ascii="楷体_GB2312" w:hAnsi="宋体" w:eastAsia="楷体_GB2312"/>
                <w:bCs/>
                <w:sz w:val="24"/>
              </w:rPr>
            </w:pPr>
            <w:r>
              <w:rPr>
                <w:rFonts w:hint="eastAsia" w:ascii="楷体_GB2312" w:hAnsi="宋体" w:eastAsia="楷体_GB2312"/>
                <w:b/>
                <w:sz w:val="24"/>
              </w:rPr>
              <w:t>就业阶段</w:t>
            </w:r>
          </w:p>
        </w:tc>
        <w:tc>
          <w:tcPr>
            <w:tcW w:w="5765" w:type="dxa"/>
            <w:vAlign w:val="center"/>
          </w:tcPr>
          <w:p>
            <w:pPr>
              <w:spacing w:line="360" w:lineRule="auto"/>
              <w:jc w:val="center"/>
              <w:rPr>
                <w:rFonts w:hint="eastAsia" w:ascii="楷体_GB2312" w:hAnsi="宋体" w:eastAsia="楷体_GB2312"/>
                <w:b/>
                <w:sz w:val="24"/>
              </w:rPr>
            </w:pPr>
            <w:r>
              <w:rPr>
                <w:rFonts w:hint="eastAsia" w:ascii="楷体_GB2312" w:hAnsi="宋体" w:eastAsia="楷体_GB2312"/>
                <w:b/>
                <w:sz w:val="24"/>
              </w:rPr>
              <w:t>课程面向岗位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880" w:type="dxa"/>
            <w:vAlign w:val="center"/>
          </w:tcPr>
          <w:p>
            <w:pPr>
              <w:spacing w:line="360" w:lineRule="auto"/>
              <w:jc w:val="center"/>
              <w:rPr>
                <w:rFonts w:hint="eastAsia" w:ascii="楷体_GB2312" w:hAnsi="宋体" w:eastAsia="楷体_GB2312"/>
                <w:bCs/>
                <w:sz w:val="24"/>
              </w:rPr>
            </w:pPr>
            <w:r>
              <w:rPr>
                <w:rFonts w:hint="eastAsia" w:ascii="楷体_GB2312" w:hAnsi="宋体" w:eastAsia="楷体_GB2312"/>
                <w:bCs/>
                <w:sz w:val="24"/>
              </w:rPr>
              <w:t>1</w:t>
            </w:r>
          </w:p>
        </w:tc>
        <w:tc>
          <w:tcPr>
            <w:tcW w:w="1875" w:type="dxa"/>
            <w:vAlign w:val="center"/>
          </w:tcPr>
          <w:p>
            <w:pPr>
              <w:spacing w:line="360" w:lineRule="auto"/>
              <w:jc w:val="center"/>
              <w:rPr>
                <w:rFonts w:hint="eastAsia" w:ascii="楷体_GB2312" w:hAnsi="宋体" w:eastAsia="楷体_GB2312"/>
                <w:bCs/>
                <w:sz w:val="24"/>
              </w:rPr>
            </w:pPr>
            <w:r>
              <w:rPr>
                <w:rFonts w:hint="eastAsia" w:ascii="楷体_GB2312" w:hAnsi="宋体" w:eastAsia="楷体_GB2312"/>
                <w:bCs/>
                <w:sz w:val="24"/>
              </w:rPr>
              <w:t>初次就业岗位</w:t>
            </w:r>
          </w:p>
        </w:tc>
        <w:tc>
          <w:tcPr>
            <w:tcW w:w="5765" w:type="dxa"/>
            <w:vAlign w:val="center"/>
          </w:tcPr>
          <w:p>
            <w:pPr>
              <w:spacing w:line="360" w:lineRule="auto"/>
              <w:jc w:val="center"/>
              <w:rPr>
                <w:rFonts w:hint="eastAsia" w:ascii="楷体_GB2312" w:hAnsi="宋体" w:eastAsia="楷体_GB2312"/>
                <w:bCs/>
                <w:sz w:val="24"/>
              </w:rPr>
            </w:pPr>
            <w:r>
              <w:rPr>
                <w:rFonts w:hint="eastAsia" w:ascii="楷体_GB2312" w:hAnsi="宋体" w:eastAsia="楷体_GB2312"/>
                <w:bCs/>
                <w:sz w:val="24"/>
              </w:rPr>
              <w:t>施工员、质量员、安全员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 w:type="dxa"/>
            <w:vAlign w:val="center"/>
          </w:tcPr>
          <w:p>
            <w:pPr>
              <w:spacing w:line="360" w:lineRule="auto"/>
              <w:jc w:val="center"/>
              <w:rPr>
                <w:rFonts w:hint="eastAsia" w:ascii="楷体_GB2312" w:hAnsi="宋体" w:eastAsia="楷体_GB2312"/>
                <w:bCs/>
                <w:sz w:val="24"/>
              </w:rPr>
            </w:pPr>
            <w:r>
              <w:rPr>
                <w:rFonts w:hint="eastAsia" w:ascii="楷体_GB2312" w:hAnsi="宋体" w:eastAsia="楷体_GB2312"/>
                <w:bCs/>
                <w:sz w:val="24"/>
              </w:rPr>
              <w:t>2</w:t>
            </w:r>
          </w:p>
        </w:tc>
        <w:tc>
          <w:tcPr>
            <w:tcW w:w="1875" w:type="dxa"/>
            <w:vAlign w:val="center"/>
          </w:tcPr>
          <w:p>
            <w:pPr>
              <w:spacing w:line="360" w:lineRule="auto"/>
              <w:jc w:val="center"/>
              <w:rPr>
                <w:rFonts w:hint="eastAsia" w:ascii="楷体_GB2312" w:hAnsi="宋体" w:eastAsia="楷体_GB2312"/>
                <w:bCs/>
                <w:sz w:val="24"/>
              </w:rPr>
            </w:pPr>
            <w:r>
              <w:rPr>
                <w:rFonts w:hint="eastAsia" w:ascii="楷体_GB2312" w:hAnsi="宋体" w:eastAsia="楷体_GB2312"/>
                <w:bCs/>
                <w:sz w:val="24"/>
              </w:rPr>
              <w:t>二次晋升岗位</w:t>
            </w:r>
          </w:p>
        </w:tc>
        <w:tc>
          <w:tcPr>
            <w:tcW w:w="5765" w:type="dxa"/>
            <w:vAlign w:val="center"/>
          </w:tcPr>
          <w:p>
            <w:pPr>
              <w:spacing w:line="360" w:lineRule="auto"/>
              <w:jc w:val="center"/>
              <w:rPr>
                <w:rFonts w:hint="eastAsia" w:ascii="楷体_GB2312" w:hAnsi="宋体" w:eastAsia="楷体_GB2312"/>
                <w:bCs/>
                <w:sz w:val="24"/>
              </w:rPr>
            </w:pPr>
            <w:r>
              <w:rPr>
                <w:rFonts w:hint="eastAsia" w:ascii="楷体_GB2312" w:hAnsi="宋体" w:eastAsia="楷体_GB2312"/>
                <w:bCs/>
                <w:sz w:val="24"/>
              </w:rPr>
              <w:t>施工队长、技术（质量）负责人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 w:type="dxa"/>
            <w:vAlign w:val="center"/>
          </w:tcPr>
          <w:p>
            <w:pPr>
              <w:spacing w:line="360" w:lineRule="auto"/>
              <w:jc w:val="center"/>
              <w:rPr>
                <w:rFonts w:hint="eastAsia" w:ascii="楷体_GB2312" w:hAnsi="宋体" w:eastAsia="楷体_GB2312"/>
                <w:bCs/>
                <w:sz w:val="24"/>
              </w:rPr>
            </w:pPr>
            <w:r>
              <w:rPr>
                <w:rFonts w:hint="eastAsia" w:ascii="楷体_GB2312" w:hAnsi="宋体" w:eastAsia="楷体_GB2312"/>
                <w:bCs/>
                <w:sz w:val="24"/>
              </w:rPr>
              <w:t>3</w:t>
            </w:r>
          </w:p>
        </w:tc>
        <w:tc>
          <w:tcPr>
            <w:tcW w:w="1875" w:type="dxa"/>
            <w:vAlign w:val="center"/>
          </w:tcPr>
          <w:p>
            <w:pPr>
              <w:spacing w:line="360" w:lineRule="auto"/>
              <w:jc w:val="center"/>
              <w:rPr>
                <w:rFonts w:hint="eastAsia" w:ascii="楷体_GB2312" w:hAnsi="宋体" w:eastAsia="楷体_GB2312"/>
                <w:bCs/>
                <w:sz w:val="24"/>
              </w:rPr>
            </w:pPr>
            <w:r>
              <w:rPr>
                <w:rFonts w:hint="eastAsia" w:ascii="楷体_GB2312" w:hAnsi="宋体" w:eastAsia="楷体_GB2312"/>
                <w:bCs/>
                <w:sz w:val="24"/>
              </w:rPr>
              <w:t>未来发展岗位</w:t>
            </w:r>
          </w:p>
        </w:tc>
        <w:tc>
          <w:tcPr>
            <w:tcW w:w="5765" w:type="dxa"/>
            <w:vAlign w:val="center"/>
          </w:tcPr>
          <w:p>
            <w:pPr>
              <w:spacing w:line="360" w:lineRule="auto"/>
              <w:jc w:val="center"/>
              <w:rPr>
                <w:rFonts w:hint="eastAsia" w:ascii="楷体_GB2312" w:hAnsi="宋体" w:eastAsia="楷体_GB2312"/>
                <w:bCs/>
                <w:sz w:val="24"/>
              </w:rPr>
            </w:pPr>
            <w:r>
              <w:rPr>
                <w:rFonts w:hint="eastAsia" w:ascii="楷体_GB2312" w:hAnsi="宋体" w:eastAsia="楷体_GB2312"/>
                <w:bCs/>
                <w:sz w:val="24"/>
              </w:rPr>
              <w:t>企业总工、项目经理</w:t>
            </w:r>
          </w:p>
        </w:tc>
      </w:tr>
    </w:tbl>
    <w:p>
      <w:pPr>
        <w:spacing w:line="360" w:lineRule="auto"/>
        <w:rPr>
          <w:rFonts w:hint="eastAsia" w:ascii="楷体_GB2312" w:hAnsi="宋体" w:eastAsia="楷体_GB2312"/>
          <w:bCs/>
          <w:sz w:val="24"/>
        </w:rPr>
      </w:pPr>
      <w:r>
        <w:rPr>
          <w:rFonts w:hint="eastAsia" w:ascii="楷体_GB2312" w:hAnsi="宋体" w:eastAsia="楷体_GB2312"/>
          <w:b/>
          <w:sz w:val="24"/>
        </w:rPr>
        <w:t>在课程体系中的地位</w:t>
      </w:r>
    </w:p>
    <w:p>
      <w:pPr>
        <w:spacing w:line="360" w:lineRule="auto"/>
      </w:pPr>
      <w:r>
        <w:drawing>
          <wp:inline distT="0" distB="0" distL="114300" distR="114300">
            <wp:extent cx="5272405" cy="3322320"/>
            <wp:effectExtent l="0" t="0" r="4445" b="1143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272405" cy="3322320"/>
                    </a:xfrm>
                    <a:prstGeom prst="rect">
                      <a:avLst/>
                    </a:prstGeom>
                    <a:noFill/>
                    <a:ln>
                      <a:noFill/>
                    </a:ln>
                  </pic:spPr>
                </pic:pic>
              </a:graphicData>
            </a:graphic>
          </wp:inline>
        </w:drawing>
      </w:r>
    </w:p>
    <w:p>
      <w:pPr>
        <w:spacing w:line="360" w:lineRule="auto"/>
      </w:pPr>
    </w:p>
    <w:p>
      <w:pPr>
        <w:spacing w:line="360" w:lineRule="auto"/>
        <w:rPr>
          <w:rFonts w:hint="eastAsia"/>
          <w:lang w:eastAsia="zh-CN"/>
        </w:rPr>
      </w:pPr>
    </w:p>
    <w:p>
      <w:pPr>
        <w:spacing w:line="360" w:lineRule="auto"/>
        <w:rPr>
          <w:rFonts w:hint="eastAsia" w:ascii="宋体" w:hAnsi="宋体"/>
          <w:bCs/>
          <w:i/>
          <w:szCs w:val="21"/>
        </w:rPr>
      </w:pPr>
      <w:r>
        <w:rPr>
          <w:rFonts w:hint="eastAsia" w:ascii="楷体_GB2312" w:hAnsi="宋体" w:eastAsia="楷体_GB2312"/>
          <w:bCs/>
          <w:sz w:val="24"/>
        </w:rPr>
        <w:t>(二)写出本课程项目设计时选择的（典型）背景实践岗位，画出其典型工作流程图，标示出这些工作所需的能力、知识和素质。</w:t>
      </w:r>
    </w:p>
    <w:p>
      <w:pPr>
        <w:spacing w:line="360" w:lineRule="auto"/>
        <w:rPr>
          <w:rFonts w:hint="eastAsia" w:ascii="楷体_GB2312" w:hAnsi="宋体" w:eastAsia="楷体_GB2312"/>
          <w:bCs/>
          <w:sz w:val="24"/>
        </w:rPr>
      </w:pPr>
      <w:r>
        <w:rPr>
          <w:rFonts w:ascii="Times New Roman" w:hAnsi="Times New Roman" w:eastAsia="宋体" w:cs="Times New Roman"/>
          <w:kern w:val="2"/>
          <w:sz w:val="24"/>
          <w:szCs w:val="24"/>
          <w:lang w:val="en-US" w:eastAsia="zh-CN" w:bidi="ar-SA"/>
        </w:rPr>
        <w:pict>
          <v:shape id="_x0000_s1027" o:spid="_x0000_s1027" o:spt="176" type="#_x0000_t176" style="position:absolute;left:0pt;margin-left:226.3pt;margin-top:2.4pt;height:334.2pt;width:207.05pt;z-index:251672576;mso-width-relative:page;mso-height-relative:page;" fillcolor="#FFFFFF" filled="f" o:preferrelative="t" stroked="t" coordsize="21600,21600" adj="2700">
            <v:path/>
            <v:fill on="f" color2="#FFFFFF" focussize="0,0"/>
            <v:stroke color="#000000" color2="#FFFFFF" miterlimit="2" dashstyle="dash"/>
            <v:imagedata gain="65536f" blacklevel="0f" gamma="0" o:title=""/>
            <o:lock v:ext="edit" position="f" selection="f" grouping="f" rotation="f" cropping="f" text="f" aspectratio="f"/>
            <v:textbox>
              <w:txbxContent>
                <w:p>
                  <w:pPr>
                    <w:jc w:val="both"/>
                    <w:rPr>
                      <w:rFonts w:hint="eastAsia"/>
                      <w:b/>
                      <w:bCs/>
                    </w:rPr>
                  </w:pPr>
                  <w:r>
                    <w:rPr>
                      <w:rFonts w:hint="eastAsia"/>
                      <w:b/>
                      <w:bCs/>
                      <w:lang w:val="en-US" w:eastAsia="zh-CN"/>
                    </w:rPr>
                    <w:t xml:space="preserve">           </w:t>
                  </w:r>
                  <w:r>
                    <w:rPr>
                      <w:rFonts w:hint="eastAsia"/>
                      <w:b/>
                      <w:bCs/>
                    </w:rPr>
                    <w:t>支撑知识点</w:t>
                  </w:r>
                </w:p>
              </w:txbxContent>
            </v:textbox>
          </v:shape>
        </w:pict>
      </w:r>
      <w:r>
        <w:rPr>
          <w:rFonts w:ascii="Times New Roman" w:hAnsi="Times New Roman" w:eastAsia="宋体" w:cs="Times New Roman"/>
          <w:kern w:val="2"/>
          <w:sz w:val="24"/>
          <w:szCs w:val="24"/>
          <w:lang w:val="en-US" w:eastAsia="zh-CN" w:bidi="ar-SA"/>
        </w:rPr>
        <w:pict>
          <v:shape id="流程图: 可选过程 17" o:spid="_x0000_s1028" o:spt="176" type="#_x0000_t176" style="position:absolute;left:0pt;margin-left:3.65pt;margin-top:3.2pt;height:334.95pt;width:212.15pt;z-index:251658240;mso-width-relative:page;mso-height-relative:page;" fillcolor="#FFFFFF" filled="f" o:preferrelative="t" stroked="t" coordsize="21600,21600" adj="2700">
            <v:path/>
            <v:fill on="f" color2="#FFFFFF" focussize="0,0"/>
            <v:stroke color="#000000" color2="#FFFFFF" miterlimit="2" dashstyle="dash"/>
            <v:imagedata gain="65536f" blacklevel="0f" gamma="0" o:title=""/>
            <o:lock v:ext="edit" position="f" selection="f" grouping="f" rotation="f" cropping="f" text="f" aspectratio="f"/>
            <v:textbox>
              <w:txbxContent>
                <w:p>
                  <w:pPr>
                    <w:jc w:val="both"/>
                    <w:rPr>
                      <w:rFonts w:hint="eastAsia"/>
                      <w:b/>
                      <w:bCs/>
                    </w:rPr>
                  </w:pPr>
                  <w:r>
                    <w:rPr>
                      <w:rFonts w:hint="eastAsia"/>
                      <w:b/>
                      <w:bCs/>
                      <w:lang w:val="en-US" w:eastAsia="zh-CN"/>
                    </w:rPr>
                    <w:t xml:space="preserve">          </w:t>
                  </w:r>
                  <w:r>
                    <w:rPr>
                      <w:rFonts w:hint="eastAsia"/>
                      <w:b/>
                      <w:bCs/>
                    </w:rPr>
                    <w:t>典型工作流程</w:t>
                  </w:r>
                </w:p>
              </w:txbxContent>
            </v:textbox>
          </v:shape>
        </w:pict>
      </w:r>
    </w:p>
    <w:p>
      <w:pPr>
        <w:spacing w:line="360" w:lineRule="auto"/>
        <w:rPr>
          <w:rFonts w:hint="eastAsia" w:ascii="楷体_GB2312" w:hAnsi="宋体" w:eastAsia="楷体_GB2312"/>
          <w:bCs/>
          <w:sz w:val="24"/>
        </w:rPr>
      </w:pPr>
      <w:r>
        <w:rPr>
          <w:rFonts w:ascii="Times New Roman" w:hAnsi="Times New Roman" w:eastAsia="宋体" w:cs="Times New Roman"/>
          <w:kern w:val="2"/>
          <w:sz w:val="24"/>
          <w:szCs w:val="24"/>
          <w:lang w:val="en-US" w:eastAsia="zh-CN" w:bidi="ar-SA"/>
        </w:rPr>
        <w:pict>
          <v:rect id="文本框 23" o:spid="_x0000_s1029" o:spt="1" style="position:absolute;left:0pt;margin-left:257.55pt;margin-top:21.55pt;height:26.25pt;width:154.5pt;z-index:2516807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left"/>
                    <w:rPr>
                      <w:rFonts w:hint="eastAsia"/>
                    </w:rPr>
                  </w:pPr>
                  <w:r>
                    <w:rPr>
                      <w:rFonts w:hint="eastAsia"/>
                    </w:rPr>
                    <w:t>先修课程《建筑制图》</w:t>
                  </w:r>
                </w:p>
              </w:txbxContent>
            </v:textbox>
          </v:rect>
        </w:pict>
      </w:r>
    </w:p>
    <w:p>
      <w:pPr>
        <w:spacing w:line="360" w:lineRule="auto"/>
        <w:rPr>
          <w:rFonts w:hint="eastAsia" w:ascii="楷体_GB2312" w:hAnsi="宋体" w:eastAsia="楷体_GB2312"/>
          <w:bCs/>
          <w:sz w:val="24"/>
        </w:rPr>
      </w:pPr>
      <w:r>
        <w:rPr>
          <w:rFonts w:ascii="Times New Roman" w:hAnsi="Times New Roman" w:eastAsia="宋体" w:cs="Times New Roman"/>
          <w:kern w:val="2"/>
          <w:sz w:val="24"/>
          <w:szCs w:val="24"/>
          <w:lang w:val="en-US" w:eastAsia="zh-CN" w:bidi="ar-SA"/>
        </w:rPr>
        <w:pict>
          <v:line id="_x0000_s1030" o:spid="_x0000_s1030" o:spt="20" style="position:absolute;left:0pt;margin-left:181.05pt;margin-top:9.4pt;height:0.05pt;width:76.5pt;z-index:251674624;mso-width-relative:page;mso-height-relative:page;" fillcolor="#FFFFFF" filled="f" o:preferrelative="t" stroked="t" coordsize="21600,21600">
            <v:path arrowok="t"/>
            <v:fill on="f" color2="#FFFFFF" focussize="0,0"/>
            <v:stroke weight="1.25pt" color="#739CC3" color2="#FFFFFF" miterlimit="2" dashstyle="1 1" startarrow="block" endarrow="block"/>
            <v:imagedata gain="65536f" blacklevel="0f" gamma="0" o:title=""/>
            <o:lock v:ext="edit" position="f" selection="f" grouping="f" rotation="f" cropping="f" text="f" aspectratio="f"/>
          </v:line>
        </w:pict>
      </w:r>
    </w:p>
    <w:p>
      <w:pPr>
        <w:spacing w:line="360" w:lineRule="auto"/>
        <w:rPr>
          <w:rFonts w:hint="eastAsia" w:ascii="楷体_GB2312" w:hAnsi="宋体" w:eastAsia="楷体_GB2312"/>
          <w:bCs/>
          <w:sz w:val="24"/>
        </w:rPr>
      </w:pPr>
      <w:r>
        <w:rPr>
          <w:rFonts w:ascii="Times New Roman" w:hAnsi="Times New Roman" w:eastAsia="宋体" w:cs="Times New Roman"/>
          <w:kern w:val="2"/>
          <w:sz w:val="24"/>
          <w:szCs w:val="24"/>
          <w:lang w:val="en-US" w:eastAsia="zh-CN" w:bidi="ar-SA"/>
        </w:rPr>
        <w:pict>
          <v:rect id="_x0000_s1031" o:spid="_x0000_s1031" o:spt="1" style="position:absolute;left:0pt;margin-left:255.3pt;margin-top:13pt;height:36.6pt;width:154.5pt;z-index:2516817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left"/>
                    <w:rPr>
                      <w:rFonts w:hint="eastAsia"/>
                    </w:rPr>
                  </w:pPr>
                  <w:r>
                    <w:rPr>
                      <w:rFonts w:hint="eastAsia"/>
                    </w:rPr>
                    <w:t>本课程：模板工程施工、钢筋工程施工、混凝土工程施工</w:t>
                  </w:r>
                </w:p>
              </w:txbxContent>
            </v:textbox>
          </v:rect>
        </w:pict>
      </w:r>
      <w:r>
        <w:rPr>
          <w:rFonts w:ascii="Times New Roman" w:hAnsi="Times New Roman" w:eastAsia="宋体" w:cs="Times New Roman"/>
          <w:kern w:val="2"/>
          <w:sz w:val="24"/>
          <w:szCs w:val="24"/>
          <w:lang w:val="en-US" w:eastAsia="zh-CN" w:bidi="ar-SA"/>
        </w:rPr>
        <w:pict>
          <v:shape id="流程图: 可选过程 2" o:spid="_x0000_s1032" o:spt="176" type="#_x0000_t176" style="position:absolute;left:0pt;margin-left:38.6pt;margin-top:-29.15pt;height:25.8pt;width:124.5pt;z-index:251659264;mso-width-relative:page;mso-height-relative:page;" fillcolor="#BBD5F0" filled="t" o:preferrelative="t" stroked="t" coordsize="21600,21600" adj="2700">
            <v:path/>
            <v:fill type="gradient" on="t" color2="#FFFFFF" colors="0f #BBD5F0;65536f #9CBEE0" focus="0%" focussize="0f,0f" focusposition="0f,0f" method="linear sigma"/>
            <v:stroke weight="1.25pt" color="#739CC3" color2="#FFFFFF" miterlimit="2"/>
            <v:imagedata gain="65536f" blacklevel="0f" gamma="0" o:title=""/>
            <o:lock v:ext="edit" position="f" selection="f" grouping="f" rotation="f" cropping="f" text="f" aspectratio="f"/>
            <v:textbox>
              <w:txbxContent>
                <w:p>
                  <w:pPr>
                    <w:jc w:val="center"/>
                    <w:rPr>
                      <w:rFonts w:hint="eastAsia"/>
                    </w:rPr>
                  </w:pPr>
                  <w:r>
                    <w:rPr>
                      <w:rFonts w:hint="eastAsia"/>
                    </w:rPr>
                    <w:t>识读施工图纸</w:t>
                  </w:r>
                </w:p>
              </w:txbxContent>
            </v:textbox>
          </v:shape>
        </w:pict>
      </w:r>
    </w:p>
    <w:p>
      <w:pPr>
        <w:spacing w:line="360" w:lineRule="auto"/>
        <w:rPr>
          <w:rFonts w:hint="eastAsia" w:ascii="楷体_GB2312" w:hAnsi="宋体" w:eastAsia="楷体_GB2312"/>
          <w:bCs/>
          <w:sz w:val="24"/>
        </w:rPr>
      </w:pPr>
      <w:r>
        <w:rPr>
          <w:rFonts w:ascii="Times New Roman" w:hAnsi="Times New Roman" w:eastAsia="宋体" w:cs="Times New Roman"/>
          <w:kern w:val="2"/>
          <w:sz w:val="24"/>
          <w:szCs w:val="24"/>
          <w:lang w:val="en-US" w:eastAsia="zh-CN" w:bidi="ar-SA"/>
        </w:rPr>
        <w:pict>
          <v:line id="_x0000_s1033" o:spid="_x0000_s1033" o:spt="20" style="position:absolute;left:0pt;margin-left:98.6pt;margin-top:-25.15pt;height:16.65pt;width:0.05pt;z-index:251667456;mso-width-relative:page;mso-height-relative:page;" fillcolor="#FFFFFF" filled="f" o:preferrelative="t" stroked="t" coordsize="21600,21600">
            <v:path arrowok="t"/>
            <v:fill on="f" color2="#FFFFFF" focussize="0,0"/>
            <v:stroke weight="1.25pt" color="#739CC3" color2="#FFFFFF" miterlimit="2" endarrow="block"/>
            <v:imagedata gain="65536f" blacklevel="0f" gamma="0" o:title=""/>
            <o:lock v:ext="edit" position="f" selection="f" grouping="f" rotation="f" cropping="f" text="f" aspectratio="f"/>
          </v:line>
        </w:pict>
      </w:r>
      <w:r>
        <w:rPr>
          <w:rFonts w:ascii="Times New Roman" w:hAnsi="Times New Roman" w:eastAsia="宋体" w:cs="Times New Roman"/>
          <w:kern w:val="2"/>
          <w:sz w:val="24"/>
          <w:szCs w:val="24"/>
          <w:lang w:val="en-US" w:eastAsia="zh-CN" w:bidi="ar-SA"/>
        </w:rPr>
        <w:pict>
          <v:line id="_x0000_s1034" o:spid="_x0000_s1034" o:spt="20" style="position:absolute;left:0pt;flip:y;margin-left:205.85pt;margin-top:4.5pt;height:0.15pt;width:53.25pt;z-index:251679744;mso-width-relative:page;mso-height-relative:page;" fillcolor="#FFFFFF" filled="f" o:preferrelative="t" stroked="t" coordsize="21600,21600">
            <v:path arrowok="t"/>
            <v:fill on="f" color2="#FFFFFF" focussize="0,0"/>
            <v:stroke weight="1.25pt" color="#739CC3" color2="#FFFFFF" miterlimit="2" dashstyle="1 1" startarrow="block" endarrow="block"/>
            <v:imagedata gain="65536f" blacklevel="0f" gamma="0" o:title=""/>
            <o:lock v:ext="edit" position="f" selection="f" grouping="f" rotation="f" cropping="f" text="f" aspectratio="f"/>
          </v:line>
        </w:pict>
      </w:r>
      <w:r>
        <w:rPr>
          <w:rFonts w:ascii="Times New Roman" w:hAnsi="Times New Roman" w:eastAsia="宋体" w:cs="Times New Roman"/>
          <w:kern w:val="2"/>
          <w:sz w:val="24"/>
          <w:szCs w:val="24"/>
          <w:lang w:val="en-US" w:eastAsia="zh-CN" w:bidi="ar-SA"/>
        </w:rPr>
        <w:pict>
          <v:shape id="_x0000_s1035" o:spid="_x0000_s1035" o:spt="176" type="#_x0000_t176" style="position:absolute;left:0pt;margin-left:6.4pt;margin-top:-7.45pt;height:25.65pt;width:198.7pt;z-index:251660288;mso-width-relative:page;mso-height-relative:page;" fillcolor="#BBD5F0" filled="t" o:preferrelative="t" stroked="t" coordsize="21600,21600" adj="2700">
            <v:path/>
            <v:fill type="gradient" on="t" color2="#FFFFFF" colors="0f #BBD5F0;65536f #9CBEE0" focus="0%" focussize="0f,0f" focusposition="0f,0f" method="linear sigma"/>
            <v:stroke weight="1.25pt" color="#739CC3" color2="#FFFFFF" miterlimit="2"/>
            <v:imagedata gain="65536f" blacklevel="0f" gamma="0" o:title=""/>
            <o:lock v:ext="edit" position="f" selection="f" grouping="f" rotation="f" cropping="f" text="f" aspectratio="f"/>
            <v:textbox>
              <w:txbxContent>
                <w:p>
                  <w:pPr>
                    <w:jc w:val="center"/>
                    <w:rPr>
                      <w:rFonts w:hint="eastAsia"/>
                    </w:rPr>
                  </w:pPr>
                  <w:r>
                    <w:rPr>
                      <w:rFonts w:hint="eastAsia"/>
                    </w:rPr>
                    <w:t>编制施工方案（模板、钢筋、混凝土）</w:t>
                  </w:r>
                </w:p>
              </w:txbxContent>
            </v:textbox>
          </v:shape>
        </w:pict>
      </w:r>
    </w:p>
    <w:p>
      <w:pPr>
        <w:spacing w:line="360" w:lineRule="auto"/>
        <w:rPr>
          <w:rFonts w:hint="eastAsia" w:ascii="楷体_GB2312" w:hAnsi="宋体" w:eastAsia="楷体_GB2312"/>
          <w:bCs/>
          <w:sz w:val="24"/>
        </w:rPr>
      </w:pPr>
      <w:r>
        <w:rPr>
          <w:rFonts w:ascii="Times New Roman" w:hAnsi="Times New Roman" w:eastAsia="宋体" w:cs="Times New Roman"/>
          <w:kern w:val="2"/>
          <w:sz w:val="24"/>
          <w:szCs w:val="24"/>
          <w:lang w:val="en-US" w:eastAsia="zh-CN" w:bidi="ar-SA"/>
        </w:rPr>
        <w:pict>
          <v:rect id="_x0000_s1036" o:spid="_x0000_s1036" o:spt="1" style="position:absolute;left:0pt;margin-left:259.8pt;margin-top:15.7pt;height:26.25pt;width:154.5pt;z-index:2516828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left"/>
                    <w:rPr>
                      <w:rFonts w:hint="eastAsia"/>
                    </w:rPr>
                  </w:pPr>
                  <w:r>
                    <w:rPr>
                      <w:rFonts w:hint="eastAsia"/>
                    </w:rPr>
                    <w:t>先修课程《建筑工程测量》</w:t>
                  </w:r>
                </w:p>
              </w:txbxContent>
            </v:textbox>
          </v:rect>
        </w:pict>
      </w:r>
    </w:p>
    <w:p>
      <w:pPr>
        <w:spacing w:line="360" w:lineRule="auto"/>
        <w:rPr>
          <w:rFonts w:hint="eastAsia" w:ascii="楷体_GB2312" w:hAnsi="宋体" w:eastAsia="楷体_GB2312"/>
          <w:bCs/>
          <w:sz w:val="24"/>
        </w:rPr>
      </w:pPr>
      <w:r>
        <w:rPr>
          <w:rFonts w:ascii="Times New Roman" w:hAnsi="Times New Roman" w:eastAsia="宋体" w:cs="Times New Roman"/>
          <w:kern w:val="2"/>
          <w:sz w:val="24"/>
          <w:szCs w:val="24"/>
          <w:lang w:val="en-US" w:eastAsia="zh-CN" w:bidi="ar-SA"/>
        </w:rPr>
        <w:pict>
          <v:line id="箭头 10" o:spid="_x0000_s1037" o:spt="20" style="position:absolute;left:0pt;margin-left:97.1pt;margin-top:-26.2pt;height:16.65pt;width:0.05pt;z-index:251666432;mso-width-relative:page;mso-height-relative:page;" fillcolor="#FFFFFF" filled="f" o:preferrelative="t" stroked="t" coordsize="21600,21600">
            <v:path arrowok="t"/>
            <v:fill on="f" color2="#FFFFFF" focussize="0,0"/>
            <v:stroke weight="1.25pt" color="#739CC3" color2="#FFFFFF" miterlimit="2" endarrow="block"/>
            <v:imagedata gain="65536f" blacklevel="0f" gamma="0" o:title=""/>
            <o:lock v:ext="edit" position="f" selection="f" grouping="f" rotation="f" cropping="f" text="f" aspectratio="f"/>
          </v:line>
        </w:pict>
      </w:r>
      <w:r>
        <w:rPr>
          <w:rFonts w:ascii="Times New Roman" w:hAnsi="Times New Roman" w:eastAsia="宋体" w:cs="Times New Roman"/>
          <w:kern w:val="2"/>
          <w:sz w:val="24"/>
          <w:szCs w:val="24"/>
          <w:lang w:val="en-US" w:eastAsia="zh-CN" w:bidi="ar-SA"/>
        </w:rPr>
        <w:pict>
          <v:line id="_x0000_s1038" o:spid="_x0000_s1038" o:spt="20" style="position:absolute;left:0pt;margin-left:184.05pt;margin-top:4.3pt;height:0.05pt;width:76.5pt;z-index:251678720;mso-width-relative:page;mso-height-relative:page;" fillcolor="#FFFFFF" filled="f" o:preferrelative="t" stroked="t" coordsize="21600,21600">
            <v:path arrowok="t"/>
            <v:fill on="f" color2="#FFFFFF" focussize="0,0"/>
            <v:stroke weight="1.25pt" color="#739CC3" color2="#FFFFFF" miterlimit="2" dashstyle="1 1" startarrow="block" endarrow="block"/>
            <v:imagedata gain="65536f" blacklevel="0f" gamma="0" o:title=""/>
            <o:lock v:ext="edit" position="f" selection="f" grouping="f" rotation="f" cropping="f" text="f" aspectratio="f"/>
          </v:line>
        </w:pict>
      </w:r>
      <w:r>
        <w:rPr>
          <w:rFonts w:ascii="Times New Roman" w:hAnsi="Times New Roman" w:eastAsia="宋体" w:cs="Times New Roman"/>
          <w:kern w:val="2"/>
          <w:sz w:val="24"/>
          <w:szCs w:val="24"/>
          <w:lang w:val="en-US" w:eastAsia="zh-CN" w:bidi="ar-SA"/>
        </w:rPr>
        <w:pict>
          <v:shape id="_x0000_s1039" o:spid="_x0000_s1039" o:spt="176" type="#_x0000_t176" style="position:absolute;left:0pt;margin-left:38.6pt;margin-top:-10.1pt;height:25.65pt;width:124.5pt;z-index:251661312;mso-width-relative:page;mso-height-relative:page;" fillcolor="#BBD5F0" filled="t" o:preferrelative="t" stroked="t" coordsize="21600,21600" adj="2700">
            <v:path/>
            <v:fill type="gradient" on="t" color2="#FFFFFF" colors="0f #BBD5F0;65536f #9CBEE0" focus="0%" focussize="0f,0f" focusposition="0f,0f" method="linear sigma"/>
            <v:stroke weight="1.25pt" color="#739CC3" color2="#FFFFFF" miterlimit="2"/>
            <v:imagedata gain="65536f" blacklevel="0f" gamma="0" o:title=""/>
            <o:lock v:ext="edit" position="f" selection="f" grouping="f" rotation="f" cropping="f" text="f" aspectratio="f"/>
            <v:textbox>
              <w:txbxContent>
                <w:p>
                  <w:pPr>
                    <w:jc w:val="center"/>
                    <w:rPr>
                      <w:rFonts w:hint="eastAsia"/>
                    </w:rPr>
                  </w:pPr>
                  <w:r>
                    <w:rPr>
                      <w:rFonts w:hint="eastAsia"/>
                    </w:rPr>
                    <w:t>测量放样</w:t>
                  </w:r>
                </w:p>
              </w:txbxContent>
            </v:textbox>
          </v:shape>
        </w:pict>
      </w:r>
    </w:p>
    <w:p>
      <w:pPr>
        <w:spacing w:line="360" w:lineRule="auto"/>
        <w:rPr>
          <w:rFonts w:hint="eastAsia" w:ascii="楷体_GB2312" w:hAnsi="宋体" w:eastAsia="楷体_GB2312"/>
          <w:bCs/>
          <w:sz w:val="24"/>
        </w:rPr>
      </w:pPr>
      <w:r>
        <w:rPr>
          <w:rFonts w:ascii="Times New Roman" w:hAnsi="Times New Roman" w:eastAsia="宋体" w:cs="Times New Roman"/>
          <w:kern w:val="2"/>
          <w:sz w:val="24"/>
          <w:szCs w:val="24"/>
          <w:lang w:val="en-US" w:eastAsia="zh-CN" w:bidi="ar-SA"/>
        </w:rPr>
        <w:pict>
          <v:rect id="_x0000_s1040" o:spid="_x0000_s1040" o:spt="1" style="position:absolute;left:0pt;margin-left:259.8pt;margin-top:9.4pt;height:26.25pt;width:154.5pt;z-index:2516838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left"/>
                    <w:rPr>
                      <w:rFonts w:hint="eastAsia"/>
                    </w:rPr>
                  </w:pPr>
                  <w:r>
                    <w:rPr>
                      <w:rFonts w:hint="eastAsia"/>
                    </w:rPr>
                    <w:t>模板工程施工及验收</w:t>
                  </w:r>
                </w:p>
              </w:txbxContent>
            </v:textbox>
          </v:rect>
        </w:pict>
      </w:r>
      <w:r>
        <w:rPr>
          <w:rFonts w:ascii="Times New Roman" w:hAnsi="Times New Roman" w:eastAsia="宋体" w:cs="Times New Roman"/>
          <w:kern w:val="2"/>
          <w:sz w:val="24"/>
          <w:szCs w:val="24"/>
          <w:lang w:val="en-US" w:eastAsia="zh-CN" w:bidi="ar-SA"/>
        </w:rPr>
        <w:pict>
          <v:line id="_x0000_s1041" o:spid="_x0000_s1041" o:spt="20" style="position:absolute;left:0pt;margin-left:98.6pt;margin-top:-6.85pt;height:16.5pt;width:0.05pt;z-index:251668480;mso-width-relative:page;mso-height-relative:page;" fillcolor="#FFFFFF" filled="f" o:preferrelative="t" stroked="t" coordsize="21600,21600">
            <v:path arrowok="t"/>
            <v:fill on="f" color2="#FFFFFF" focussize="0,0"/>
            <v:stroke weight="1.25pt" color="#739CC3" color2="#FFFFFF" miterlimit="2" endarrow="block"/>
            <v:imagedata gain="65536f" blacklevel="0f" gamma="0" o:title=""/>
            <o:lock v:ext="edit" position="f" selection="f" grouping="f" rotation="f" cropping="f" text="f" aspectratio="f"/>
          </v:line>
        </w:pict>
      </w:r>
      <w:r>
        <w:rPr>
          <w:rFonts w:ascii="Times New Roman" w:hAnsi="Times New Roman" w:eastAsia="宋体" w:cs="Times New Roman"/>
          <w:kern w:val="2"/>
          <w:sz w:val="24"/>
          <w:szCs w:val="24"/>
          <w:lang w:val="en-US" w:eastAsia="zh-CN" w:bidi="ar-SA"/>
        </w:rPr>
        <w:pict>
          <v:line id="_x0000_s1042" o:spid="_x0000_s1042" o:spt="20" style="position:absolute;left:0pt;margin-left:182.55pt;margin-top:20.65pt;height:0.05pt;width:76.5pt;z-index:251677696;mso-width-relative:page;mso-height-relative:page;" fillcolor="#FFFFFF" filled="f" o:preferrelative="t" stroked="t" coordsize="21600,21600">
            <v:path arrowok="t"/>
            <v:fill on="f" color2="#FFFFFF" focussize="0,0"/>
            <v:stroke weight="1.25pt" color="#739CC3" color2="#FFFFFF" miterlimit="2" dashstyle="1 1" startarrow="block" endarrow="block"/>
            <v:imagedata gain="65536f" blacklevel="0f" gamma="0" o:title=""/>
            <o:lock v:ext="edit" position="f" selection="f" grouping="f" rotation="f" cropping="f" text="f" aspectratio="f"/>
          </v:line>
        </w:pict>
      </w:r>
      <w:r>
        <w:rPr>
          <w:rFonts w:ascii="Times New Roman" w:hAnsi="Times New Roman" w:eastAsia="宋体" w:cs="Times New Roman"/>
          <w:kern w:val="2"/>
          <w:sz w:val="24"/>
          <w:szCs w:val="24"/>
          <w:lang w:val="en-US" w:eastAsia="zh-CN" w:bidi="ar-SA"/>
        </w:rPr>
        <w:pict>
          <v:shape id="_x0000_s1043" o:spid="_x0000_s1043" o:spt="176" type="#_x0000_t176" style="position:absolute;left:0pt;margin-left:37.85pt;margin-top:8.45pt;height:25.65pt;width:124.5pt;z-index:251662336;mso-width-relative:page;mso-height-relative:page;" fillcolor="#BBD5F0" filled="t" o:preferrelative="t" stroked="t" coordsize="21600,21600" adj="2700">
            <v:path/>
            <v:fill type="gradient" on="t" color2="#FFFFFF" colors="0f #BBD5F0;65536f #9CBEE0" focus="0%" focussize="0f,0f" focusposition="0f,0f" method="linear sigma"/>
            <v:stroke weight="1.25pt" color="#739CC3" color2="#FFFFFF" miterlimit="2"/>
            <v:imagedata gain="65536f" blacklevel="0f" gamma="0" o:title=""/>
            <o:lock v:ext="edit" position="f" selection="f" grouping="f" rotation="f" cropping="f" text="f" aspectratio="f"/>
            <v:textbox>
              <w:txbxContent>
                <w:p>
                  <w:pPr>
                    <w:jc w:val="center"/>
                    <w:rPr>
                      <w:rFonts w:hint="eastAsia"/>
                    </w:rPr>
                  </w:pPr>
                  <w:r>
                    <w:rPr>
                      <w:rFonts w:hint="eastAsia"/>
                    </w:rPr>
                    <w:t>模板施工及质量验收</w:t>
                  </w:r>
                </w:p>
              </w:txbxContent>
            </v:textbox>
          </v:shape>
        </w:pict>
      </w:r>
    </w:p>
    <w:p>
      <w:pPr>
        <w:spacing w:line="360" w:lineRule="auto"/>
        <w:rPr>
          <w:rFonts w:hint="eastAsia" w:ascii="楷体_GB2312" w:hAnsi="宋体" w:eastAsia="楷体_GB2312"/>
          <w:bCs/>
          <w:sz w:val="24"/>
        </w:rPr>
      </w:pPr>
    </w:p>
    <w:p>
      <w:pPr>
        <w:spacing w:line="360" w:lineRule="auto"/>
        <w:rPr>
          <w:rFonts w:hint="eastAsia" w:ascii="楷体_GB2312" w:hAnsi="宋体" w:eastAsia="楷体_GB2312"/>
          <w:bCs/>
          <w:sz w:val="24"/>
        </w:rPr>
      </w:pPr>
      <w:r>
        <w:rPr>
          <w:rFonts w:ascii="Times New Roman" w:hAnsi="Times New Roman" w:eastAsia="宋体" w:cs="Times New Roman"/>
          <w:kern w:val="2"/>
          <w:sz w:val="24"/>
          <w:szCs w:val="24"/>
          <w:lang w:val="en-US" w:eastAsia="zh-CN" w:bidi="ar-SA"/>
        </w:rPr>
        <w:pict>
          <v:rect id="_x0000_s1044" o:spid="_x0000_s1044" o:spt="1" style="position:absolute;left:0pt;margin-left:259.8pt;margin-top:4.6pt;height:26.25pt;width:154.5pt;z-index:2516848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left"/>
                    <w:rPr>
                      <w:rFonts w:hint="eastAsia"/>
                    </w:rPr>
                  </w:pPr>
                  <w:r>
                    <w:rPr>
                      <w:rFonts w:hint="eastAsia"/>
                    </w:rPr>
                    <w:t>钢筋工程施工及验收</w:t>
                  </w:r>
                </w:p>
              </w:txbxContent>
            </v:textbox>
          </v:rect>
        </w:pict>
      </w:r>
      <w:r>
        <w:rPr>
          <w:rFonts w:ascii="Times New Roman" w:hAnsi="Times New Roman" w:eastAsia="宋体" w:cs="Times New Roman"/>
          <w:kern w:val="2"/>
          <w:sz w:val="24"/>
          <w:szCs w:val="24"/>
          <w:lang w:val="en-US" w:eastAsia="zh-CN" w:bidi="ar-SA"/>
        </w:rPr>
        <w:pict>
          <v:line id="_x0000_s1045" o:spid="_x0000_s1045" o:spt="20" style="position:absolute;left:0pt;margin-left:97.1pt;margin-top:-13.15pt;height:16.5pt;width:0.05pt;z-index:251669504;mso-width-relative:page;mso-height-relative:page;" fillcolor="#FFFFFF" filled="f" o:preferrelative="t" stroked="t" coordsize="21600,21600">
            <v:path arrowok="t"/>
            <v:fill on="f" color2="#FFFFFF" focussize="0,0"/>
            <v:stroke weight="1.25pt" color="#739CC3" color2="#FFFFFF" miterlimit="2" endarrow="block"/>
            <v:imagedata gain="65536f" blacklevel="0f" gamma="0" o:title=""/>
            <o:lock v:ext="edit" position="f" selection="f" grouping="f" rotation="f" cropping="f" text="f" aspectratio="f"/>
          </v:line>
        </w:pict>
      </w:r>
      <w:r>
        <w:rPr>
          <w:rFonts w:ascii="Times New Roman" w:hAnsi="Times New Roman" w:eastAsia="宋体" w:cs="Times New Roman"/>
          <w:kern w:val="2"/>
          <w:sz w:val="24"/>
          <w:szCs w:val="24"/>
          <w:lang w:val="en-US" w:eastAsia="zh-CN" w:bidi="ar-SA"/>
        </w:rPr>
        <w:pict>
          <v:shape id="_x0000_s1046" o:spid="_x0000_s1046" o:spt="176" type="#_x0000_t176" style="position:absolute;left:0pt;margin-left:37.1pt;margin-top:6.65pt;height:25.65pt;width:124.5pt;z-index:251663360;mso-width-relative:page;mso-height-relative:page;" fillcolor="#BBD5F0" filled="t" o:preferrelative="t" stroked="t" coordsize="21600,21600" adj="2700">
            <v:path/>
            <v:fill type="gradient" on="t" color2="#FFFFFF" colors="0f #BBD5F0;65536f #9CBEE0" focus="0%" focussize="0f,0f" focusposition="0f,0f" method="linear sigma"/>
            <v:stroke weight="1.25pt" color="#739CC3" color2="#FFFFFF" miterlimit="2"/>
            <v:imagedata gain="65536f" blacklevel="0f" gamma="0" o:title=""/>
            <o:lock v:ext="edit" position="f" selection="f" grouping="f" rotation="f" cropping="f" text="f" aspectratio="f"/>
            <v:textbox>
              <w:txbxContent>
                <w:p>
                  <w:pPr>
                    <w:jc w:val="center"/>
                    <w:rPr>
                      <w:rFonts w:hint="eastAsia"/>
                    </w:rPr>
                  </w:pPr>
                  <w:r>
                    <w:rPr>
                      <w:rFonts w:hint="eastAsia"/>
                    </w:rPr>
                    <w:t>钢筋施工及质量验收</w:t>
                  </w:r>
                </w:p>
              </w:txbxContent>
            </v:textbox>
          </v:shape>
        </w:pict>
      </w:r>
      <w:r>
        <w:rPr>
          <w:rFonts w:ascii="Times New Roman" w:hAnsi="Times New Roman" w:eastAsia="宋体" w:cs="Times New Roman"/>
          <w:kern w:val="2"/>
          <w:sz w:val="24"/>
          <w:szCs w:val="24"/>
          <w:lang w:val="en-US" w:eastAsia="zh-CN" w:bidi="ar-SA"/>
        </w:rPr>
        <w:pict>
          <v:line id="_x0000_s1047" o:spid="_x0000_s1047" o:spt="20" style="position:absolute;left:0pt;margin-left:182.55pt;margin-top:17.35pt;height:0.05pt;width:76.5pt;z-index:251676672;mso-width-relative:page;mso-height-relative:page;" fillcolor="#FFFFFF" filled="f" o:preferrelative="t" stroked="t" coordsize="21600,21600">
            <v:path arrowok="t"/>
            <v:fill on="f" color2="#FFFFFF" focussize="0,0"/>
            <v:stroke weight="1.25pt" color="#739CC3" color2="#FFFFFF" miterlimit="2" dashstyle="1 1" startarrow="block" endarrow="block"/>
            <v:imagedata gain="65536f" blacklevel="0f" gamma="0" o:title=""/>
            <o:lock v:ext="edit" position="f" selection="f" grouping="f" rotation="f" cropping="f" text="f" aspectratio="f"/>
          </v:line>
        </w:pict>
      </w:r>
    </w:p>
    <w:p>
      <w:pPr>
        <w:spacing w:line="360" w:lineRule="auto"/>
        <w:rPr>
          <w:rFonts w:hint="eastAsia" w:ascii="楷体_GB2312" w:hAnsi="宋体" w:eastAsia="楷体_GB2312"/>
          <w:bCs/>
          <w:sz w:val="24"/>
        </w:rPr>
      </w:pPr>
      <w:r>
        <w:rPr>
          <w:rFonts w:ascii="Times New Roman" w:hAnsi="Times New Roman" w:eastAsia="宋体" w:cs="Times New Roman"/>
          <w:kern w:val="2"/>
          <w:sz w:val="24"/>
          <w:szCs w:val="24"/>
          <w:lang w:val="en-US" w:eastAsia="zh-CN" w:bidi="ar-SA"/>
        </w:rPr>
        <w:pict>
          <v:line id="_x0000_s1048" o:spid="_x0000_s1048" o:spt="20" style="position:absolute;left:0pt;margin-left:94.85pt;margin-top:9.2pt;height:16.5pt;width:0.05pt;z-index:251671552;mso-width-relative:page;mso-height-relative:page;" fillcolor="#FFFFFF" filled="f" o:preferrelative="t" stroked="t" coordsize="21600,21600">
            <v:path arrowok="t"/>
            <v:fill on="f" color2="#FFFFFF" focussize="0,0"/>
            <v:stroke weight="1.25pt" color="#739CC3" color2="#FFFFFF" miterlimit="2" endarrow="block"/>
            <v:imagedata gain="65536f" blacklevel="0f" gamma="0" o:title=""/>
            <o:lock v:ext="edit" position="f" selection="f" grouping="f" rotation="f" cropping="f" text="f" aspectratio="f"/>
          </v:line>
        </w:pict>
      </w:r>
    </w:p>
    <w:p>
      <w:pPr>
        <w:spacing w:line="360" w:lineRule="auto"/>
        <w:rPr>
          <w:rFonts w:hint="eastAsia" w:ascii="楷体_GB2312" w:hAnsi="宋体" w:eastAsia="楷体_GB2312"/>
          <w:bCs/>
          <w:sz w:val="24"/>
        </w:rPr>
      </w:pPr>
      <w:r>
        <w:rPr>
          <w:rFonts w:ascii="Times New Roman" w:hAnsi="Times New Roman" w:eastAsia="宋体" w:cs="Times New Roman"/>
          <w:kern w:val="2"/>
          <w:sz w:val="24"/>
          <w:szCs w:val="24"/>
          <w:lang w:val="en-US" w:eastAsia="zh-CN" w:bidi="ar-SA"/>
        </w:rPr>
        <w:pict>
          <v:rect id="_x0000_s1049" o:spid="_x0000_s1049" o:spt="1" style="position:absolute;left:0pt;margin-left:260.55pt;margin-top:3.55pt;height:26.25pt;width:154.5pt;z-index:2516858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left"/>
                    <w:rPr>
                      <w:rFonts w:hint="eastAsia"/>
                    </w:rPr>
                  </w:pPr>
                  <w:r>
                    <w:rPr>
                      <w:rFonts w:hint="eastAsia"/>
                    </w:rPr>
                    <w:t>混凝土工程施工及验收</w:t>
                  </w:r>
                </w:p>
              </w:txbxContent>
            </v:textbox>
          </v:rect>
        </w:pict>
      </w:r>
      <w:r>
        <w:rPr>
          <w:rFonts w:ascii="Times New Roman" w:hAnsi="Times New Roman" w:eastAsia="宋体" w:cs="Times New Roman"/>
          <w:kern w:val="2"/>
          <w:sz w:val="24"/>
          <w:szCs w:val="24"/>
          <w:lang w:val="en-US" w:eastAsia="zh-CN" w:bidi="ar-SA"/>
        </w:rPr>
        <w:pict>
          <v:shape id="_x0000_s1050" o:spid="_x0000_s1050" o:spt="176" type="#_x0000_t176" style="position:absolute;left:0pt;margin-left:38.6pt;margin-top:3.35pt;height:25.65pt;width:124.5pt;z-index:251664384;mso-width-relative:page;mso-height-relative:page;" fillcolor="#BBD5F0" filled="t" o:preferrelative="t" stroked="t" coordsize="21600,21600" adj="2700">
            <v:path/>
            <v:fill type="gradient" on="t" color2="#FFFFFF" colors="0f #BBD5F0;65536f #9CBEE0" focus="0%" focussize="0f,0f" focusposition="0f,0f" method="linear sigma"/>
            <v:stroke weight="1.25pt" color="#739CC3" color2="#FFFFFF" miterlimit="2"/>
            <v:imagedata gain="65536f" blacklevel="0f" gamma="0" o:title=""/>
            <o:lock v:ext="edit" position="f" selection="f" grouping="f" rotation="f" cropping="f" text="f" aspectratio="f"/>
            <v:textbox>
              <w:txbxContent>
                <w:p>
                  <w:pPr>
                    <w:jc w:val="center"/>
                    <w:rPr>
                      <w:rFonts w:hint="eastAsia"/>
                    </w:rPr>
                  </w:pPr>
                  <w:r>
                    <w:rPr>
                      <w:rFonts w:hint="eastAsia"/>
                    </w:rPr>
                    <w:t>混凝土施工及质量验收</w:t>
                  </w:r>
                </w:p>
              </w:txbxContent>
            </v:textbox>
          </v:shape>
        </w:pict>
      </w:r>
      <w:r>
        <w:rPr>
          <w:rFonts w:ascii="Times New Roman" w:hAnsi="Times New Roman" w:eastAsia="宋体" w:cs="Times New Roman"/>
          <w:kern w:val="2"/>
          <w:sz w:val="24"/>
          <w:szCs w:val="24"/>
          <w:lang w:val="en-US" w:eastAsia="zh-CN" w:bidi="ar-SA"/>
        </w:rPr>
        <w:pict>
          <v:line id="_x0000_s1051" o:spid="_x0000_s1051" o:spt="20" style="position:absolute;left:0pt;margin-left:183.3pt;margin-top:16.3pt;height:0.05pt;width:76.5pt;z-index:251675648;mso-width-relative:page;mso-height-relative:page;" fillcolor="#FFFFFF" filled="f" o:preferrelative="t" stroked="t" coordsize="21600,21600">
            <v:path arrowok="t"/>
            <v:fill on="f" color2="#FFFFFF" focussize="0,0"/>
            <v:stroke weight="1.25pt" color="#739CC3" color2="#FFFFFF" miterlimit="2" dashstyle="1 1" startarrow="block" endarrow="block"/>
            <v:imagedata gain="65536f" blacklevel="0f" gamma="0" o:title=""/>
            <o:lock v:ext="edit" position="f" selection="f" grouping="f" rotation="f" cropping="f" text="f" aspectratio="f"/>
          </v:line>
        </w:pict>
      </w:r>
    </w:p>
    <w:p>
      <w:pPr>
        <w:spacing w:line="360" w:lineRule="auto"/>
        <w:rPr>
          <w:rFonts w:hint="eastAsia" w:ascii="楷体_GB2312" w:hAnsi="宋体" w:eastAsia="楷体_GB2312"/>
          <w:bCs/>
          <w:sz w:val="24"/>
        </w:rPr>
      </w:pPr>
      <w:r>
        <w:rPr>
          <w:rFonts w:ascii="Times New Roman" w:hAnsi="Times New Roman" w:eastAsia="宋体" w:cs="Times New Roman"/>
          <w:kern w:val="2"/>
          <w:sz w:val="24"/>
          <w:szCs w:val="24"/>
          <w:lang w:val="en-US" w:eastAsia="zh-CN" w:bidi="ar-SA"/>
        </w:rPr>
        <w:pict>
          <v:line id="_x0000_s1052" o:spid="_x0000_s1052" o:spt="20" style="position:absolute;left:0pt;margin-left:94.85pt;margin-top:5.9pt;height:16.5pt;width:0.05pt;z-index:251670528;mso-width-relative:page;mso-height-relative:page;" fillcolor="#FFFFFF" filled="f" o:preferrelative="t" stroked="t" coordsize="21600,21600">
            <v:path arrowok="t"/>
            <v:fill on="f" color2="#FFFFFF" focussize="0,0"/>
            <v:stroke weight="1.25pt" color="#739CC3" color2="#FFFFFF" miterlimit="2" endarrow="block"/>
            <v:imagedata gain="65536f" blacklevel="0f" gamma="0" o:title=""/>
            <o:lock v:ext="edit" position="f" selection="f" grouping="f" rotation="f" cropping="f" text="f" aspectratio="f"/>
          </v:line>
        </w:pict>
      </w:r>
      <w:r>
        <w:rPr>
          <w:rFonts w:ascii="Times New Roman" w:hAnsi="Times New Roman" w:eastAsia="宋体" w:cs="Times New Roman"/>
          <w:kern w:val="2"/>
          <w:sz w:val="24"/>
          <w:szCs w:val="24"/>
          <w:lang w:val="en-US" w:eastAsia="zh-CN" w:bidi="ar-SA"/>
        </w:rPr>
        <w:pict>
          <v:rect id="_x0000_s1053" o:spid="_x0000_s1053" o:spt="1" style="position:absolute;left:0pt;margin-left:262.05pt;margin-top:22.9pt;height:26.25pt;width:154.5pt;z-index:2516869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left"/>
                    <w:rPr>
                      <w:rFonts w:hint="eastAsia"/>
                    </w:rPr>
                  </w:pPr>
                  <w:r>
                    <w:rPr>
                      <w:rFonts w:hint="eastAsia"/>
                    </w:rPr>
                    <w:t>综合质量验收及质量问题处理</w:t>
                  </w:r>
                </w:p>
              </w:txbxContent>
            </v:textbox>
          </v:rect>
        </w:pict>
      </w:r>
    </w:p>
    <w:p>
      <w:pPr>
        <w:spacing w:line="360" w:lineRule="auto"/>
        <w:rPr>
          <w:rFonts w:hint="eastAsia" w:ascii="楷体_GB2312" w:hAnsi="宋体" w:eastAsia="楷体_GB2312"/>
          <w:bCs/>
          <w:sz w:val="24"/>
        </w:rPr>
      </w:pPr>
      <w:r>
        <w:rPr>
          <w:rFonts w:ascii="Times New Roman" w:hAnsi="Times New Roman" w:eastAsia="宋体" w:cs="Times New Roman"/>
          <w:kern w:val="2"/>
          <w:sz w:val="24"/>
          <w:szCs w:val="24"/>
          <w:lang w:val="en-US" w:eastAsia="zh-CN" w:bidi="ar-SA"/>
        </w:rPr>
        <w:pict>
          <v:shape id="_x0000_s1054" o:spid="_x0000_s1054" o:spt="176" type="#_x0000_t176" style="position:absolute;left:0pt;margin-left:22.1pt;margin-top:0.15pt;height:25.65pt;width:162pt;z-index:251665408;mso-width-relative:page;mso-height-relative:page;" fillcolor="#BBD5F0" filled="t" o:preferrelative="t" stroked="t" coordsize="21600,21600" adj="2700">
            <v:path/>
            <v:fill type="gradient" on="t" color2="#FFFFFF" colors="0f #BBD5F0;65536f #9CBEE0" focus="0%" focussize="0f,0f" focusposition="0f,0f" method="linear sigma"/>
            <v:stroke weight="1.25pt" color="#739CC3" color2="#FFFFFF" miterlimit="2"/>
            <v:imagedata gain="65536f" blacklevel="0f" gamma="0" o:title=""/>
            <o:lock v:ext="edit" position="f" selection="f" grouping="f" rotation="f" cropping="f" text="f" aspectratio="f"/>
            <v:textbox>
              <w:txbxContent>
                <w:p>
                  <w:pPr>
                    <w:jc w:val="center"/>
                    <w:rPr>
                      <w:rFonts w:hint="eastAsia"/>
                    </w:rPr>
                  </w:pPr>
                  <w:r>
                    <w:rPr>
                      <w:rFonts w:hint="eastAsia"/>
                    </w:rPr>
                    <w:t>综合质量验收及质量问题处理</w:t>
                  </w:r>
                </w:p>
              </w:txbxContent>
            </v:textbox>
          </v:shape>
        </w:pict>
      </w:r>
      <w:r>
        <w:rPr>
          <w:rFonts w:ascii="Times New Roman" w:hAnsi="Times New Roman" w:eastAsia="宋体" w:cs="Times New Roman"/>
          <w:kern w:val="2"/>
          <w:sz w:val="24"/>
          <w:szCs w:val="24"/>
          <w:lang w:val="en-US" w:eastAsia="zh-CN" w:bidi="ar-SA"/>
        </w:rPr>
        <w:pict>
          <v:line id="双箭头 21" o:spid="_x0000_s1055" o:spt="20" style="position:absolute;left:0pt;flip:y;margin-left:196.1pt;margin-top:10.65pt;height:0.15pt;width:63.75pt;z-index:251673600;mso-width-relative:page;mso-height-relative:page;" fillcolor="#FFFFFF" filled="f" o:preferrelative="t" stroked="t" coordsize="21600,21600">
            <v:path arrowok="t"/>
            <v:fill on="f" color2="#FFFFFF" focussize="0,0"/>
            <v:stroke weight="1.25pt" color="#739CC3" color2="#FFFFFF" miterlimit="2" dashstyle="1 1" startarrow="block" endarrow="block"/>
            <v:imagedata gain="65536f" blacklevel="0f" gamma="0" o:title=""/>
            <o:lock v:ext="edit" position="f" selection="f" grouping="f" rotation="f" cropping="f" text="f" aspectratio="f"/>
          </v:line>
        </w:pict>
      </w:r>
    </w:p>
    <w:p>
      <w:pPr>
        <w:spacing w:line="360" w:lineRule="auto"/>
        <w:rPr>
          <w:rFonts w:hint="eastAsia" w:ascii="楷体_GB2312" w:hAnsi="宋体" w:eastAsia="楷体_GB2312"/>
          <w:bCs/>
          <w:sz w:val="24"/>
        </w:rPr>
      </w:pPr>
    </w:p>
    <w:p>
      <w:pPr>
        <w:numPr>
          <w:ilvl w:val="0"/>
          <w:numId w:val="1"/>
        </w:numPr>
        <w:spacing w:line="360" w:lineRule="auto"/>
        <w:rPr>
          <w:rFonts w:hint="eastAsia" w:ascii="楷体_GB2312" w:hAnsi="宋体" w:eastAsia="楷体_GB2312"/>
          <w:bCs/>
          <w:sz w:val="24"/>
        </w:rPr>
      </w:pPr>
      <w:r>
        <w:rPr>
          <w:rFonts w:hint="eastAsia" w:ascii="楷体_GB2312" w:hAnsi="宋体" w:eastAsia="楷体_GB2312"/>
          <w:bCs/>
          <w:sz w:val="24"/>
        </w:rPr>
        <w:t>本课程与中职、高职（专科、本科）、普通高校、培训班同类课程的区别</w:t>
      </w:r>
    </w:p>
    <w:p>
      <w:pPr>
        <w:spacing w:line="360" w:lineRule="auto"/>
        <w:rPr>
          <w:rFonts w:hint="eastAsia" w:ascii="楷体_GB2312" w:hAnsi="宋体" w:eastAsia="楷体_GB2312"/>
          <w:bCs/>
          <w:sz w:val="24"/>
        </w:rPr>
      </w:pPr>
      <w:r>
        <w:rPr>
          <w:rFonts w:hint="eastAsia" w:ascii="楷体_GB2312" w:hAnsi="宋体" w:eastAsia="楷体_GB2312"/>
          <w:b/>
          <w:sz w:val="24"/>
        </w:rPr>
        <w:t>共同点</w:t>
      </w:r>
      <w:r>
        <w:rPr>
          <w:rFonts w:hint="eastAsia" w:ascii="楷体_GB2312" w:hAnsi="宋体" w:eastAsia="楷体_GB2312"/>
          <w:bCs/>
          <w:sz w:val="24"/>
        </w:rPr>
        <w:t>：培养学生的施工能力</w:t>
      </w:r>
    </w:p>
    <w:p>
      <w:pPr>
        <w:spacing w:line="360" w:lineRule="auto"/>
        <w:rPr>
          <w:rFonts w:hint="eastAsia" w:ascii="楷体_GB2312" w:hAnsi="宋体" w:eastAsia="楷体_GB2312"/>
          <w:b/>
          <w:sz w:val="24"/>
        </w:rPr>
      </w:pPr>
      <w:r>
        <w:rPr>
          <w:rFonts w:hint="eastAsia" w:ascii="楷体_GB2312" w:hAnsi="宋体" w:eastAsia="楷体_GB2312"/>
          <w:b/>
          <w:sz w:val="24"/>
        </w:rPr>
        <w:t>区别</w:t>
      </w:r>
    </w:p>
    <w:p>
      <w:pPr>
        <w:spacing w:line="360" w:lineRule="auto"/>
        <w:rPr>
          <w:rFonts w:hint="eastAsia" w:ascii="楷体_GB2312" w:hAnsi="宋体" w:eastAsia="楷体_GB2312"/>
          <w:bCs/>
          <w:sz w:val="24"/>
        </w:rPr>
      </w:pPr>
      <w:r>
        <w:rPr>
          <w:rFonts w:hint="eastAsia" w:ascii="楷体_GB2312" w:hAnsi="宋体" w:eastAsia="楷体_GB2312"/>
          <w:bCs/>
          <w:sz w:val="24"/>
        </w:rPr>
        <w:t>中职：面向施工一线技术操作工人，掌握钢筋工、模板工、混凝土工的操作技能。</w:t>
      </w:r>
    </w:p>
    <w:p>
      <w:pPr>
        <w:spacing w:line="360" w:lineRule="auto"/>
        <w:rPr>
          <w:rFonts w:hint="eastAsia" w:ascii="楷体_GB2312" w:hAnsi="宋体" w:eastAsia="楷体_GB2312"/>
          <w:bCs/>
          <w:sz w:val="24"/>
        </w:rPr>
      </w:pPr>
      <w:r>
        <w:rPr>
          <w:rFonts w:hint="eastAsia" w:ascii="楷体_GB2312" w:hAnsi="宋体" w:eastAsia="楷体_GB2312"/>
          <w:bCs/>
          <w:sz w:val="24"/>
        </w:rPr>
        <w:t>高职：面向施工一线施工员岗位，能够编制混凝土工程施工方案、能够进行质量检测验收。</w:t>
      </w:r>
    </w:p>
    <w:p>
      <w:pPr>
        <w:spacing w:line="360" w:lineRule="auto"/>
        <w:rPr>
          <w:rFonts w:hint="eastAsia" w:ascii="楷体_GB2312" w:hAnsi="宋体" w:eastAsia="楷体_GB2312"/>
          <w:bCs/>
          <w:sz w:val="24"/>
        </w:rPr>
      </w:pPr>
      <w:r>
        <w:rPr>
          <w:rFonts w:hint="eastAsia" w:ascii="楷体_GB2312" w:hAnsi="宋体" w:eastAsia="楷体_GB2312"/>
          <w:bCs/>
          <w:sz w:val="24"/>
        </w:rPr>
        <w:t>普通高校：面向施工企业管理岗位，能够审核相应的施工方案解决技术难题。</w:t>
      </w:r>
    </w:p>
    <w:p>
      <w:pPr>
        <w:spacing w:line="360" w:lineRule="auto"/>
        <w:rPr>
          <w:rFonts w:hint="eastAsia" w:ascii="楷体_GB2312" w:hAnsi="宋体" w:eastAsia="楷体_GB2312"/>
          <w:bCs/>
          <w:sz w:val="24"/>
        </w:rPr>
      </w:pPr>
      <w:r>
        <w:rPr>
          <w:rFonts w:hint="eastAsia" w:ascii="楷体_GB2312" w:hAnsi="宋体" w:eastAsia="楷体_GB2312"/>
          <w:bCs/>
          <w:sz w:val="24"/>
        </w:rPr>
        <w:t>培训班：面向农民工，培训钢筋工、模板工、混凝土工的操作技能。</w:t>
      </w:r>
    </w:p>
    <w:p>
      <w:pPr>
        <w:spacing w:line="360" w:lineRule="auto"/>
        <w:rPr>
          <w:rFonts w:hint="eastAsia" w:ascii="楷体_GB2312" w:hAnsi="宋体" w:eastAsia="楷体_GB2312"/>
          <w:b/>
          <w:bCs/>
          <w:sz w:val="28"/>
        </w:rPr>
      </w:pPr>
      <w:r>
        <w:rPr>
          <w:rFonts w:hint="eastAsia" w:ascii="楷体_GB2312" w:hAnsi="宋体" w:eastAsia="楷体_GB2312"/>
          <w:b/>
          <w:bCs/>
          <w:sz w:val="28"/>
        </w:rPr>
        <w:t>三、课程目标</w:t>
      </w:r>
    </w:p>
    <w:p>
      <w:pPr>
        <w:spacing w:line="360" w:lineRule="auto"/>
        <w:rPr>
          <w:rFonts w:hint="eastAsia" w:ascii="楷体_GB2312" w:hAnsi="华文仿宋" w:eastAsia="楷体_GB2312" w:cs="宋体"/>
          <w:kern w:val="0"/>
          <w:sz w:val="28"/>
          <w:szCs w:val="28"/>
        </w:rPr>
      </w:pPr>
      <w:r>
        <w:rPr>
          <w:rFonts w:hint="eastAsia" w:ascii="楷体_GB2312" w:hAnsi="华文仿宋" w:eastAsia="楷体_GB2312"/>
          <w:b/>
          <w:sz w:val="28"/>
          <w:szCs w:val="28"/>
        </w:rPr>
        <w:t>能力目标：</w:t>
      </w:r>
      <w:r>
        <w:rPr>
          <w:rFonts w:hint="eastAsia" w:ascii="楷体_GB2312" w:hAnsi="华文仿宋" w:eastAsia="楷体_GB2312" w:cs="宋体"/>
          <w:kern w:val="0"/>
          <w:sz w:val="28"/>
          <w:szCs w:val="28"/>
        </w:rPr>
        <w:t xml:space="preserve"> </w:t>
      </w:r>
    </w:p>
    <w:p>
      <w:pPr>
        <w:spacing w:line="360" w:lineRule="auto"/>
        <w:rPr>
          <w:rFonts w:hint="eastAsia" w:ascii="楷体_GB2312" w:hAnsi="宋体" w:eastAsia="楷体_GB2312"/>
          <w:bCs/>
          <w:sz w:val="24"/>
        </w:rPr>
      </w:pPr>
      <w:r>
        <w:rPr>
          <w:rFonts w:hint="eastAsia" w:ascii="楷体_GB2312" w:hAnsi="宋体" w:eastAsia="楷体_GB2312"/>
          <w:bCs/>
          <w:sz w:val="24"/>
        </w:rPr>
        <w:t>1、能够</w:t>
      </w:r>
      <w:r>
        <w:rPr>
          <w:rFonts w:hint="eastAsia" w:ascii="楷体_GB2312" w:hAnsi="宋体" w:eastAsia="楷体_GB2312"/>
          <w:bCs/>
          <w:sz w:val="24"/>
          <w:lang w:eastAsia="zh-CN"/>
        </w:rPr>
        <w:t>根据施工图纸、施工工艺规程、质量验收规范</w:t>
      </w:r>
      <w:r>
        <w:rPr>
          <w:rFonts w:hint="eastAsia" w:ascii="楷体_GB2312" w:hAnsi="宋体" w:eastAsia="楷体_GB2312"/>
          <w:bCs/>
          <w:sz w:val="24"/>
        </w:rPr>
        <w:t>编制混凝土主体结构工程施工方案；</w:t>
      </w:r>
    </w:p>
    <w:p>
      <w:pPr>
        <w:spacing w:line="360" w:lineRule="auto"/>
        <w:rPr>
          <w:rFonts w:hint="eastAsia" w:ascii="楷体_GB2312" w:hAnsi="宋体" w:eastAsia="楷体_GB2312"/>
          <w:bCs/>
          <w:sz w:val="24"/>
        </w:rPr>
      </w:pPr>
      <w:r>
        <w:rPr>
          <w:rFonts w:hint="eastAsia" w:ascii="楷体_GB2312" w:hAnsi="宋体" w:eastAsia="楷体_GB2312"/>
          <w:bCs/>
          <w:sz w:val="24"/>
        </w:rPr>
        <w:t>2、能够</w:t>
      </w:r>
      <w:r>
        <w:rPr>
          <w:rFonts w:hint="eastAsia" w:ascii="楷体_GB2312" w:hAnsi="宋体" w:eastAsia="楷体_GB2312"/>
          <w:bCs/>
          <w:sz w:val="24"/>
          <w:lang w:eastAsia="zh-CN"/>
        </w:rPr>
        <w:t>根据施工图纸</w:t>
      </w:r>
      <w:r>
        <w:rPr>
          <w:rFonts w:hint="eastAsia" w:ascii="楷体_GB2312" w:hAnsi="宋体" w:eastAsia="楷体_GB2312"/>
          <w:bCs/>
          <w:sz w:val="24"/>
        </w:rPr>
        <w:t>进行模板设计、</w:t>
      </w:r>
      <w:r>
        <w:rPr>
          <w:rFonts w:hint="eastAsia" w:ascii="楷体_GB2312" w:hAnsi="宋体" w:eastAsia="楷体_GB2312"/>
          <w:bCs/>
          <w:sz w:val="24"/>
          <w:lang w:eastAsia="zh-CN"/>
        </w:rPr>
        <w:t>绘制</w:t>
      </w:r>
      <w:r>
        <w:rPr>
          <w:rFonts w:hint="eastAsia" w:ascii="楷体_GB2312" w:hAnsi="宋体" w:eastAsia="楷体_GB2312"/>
          <w:bCs/>
          <w:sz w:val="24"/>
        </w:rPr>
        <w:t>模板</w:t>
      </w:r>
      <w:r>
        <w:rPr>
          <w:rFonts w:hint="eastAsia" w:ascii="楷体_GB2312" w:hAnsi="宋体" w:eastAsia="楷体_GB2312"/>
          <w:bCs/>
          <w:sz w:val="24"/>
          <w:lang w:eastAsia="zh-CN"/>
        </w:rPr>
        <w:t>大样图</w:t>
      </w:r>
      <w:r>
        <w:rPr>
          <w:rFonts w:hint="eastAsia" w:ascii="楷体_GB2312" w:hAnsi="宋体" w:eastAsia="楷体_GB2312"/>
          <w:bCs/>
          <w:sz w:val="24"/>
        </w:rPr>
        <w:t>，</w:t>
      </w:r>
      <w:r>
        <w:rPr>
          <w:rFonts w:hint="eastAsia" w:ascii="楷体_GB2312" w:hAnsi="宋体" w:eastAsia="楷体_GB2312"/>
          <w:bCs/>
          <w:sz w:val="24"/>
          <w:lang w:eastAsia="zh-CN"/>
        </w:rPr>
        <w:t>根据验收规范进行</w:t>
      </w:r>
      <w:r>
        <w:rPr>
          <w:rFonts w:hint="eastAsia" w:ascii="楷体_GB2312" w:hAnsi="宋体" w:eastAsia="楷体_GB2312"/>
          <w:bCs/>
          <w:sz w:val="24"/>
        </w:rPr>
        <w:t>质量检查</w:t>
      </w:r>
      <w:r>
        <w:rPr>
          <w:rFonts w:hint="eastAsia" w:ascii="楷体_GB2312" w:hAnsi="宋体" w:eastAsia="楷体_GB2312"/>
          <w:bCs/>
          <w:sz w:val="24"/>
          <w:lang w:eastAsia="zh-CN"/>
        </w:rPr>
        <w:t>验收及记录</w:t>
      </w:r>
      <w:r>
        <w:rPr>
          <w:rFonts w:hint="eastAsia" w:ascii="楷体_GB2312" w:hAnsi="宋体" w:eastAsia="楷体_GB2312"/>
          <w:bCs/>
          <w:sz w:val="24"/>
        </w:rPr>
        <w:t>；</w:t>
      </w:r>
    </w:p>
    <w:p>
      <w:pPr>
        <w:spacing w:line="360" w:lineRule="auto"/>
        <w:rPr>
          <w:rFonts w:hint="eastAsia" w:ascii="楷体_GB2312" w:hAnsi="宋体" w:eastAsia="楷体_GB2312"/>
          <w:bCs/>
          <w:sz w:val="24"/>
        </w:rPr>
      </w:pPr>
      <w:r>
        <w:rPr>
          <w:rFonts w:hint="eastAsia" w:ascii="楷体_GB2312" w:hAnsi="宋体" w:eastAsia="楷体_GB2312"/>
          <w:bCs/>
          <w:sz w:val="24"/>
        </w:rPr>
        <w:t>3、能够</w:t>
      </w:r>
      <w:r>
        <w:rPr>
          <w:rFonts w:hint="eastAsia" w:ascii="楷体_GB2312" w:hAnsi="宋体" w:eastAsia="楷体_GB2312"/>
          <w:bCs/>
          <w:sz w:val="24"/>
          <w:lang w:eastAsia="zh-CN"/>
        </w:rPr>
        <w:t>根据施工图纸</w:t>
      </w:r>
      <w:r>
        <w:rPr>
          <w:rFonts w:hint="eastAsia" w:ascii="楷体_GB2312" w:hAnsi="宋体" w:eastAsia="楷体_GB2312"/>
          <w:bCs/>
          <w:sz w:val="24"/>
        </w:rPr>
        <w:t>进行钢筋</w:t>
      </w:r>
      <w:r>
        <w:rPr>
          <w:rFonts w:hint="eastAsia" w:ascii="楷体_GB2312" w:hAnsi="宋体" w:eastAsia="楷体_GB2312"/>
          <w:bCs/>
          <w:sz w:val="24"/>
          <w:lang w:eastAsia="zh-CN"/>
        </w:rPr>
        <w:t>抽样及</w:t>
      </w:r>
      <w:r>
        <w:rPr>
          <w:rFonts w:hint="eastAsia" w:ascii="楷体_GB2312" w:hAnsi="宋体" w:eastAsia="楷体_GB2312"/>
          <w:bCs/>
          <w:sz w:val="24"/>
        </w:rPr>
        <w:t>下料计算，</w:t>
      </w:r>
      <w:r>
        <w:rPr>
          <w:rFonts w:hint="eastAsia" w:ascii="楷体_GB2312" w:hAnsi="宋体" w:eastAsia="楷体_GB2312"/>
          <w:bCs/>
          <w:sz w:val="24"/>
          <w:lang w:eastAsia="zh-CN"/>
        </w:rPr>
        <w:t>编制</w:t>
      </w:r>
      <w:r>
        <w:rPr>
          <w:rFonts w:hint="eastAsia" w:ascii="楷体_GB2312" w:hAnsi="宋体" w:eastAsia="楷体_GB2312"/>
          <w:bCs/>
          <w:sz w:val="24"/>
        </w:rPr>
        <w:t>钢筋加工配料单，能完成钢筋加工与绑扎安装</w:t>
      </w:r>
      <w:r>
        <w:rPr>
          <w:rFonts w:hint="eastAsia" w:ascii="楷体_GB2312" w:hAnsi="宋体" w:eastAsia="楷体_GB2312"/>
          <w:bCs/>
          <w:sz w:val="24"/>
          <w:lang w:eastAsia="zh-CN"/>
        </w:rPr>
        <w:t>，根据验收规范进行</w:t>
      </w:r>
      <w:r>
        <w:rPr>
          <w:rFonts w:hint="eastAsia" w:ascii="楷体_GB2312" w:hAnsi="宋体" w:eastAsia="楷体_GB2312"/>
          <w:bCs/>
          <w:sz w:val="24"/>
        </w:rPr>
        <w:t>质量检查</w:t>
      </w:r>
      <w:r>
        <w:rPr>
          <w:rFonts w:hint="eastAsia" w:ascii="楷体_GB2312" w:hAnsi="宋体" w:eastAsia="楷体_GB2312"/>
          <w:bCs/>
          <w:sz w:val="24"/>
          <w:lang w:eastAsia="zh-CN"/>
        </w:rPr>
        <w:t>验收及记录</w:t>
      </w:r>
      <w:r>
        <w:rPr>
          <w:rFonts w:hint="eastAsia" w:ascii="楷体_GB2312" w:hAnsi="宋体" w:eastAsia="楷体_GB2312"/>
          <w:bCs/>
          <w:sz w:val="24"/>
        </w:rPr>
        <w:t>；</w:t>
      </w:r>
    </w:p>
    <w:p>
      <w:pPr>
        <w:spacing w:line="360" w:lineRule="auto"/>
        <w:rPr>
          <w:rFonts w:hint="eastAsia" w:ascii="楷体_GB2312" w:hAnsi="宋体" w:eastAsia="楷体_GB2312"/>
          <w:bCs/>
          <w:sz w:val="24"/>
        </w:rPr>
      </w:pPr>
      <w:r>
        <w:rPr>
          <w:rFonts w:hint="eastAsia" w:ascii="楷体_GB2312" w:hAnsi="宋体" w:eastAsia="楷体_GB2312"/>
          <w:bCs/>
          <w:sz w:val="24"/>
        </w:rPr>
        <w:t>4、能够对新拌混凝土性能检测，并做工作记录；确定混凝土浇筑及振捣方式、混凝土养护方式，确定拆模时间及强度检验，</w:t>
      </w:r>
      <w:r>
        <w:rPr>
          <w:rFonts w:hint="eastAsia" w:ascii="楷体_GB2312" w:hAnsi="宋体" w:eastAsia="楷体_GB2312"/>
          <w:bCs/>
          <w:sz w:val="24"/>
          <w:lang w:eastAsia="zh-CN"/>
        </w:rPr>
        <w:t>根据验收规范进行</w:t>
      </w:r>
      <w:r>
        <w:rPr>
          <w:rFonts w:hint="eastAsia" w:ascii="楷体_GB2312" w:hAnsi="宋体" w:eastAsia="楷体_GB2312"/>
          <w:bCs/>
          <w:sz w:val="24"/>
        </w:rPr>
        <w:t>质量检查</w:t>
      </w:r>
      <w:r>
        <w:rPr>
          <w:rFonts w:hint="eastAsia" w:ascii="楷体_GB2312" w:hAnsi="宋体" w:eastAsia="楷体_GB2312"/>
          <w:bCs/>
          <w:sz w:val="24"/>
          <w:lang w:eastAsia="zh-CN"/>
        </w:rPr>
        <w:t>验收及记录</w:t>
      </w:r>
      <w:r>
        <w:rPr>
          <w:rFonts w:hint="eastAsia" w:ascii="楷体_GB2312" w:hAnsi="宋体" w:eastAsia="楷体_GB2312"/>
          <w:bCs/>
          <w:sz w:val="24"/>
        </w:rPr>
        <w:t>；</w:t>
      </w:r>
    </w:p>
    <w:p>
      <w:pPr>
        <w:spacing w:line="360" w:lineRule="auto"/>
        <w:rPr>
          <w:rFonts w:hint="eastAsia" w:ascii="楷体_GB2312" w:hAnsi="宋体" w:eastAsia="楷体_GB2312"/>
          <w:bCs/>
          <w:sz w:val="24"/>
        </w:rPr>
      </w:pPr>
      <w:r>
        <w:rPr>
          <w:rFonts w:hint="eastAsia" w:ascii="楷体_GB2312" w:hAnsi="宋体" w:eastAsia="楷体_GB2312"/>
          <w:bCs/>
          <w:sz w:val="24"/>
        </w:rPr>
        <w:t>5、能够根据施工方案</w:t>
      </w:r>
      <w:r>
        <w:rPr>
          <w:rFonts w:hint="eastAsia" w:ascii="楷体_GB2312" w:hAnsi="宋体" w:eastAsia="楷体_GB2312"/>
          <w:bCs/>
          <w:sz w:val="24"/>
          <w:lang w:eastAsia="zh-CN"/>
        </w:rPr>
        <w:t>对模板工、钢筋工、混凝土工</w:t>
      </w:r>
      <w:r>
        <w:rPr>
          <w:rFonts w:hint="eastAsia" w:ascii="楷体_GB2312" w:hAnsi="宋体" w:eastAsia="楷体_GB2312"/>
          <w:bCs/>
          <w:sz w:val="24"/>
        </w:rPr>
        <w:t>进行技术交底。</w:t>
      </w:r>
    </w:p>
    <w:p>
      <w:pPr>
        <w:spacing w:line="360" w:lineRule="auto"/>
        <w:rPr>
          <w:rFonts w:hint="eastAsia" w:ascii="楷体_GB2312" w:hAnsi="华文仿宋" w:eastAsia="楷体_GB2312"/>
          <w:b/>
          <w:sz w:val="28"/>
          <w:szCs w:val="28"/>
        </w:rPr>
      </w:pPr>
      <w:r>
        <w:rPr>
          <w:rFonts w:hint="eastAsia" w:ascii="楷体_GB2312" w:hAnsi="华文仿宋" w:eastAsia="楷体_GB2312"/>
          <w:b/>
          <w:sz w:val="28"/>
          <w:szCs w:val="28"/>
        </w:rPr>
        <w:t>知识目标：</w:t>
      </w:r>
    </w:p>
    <w:p>
      <w:pPr>
        <w:spacing w:line="360" w:lineRule="auto"/>
        <w:rPr>
          <w:rFonts w:hint="eastAsia" w:ascii="楷体_GB2312" w:hAnsi="宋体" w:eastAsia="楷体_GB2312"/>
          <w:bCs/>
          <w:sz w:val="24"/>
        </w:rPr>
      </w:pPr>
      <w:r>
        <w:rPr>
          <w:rFonts w:hint="eastAsia" w:ascii="楷体_GB2312" w:hAnsi="宋体" w:eastAsia="楷体_GB2312"/>
          <w:bCs/>
          <w:sz w:val="24"/>
        </w:rPr>
        <w:t>1、了解</w:t>
      </w:r>
      <w:r>
        <w:rPr>
          <w:rFonts w:hint="eastAsia" w:ascii="楷体_GB2312" w:hAnsi="宋体" w:eastAsia="楷体_GB2312"/>
          <w:bCs/>
          <w:sz w:val="24"/>
          <w:lang w:eastAsia="zh-CN"/>
        </w:rPr>
        <w:t>钢筋</w:t>
      </w:r>
      <w:r>
        <w:rPr>
          <w:rFonts w:hint="eastAsia" w:ascii="楷体_GB2312" w:hAnsi="宋体" w:eastAsia="楷体_GB2312"/>
          <w:bCs/>
          <w:sz w:val="24"/>
        </w:rPr>
        <w:t>混凝土工程施工工艺流程；</w:t>
      </w:r>
    </w:p>
    <w:p>
      <w:pPr>
        <w:spacing w:line="360" w:lineRule="auto"/>
        <w:rPr>
          <w:rFonts w:hint="eastAsia" w:ascii="楷体_GB2312" w:hAnsi="宋体" w:eastAsia="楷体_GB2312"/>
          <w:bCs/>
          <w:sz w:val="24"/>
        </w:rPr>
      </w:pPr>
      <w:r>
        <w:rPr>
          <w:rFonts w:hint="eastAsia" w:ascii="楷体_GB2312" w:hAnsi="宋体" w:eastAsia="楷体_GB2312"/>
          <w:bCs/>
          <w:sz w:val="24"/>
        </w:rPr>
        <w:t>2、掌握模板的选用、设计、安装与拆除要求；</w:t>
      </w:r>
    </w:p>
    <w:p>
      <w:pPr>
        <w:spacing w:line="360" w:lineRule="auto"/>
        <w:rPr>
          <w:rFonts w:hint="eastAsia" w:ascii="楷体_GB2312" w:hAnsi="宋体" w:eastAsia="楷体_GB2312"/>
          <w:bCs/>
          <w:sz w:val="24"/>
        </w:rPr>
      </w:pPr>
      <w:r>
        <w:rPr>
          <w:rFonts w:hint="eastAsia" w:ascii="楷体_GB2312" w:hAnsi="宋体" w:eastAsia="楷体_GB2312"/>
          <w:bCs/>
          <w:sz w:val="24"/>
        </w:rPr>
        <w:t>3、掌握钢筋的下料计算、钢筋安装要求、隐蔽工程验收内容；</w:t>
      </w:r>
    </w:p>
    <w:p>
      <w:pPr>
        <w:spacing w:line="360" w:lineRule="auto"/>
        <w:rPr>
          <w:rFonts w:hint="eastAsia" w:ascii="楷体_GB2312" w:hAnsi="宋体" w:eastAsia="楷体_GB2312"/>
          <w:bCs/>
          <w:sz w:val="24"/>
        </w:rPr>
      </w:pPr>
      <w:r>
        <w:rPr>
          <w:rFonts w:hint="eastAsia" w:ascii="楷体_GB2312" w:hAnsi="宋体" w:eastAsia="楷体_GB2312"/>
          <w:bCs/>
          <w:sz w:val="24"/>
        </w:rPr>
        <w:t>4、熟悉钢筋的连接方式</w:t>
      </w:r>
      <w:r>
        <w:rPr>
          <w:rFonts w:hint="eastAsia" w:ascii="楷体_GB2312" w:hAnsi="宋体" w:eastAsia="楷体_GB2312"/>
          <w:bCs/>
          <w:sz w:val="24"/>
          <w:lang w:eastAsia="zh-CN"/>
        </w:rPr>
        <w:t>及质量验收</w:t>
      </w:r>
    </w:p>
    <w:p>
      <w:pPr>
        <w:spacing w:line="360" w:lineRule="auto"/>
        <w:rPr>
          <w:rFonts w:hint="eastAsia" w:ascii="楷体_GB2312" w:hAnsi="宋体" w:eastAsia="楷体_GB2312"/>
          <w:bCs/>
          <w:sz w:val="24"/>
        </w:rPr>
      </w:pPr>
      <w:r>
        <w:rPr>
          <w:rFonts w:hint="eastAsia" w:ascii="楷体_GB2312" w:hAnsi="宋体" w:eastAsia="楷体_GB2312"/>
          <w:bCs/>
          <w:sz w:val="24"/>
        </w:rPr>
        <w:t>5、掌握砼工程的施工工艺</w:t>
      </w:r>
      <w:r>
        <w:rPr>
          <w:rFonts w:hint="eastAsia" w:ascii="楷体_GB2312" w:hAnsi="宋体" w:eastAsia="楷体_GB2312"/>
          <w:bCs/>
          <w:sz w:val="24"/>
          <w:lang w:eastAsia="zh-CN"/>
        </w:rPr>
        <w:t>要点</w:t>
      </w:r>
      <w:r>
        <w:rPr>
          <w:rFonts w:hint="eastAsia" w:ascii="楷体_GB2312" w:hAnsi="宋体" w:eastAsia="楷体_GB2312"/>
          <w:bCs/>
          <w:sz w:val="24"/>
        </w:rPr>
        <w:t>；</w:t>
      </w:r>
    </w:p>
    <w:p>
      <w:pPr>
        <w:spacing w:line="360" w:lineRule="auto"/>
        <w:rPr>
          <w:rFonts w:ascii="楷体_GB2312" w:hAnsi="宋体" w:eastAsia="楷体_GB2312"/>
          <w:bCs/>
          <w:sz w:val="24"/>
        </w:rPr>
      </w:pPr>
      <w:r>
        <w:rPr>
          <w:rFonts w:hint="eastAsia" w:ascii="楷体_GB2312" w:hAnsi="宋体" w:eastAsia="楷体_GB2312"/>
          <w:bCs/>
          <w:sz w:val="24"/>
          <w:lang w:val="en-US" w:eastAsia="zh-CN"/>
        </w:rPr>
        <w:t>6、</w:t>
      </w:r>
      <w:r>
        <w:rPr>
          <w:rFonts w:hint="eastAsia" w:ascii="楷体_GB2312" w:hAnsi="宋体" w:eastAsia="楷体_GB2312"/>
          <w:bCs/>
          <w:sz w:val="24"/>
        </w:rPr>
        <w:t>掌握</w:t>
      </w:r>
      <w:r>
        <w:rPr>
          <w:rFonts w:hint="eastAsia" w:ascii="楷体_GB2312" w:hAnsi="宋体" w:eastAsia="楷体_GB2312"/>
          <w:bCs/>
          <w:sz w:val="24"/>
          <w:lang w:eastAsia="zh-CN"/>
        </w:rPr>
        <w:t>混凝土结构工程施工质量验收规范</w:t>
      </w:r>
      <w:r>
        <w:rPr>
          <w:rFonts w:hint="eastAsia" w:ascii="楷体_GB2312" w:hAnsi="宋体" w:eastAsia="楷体_GB2312"/>
          <w:bCs/>
          <w:sz w:val="24"/>
        </w:rPr>
        <w:t>的主控项目和一般项目及验收方法</w:t>
      </w:r>
    </w:p>
    <w:p>
      <w:pPr>
        <w:spacing w:line="360" w:lineRule="auto"/>
        <w:rPr>
          <w:rFonts w:hint="eastAsia"/>
          <w:szCs w:val="21"/>
        </w:rPr>
      </w:pPr>
      <w:r>
        <w:rPr>
          <w:rFonts w:hint="eastAsia" w:ascii="楷体_GB2312" w:hAnsi="宋体" w:eastAsia="楷体_GB2312"/>
          <w:bCs/>
          <w:sz w:val="24"/>
          <w:lang w:val="en-US" w:eastAsia="zh-CN"/>
        </w:rPr>
        <w:t>7</w:t>
      </w:r>
      <w:r>
        <w:rPr>
          <w:rFonts w:hint="eastAsia" w:ascii="楷体_GB2312" w:hAnsi="宋体" w:eastAsia="楷体_GB2312"/>
          <w:bCs/>
          <w:sz w:val="24"/>
        </w:rPr>
        <w:t>、熟悉预应力混凝土的施工工艺</w:t>
      </w:r>
      <w:r>
        <w:rPr>
          <w:rFonts w:hint="eastAsia"/>
          <w:szCs w:val="21"/>
        </w:rPr>
        <w:t>。</w:t>
      </w:r>
    </w:p>
    <w:p>
      <w:pPr>
        <w:spacing w:line="360" w:lineRule="auto"/>
        <w:rPr>
          <w:rFonts w:hint="eastAsia" w:ascii="宋体" w:hAnsi="宋体"/>
          <w:bCs/>
          <w:i/>
          <w:szCs w:val="21"/>
        </w:rPr>
      </w:pPr>
      <w:r>
        <w:rPr>
          <w:rFonts w:hint="eastAsia" w:ascii="楷体_GB2312" w:hAnsi="华文仿宋" w:eastAsia="楷体_GB2312"/>
          <w:b/>
          <w:sz w:val="28"/>
          <w:szCs w:val="28"/>
        </w:rPr>
        <w:t>素质目标：</w:t>
      </w:r>
      <w:r>
        <w:rPr>
          <w:rFonts w:hint="eastAsia" w:ascii="宋体" w:hAnsi="宋体"/>
          <w:bCs/>
          <w:i/>
          <w:szCs w:val="21"/>
        </w:rPr>
        <w:t xml:space="preserve"> </w:t>
      </w:r>
    </w:p>
    <w:p>
      <w:pPr>
        <w:spacing w:line="360" w:lineRule="auto"/>
        <w:rPr>
          <w:rFonts w:hint="eastAsia" w:ascii="楷体_GB2312" w:hAnsi="宋体" w:eastAsia="楷体_GB2312"/>
          <w:bCs/>
          <w:sz w:val="24"/>
        </w:rPr>
      </w:pPr>
      <w:r>
        <w:rPr>
          <w:rFonts w:hint="eastAsia" w:ascii="Verdana" w:hAnsi="Verdana" w:cs="宋体"/>
          <w:color w:val="000000"/>
          <w:kern w:val="0"/>
          <w:szCs w:val="21"/>
        </w:rPr>
        <w:t xml:space="preserve"> </w:t>
      </w:r>
      <w:r>
        <w:rPr>
          <w:rFonts w:hint="eastAsia" w:ascii="楷体_GB2312" w:hAnsi="宋体" w:eastAsia="楷体_GB2312"/>
          <w:bCs/>
          <w:sz w:val="24"/>
        </w:rPr>
        <w:t>1、自我学习新技术、新材料、新工艺的意识</w:t>
      </w:r>
      <w:r>
        <w:rPr>
          <w:rFonts w:hint="eastAsia" w:ascii="楷体_GB2312" w:hAnsi="宋体" w:eastAsia="楷体_GB2312"/>
          <w:bCs/>
          <w:sz w:val="24"/>
          <w:lang w:eastAsia="zh-CN"/>
        </w:rPr>
        <w:t>。</w:t>
      </w:r>
      <w:r>
        <w:rPr>
          <w:rFonts w:hint="eastAsia" w:ascii="楷体_GB2312" w:hAnsi="宋体" w:eastAsia="楷体_GB2312"/>
          <w:bCs/>
          <w:sz w:val="24"/>
          <w:lang w:val="en-US" w:eastAsia="zh-CN"/>
        </w:rPr>
        <w:t>--利用网络、杂志等方式。</w:t>
      </w:r>
    </w:p>
    <w:p>
      <w:pPr>
        <w:spacing w:line="360" w:lineRule="auto"/>
        <w:rPr>
          <w:rFonts w:hint="eastAsia" w:ascii="楷体_GB2312" w:hAnsi="宋体" w:eastAsia="楷体_GB2312"/>
          <w:bCs/>
          <w:sz w:val="24"/>
          <w:lang w:eastAsia="zh-CN"/>
        </w:rPr>
      </w:pPr>
      <w:r>
        <w:rPr>
          <w:rFonts w:hint="eastAsia" w:ascii="楷体_GB2312" w:hAnsi="宋体" w:eastAsia="楷体_GB2312"/>
          <w:bCs/>
          <w:sz w:val="24"/>
          <w:lang w:val="en-US" w:eastAsia="zh-CN"/>
        </w:rPr>
        <w:t xml:space="preserve"> 2</w:t>
      </w:r>
      <w:r>
        <w:rPr>
          <w:rFonts w:hint="eastAsia" w:ascii="楷体_GB2312" w:hAnsi="宋体" w:eastAsia="楷体_GB2312"/>
          <w:bCs/>
          <w:sz w:val="24"/>
        </w:rPr>
        <w:t>、培养较强的动手能力、合作能力、</w:t>
      </w:r>
      <w:r>
        <w:rPr>
          <w:rFonts w:hint="eastAsia" w:ascii="楷体_GB2312" w:hAnsi="宋体" w:eastAsia="楷体_GB2312"/>
          <w:bCs/>
          <w:sz w:val="24"/>
          <w:lang w:eastAsia="zh-CN"/>
        </w:rPr>
        <w:t>沟通</w:t>
      </w:r>
      <w:r>
        <w:rPr>
          <w:rFonts w:hint="eastAsia" w:ascii="楷体_GB2312" w:hAnsi="宋体" w:eastAsia="楷体_GB2312"/>
          <w:bCs/>
          <w:sz w:val="24"/>
        </w:rPr>
        <w:t>能力。</w:t>
      </w:r>
      <w:r>
        <w:rPr>
          <w:rFonts w:hint="eastAsia" w:ascii="楷体_GB2312" w:hAnsi="宋体" w:eastAsia="楷体_GB2312"/>
          <w:bCs/>
          <w:sz w:val="24"/>
          <w:lang w:val="en-US" w:eastAsia="zh-CN"/>
        </w:rPr>
        <w:t>---</w:t>
      </w:r>
      <w:r>
        <w:rPr>
          <w:rFonts w:hint="eastAsia" w:ascii="楷体_GB2312" w:hAnsi="宋体" w:eastAsia="楷体_GB2312"/>
          <w:bCs/>
          <w:sz w:val="24"/>
          <w:lang w:eastAsia="zh-CN"/>
        </w:rPr>
        <w:t>利用假期参加社会实践、学校开展的社团活动。</w:t>
      </w:r>
    </w:p>
    <w:tbl>
      <w:tblPr>
        <w:tblStyle w:val="29"/>
        <w:tblpPr w:leftFromText="180" w:rightFromText="180" w:vertAnchor="text" w:horzAnchor="page" w:tblpX="1920" w:tblpY="725"/>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94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8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楷体_GB2312" w:eastAsia="楷体_GB2312"/>
                <w:b/>
                <w:sz w:val="24"/>
              </w:rPr>
            </w:pPr>
            <w:r>
              <w:rPr>
                <w:rFonts w:hint="eastAsia" w:ascii="楷体_GB2312" w:eastAsia="楷体_GB2312"/>
                <w:b/>
                <w:sz w:val="24"/>
              </w:rPr>
              <w:t>序号</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eastAsia="楷体_GB2312"/>
                <w:b/>
                <w:sz w:val="24"/>
              </w:rPr>
            </w:pPr>
            <w:r>
              <w:rPr>
                <w:rFonts w:hint="eastAsia" w:ascii="楷体_GB2312" w:eastAsia="楷体_GB2312"/>
                <w:b/>
                <w:sz w:val="24"/>
              </w:rPr>
              <w:t>模块（或子模块）名称</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eastAsia="楷体_GB2312"/>
                <w:b/>
                <w:sz w:val="24"/>
              </w:rPr>
            </w:pPr>
            <w:r>
              <w:rPr>
                <w:rFonts w:hint="eastAsia" w:ascii="楷体_GB2312" w:eastAsia="楷体_GB2312"/>
                <w:b/>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8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楷体_GB2312" w:eastAsia="楷体_GB2312"/>
                <w:sz w:val="24"/>
              </w:rPr>
            </w:pPr>
            <w:r>
              <w:rPr>
                <w:rFonts w:hint="eastAsia" w:ascii="楷体_GB2312" w:eastAsia="楷体_GB2312"/>
                <w:sz w:val="24"/>
              </w:rPr>
              <w:t>1</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eastAsia="楷体_GB2312"/>
                <w:sz w:val="24"/>
              </w:rPr>
            </w:pPr>
            <w:r>
              <w:rPr>
                <w:rFonts w:hint="eastAsia" w:ascii="楷体_GB2312" w:eastAsia="楷体_GB2312"/>
                <w:sz w:val="24"/>
                <w:lang w:eastAsia="zh-CN"/>
              </w:rPr>
              <w:t>学院高层住宅基础、柱、梁、板、楼梯、剪力墙</w:t>
            </w:r>
            <w:r>
              <w:rPr>
                <w:rFonts w:hint="eastAsia" w:ascii="楷体_GB2312" w:eastAsia="楷体_GB2312"/>
                <w:sz w:val="24"/>
              </w:rPr>
              <w:t>模板工程</w:t>
            </w:r>
            <w:r>
              <w:rPr>
                <w:rFonts w:hint="eastAsia" w:ascii="楷体_GB2312" w:eastAsia="楷体_GB2312"/>
                <w:sz w:val="24"/>
                <w:lang w:eastAsia="zh-CN"/>
              </w:rPr>
              <w:t>施工</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楷体_GB2312" w:eastAsia="楷体_GB2312"/>
                <w:sz w:val="24"/>
                <w:lang w:val="en-US" w:eastAsia="zh-CN"/>
              </w:rPr>
            </w:pPr>
            <w:r>
              <w:rPr>
                <w:rFonts w:hint="eastAsia" w:ascii="楷体_GB2312" w:eastAsia="楷体_GB2312"/>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8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楷体_GB2312" w:eastAsia="楷体_GB2312"/>
                <w:sz w:val="24"/>
              </w:rPr>
            </w:pPr>
            <w:r>
              <w:rPr>
                <w:rFonts w:hint="eastAsia" w:ascii="楷体_GB2312" w:eastAsia="楷体_GB2312"/>
                <w:sz w:val="24"/>
              </w:rPr>
              <w:t>2</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eastAsia="楷体_GB2312"/>
                <w:sz w:val="24"/>
              </w:rPr>
            </w:pPr>
            <w:r>
              <w:rPr>
                <w:rFonts w:hint="eastAsia" w:ascii="楷体_GB2312" w:eastAsia="楷体_GB2312"/>
                <w:sz w:val="24"/>
                <w:lang w:eastAsia="zh-CN"/>
              </w:rPr>
              <w:t>学院高层住宅基础、柱、梁、板、楼梯、剪力墙</w:t>
            </w:r>
            <w:r>
              <w:rPr>
                <w:rFonts w:hint="eastAsia" w:ascii="楷体_GB2312" w:eastAsia="楷体_GB2312"/>
                <w:sz w:val="24"/>
              </w:rPr>
              <w:t>钢筋工程</w:t>
            </w:r>
            <w:r>
              <w:rPr>
                <w:rFonts w:hint="eastAsia" w:ascii="楷体_GB2312" w:eastAsia="楷体_GB2312"/>
                <w:sz w:val="24"/>
                <w:lang w:eastAsia="zh-CN"/>
              </w:rPr>
              <w:t>施工</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楷体_GB2312" w:eastAsia="楷体_GB2312"/>
                <w:sz w:val="24"/>
                <w:lang w:val="en-US" w:eastAsia="zh-CN"/>
              </w:rPr>
            </w:pPr>
            <w:r>
              <w:rPr>
                <w:rFonts w:hint="eastAsia" w:ascii="楷体_GB2312" w:eastAsia="楷体_GB2312"/>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8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楷体_GB2312" w:eastAsia="楷体_GB2312"/>
                <w:sz w:val="24"/>
              </w:rPr>
            </w:pPr>
            <w:r>
              <w:rPr>
                <w:rFonts w:hint="eastAsia" w:ascii="楷体_GB2312" w:eastAsia="楷体_GB2312"/>
                <w:sz w:val="24"/>
              </w:rPr>
              <w:t>3</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eastAsia="楷体_GB2312"/>
                <w:sz w:val="24"/>
              </w:rPr>
            </w:pPr>
            <w:r>
              <w:rPr>
                <w:rFonts w:hint="eastAsia" w:ascii="楷体_GB2312" w:eastAsia="楷体_GB2312"/>
                <w:sz w:val="24"/>
                <w:lang w:eastAsia="zh-CN"/>
              </w:rPr>
              <w:t>学院高层住宅基础、柱、梁、板、楼梯、剪力墙</w:t>
            </w:r>
            <w:r>
              <w:rPr>
                <w:rFonts w:hint="eastAsia" w:ascii="楷体_GB2312" w:eastAsia="楷体_GB2312"/>
                <w:sz w:val="24"/>
              </w:rPr>
              <w:t>混凝土工程</w:t>
            </w:r>
            <w:r>
              <w:rPr>
                <w:rFonts w:hint="eastAsia" w:ascii="楷体_GB2312" w:eastAsia="楷体_GB2312"/>
                <w:sz w:val="24"/>
                <w:lang w:eastAsia="zh-CN"/>
              </w:rPr>
              <w:t>施工</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楷体_GB2312" w:eastAsia="楷体_GB2312"/>
                <w:sz w:val="24"/>
                <w:lang w:val="en-US" w:eastAsia="zh-CN"/>
              </w:rPr>
            </w:pPr>
            <w:r>
              <w:rPr>
                <w:rFonts w:hint="eastAsia" w:ascii="楷体_GB2312" w:eastAsia="楷体_GB2312"/>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8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楷体_GB2312" w:eastAsia="楷体_GB2312"/>
                <w:sz w:val="24"/>
              </w:rPr>
            </w:pPr>
            <w:r>
              <w:rPr>
                <w:rFonts w:hint="eastAsia" w:ascii="楷体_GB2312" w:eastAsia="楷体_GB2312"/>
                <w:sz w:val="24"/>
              </w:rPr>
              <w:t>4</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eastAsia="楷体_GB2312"/>
                <w:sz w:val="24"/>
              </w:rPr>
            </w:pPr>
            <w:r>
              <w:rPr>
                <w:rFonts w:hint="eastAsia" w:ascii="楷体_GB2312" w:eastAsia="楷体_GB2312"/>
                <w:sz w:val="24"/>
                <w:lang w:eastAsia="zh-CN"/>
              </w:rPr>
              <w:t>某</w:t>
            </w:r>
            <w:r>
              <w:rPr>
                <w:rFonts w:hint="eastAsia" w:ascii="楷体_GB2312" w:eastAsia="楷体_GB2312"/>
                <w:sz w:val="24"/>
              </w:rPr>
              <w:t>预应力混凝土</w:t>
            </w:r>
            <w:r>
              <w:rPr>
                <w:rFonts w:hint="eastAsia" w:ascii="楷体_GB2312" w:eastAsia="楷体_GB2312"/>
                <w:sz w:val="24"/>
                <w:lang w:eastAsia="zh-CN"/>
              </w:rPr>
              <w:t>梁施工</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eastAsia="楷体_GB2312"/>
                <w:sz w:val="24"/>
                <w:lang w:eastAsia="zh-CN"/>
              </w:rPr>
            </w:pPr>
            <w:r>
              <w:rPr>
                <w:rFonts w:hint="eastAsia" w:ascii="楷体_GB2312" w:eastAsia="楷体_GB2312"/>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8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楷体_GB2312" w:eastAsia="楷体_GB2312"/>
                <w:sz w:val="24"/>
              </w:rPr>
            </w:pPr>
          </w:p>
        </w:tc>
        <w:tc>
          <w:tcPr>
            <w:tcW w:w="6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eastAsia="楷体_GB2312"/>
                <w:sz w:val="24"/>
              </w:rPr>
            </w:pPr>
            <w:r>
              <w:rPr>
                <w:rFonts w:hint="eastAsia" w:ascii="楷体_GB2312" w:eastAsia="楷体_GB2312"/>
                <w:sz w:val="24"/>
              </w:rPr>
              <w:t>合计</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楷体_GB2312" w:eastAsia="楷体_GB2312"/>
                <w:sz w:val="24"/>
                <w:lang w:val="en-US" w:eastAsia="zh-CN"/>
              </w:rPr>
            </w:pPr>
            <w:r>
              <w:rPr>
                <w:rFonts w:hint="eastAsia" w:ascii="楷体_GB2312" w:eastAsia="楷体_GB2312"/>
                <w:sz w:val="24"/>
                <w:lang w:val="en-US" w:eastAsia="zh-CN"/>
              </w:rPr>
              <w:t>34</w:t>
            </w:r>
          </w:p>
        </w:tc>
      </w:tr>
    </w:tbl>
    <w:p>
      <w:pPr>
        <w:spacing w:line="360" w:lineRule="auto"/>
        <w:rPr>
          <w:rFonts w:hint="eastAsia" w:ascii="楷体_GB2312" w:hAnsi="宋体" w:eastAsia="楷体_GB2312"/>
          <w:bCs/>
          <w:sz w:val="24"/>
          <w:lang w:eastAsia="zh-CN"/>
        </w:rPr>
      </w:pPr>
      <w:r>
        <w:rPr>
          <w:rFonts w:hint="eastAsia" w:ascii="楷体_GB2312" w:hAnsi="宋体" w:eastAsia="楷体_GB2312"/>
          <w:b/>
          <w:bCs/>
          <w:sz w:val="28"/>
        </w:rPr>
        <w:t>四、课程的知识和理论内容</w:t>
      </w:r>
    </w:p>
    <w:p>
      <w:pPr>
        <w:spacing w:line="360" w:lineRule="auto"/>
        <w:rPr>
          <w:rFonts w:hint="eastAsia" w:ascii="楷体_GB2312" w:hAnsi="宋体" w:eastAsia="楷体_GB2312"/>
          <w:b/>
          <w:bCs/>
          <w:sz w:val="28"/>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rPr>
          <w:rFonts w:hint="eastAsia" w:ascii="楷体_GB2312" w:hAnsi="宋体" w:eastAsia="楷体_GB2312"/>
          <w:b/>
          <w:bCs/>
          <w:sz w:val="28"/>
        </w:rPr>
      </w:pPr>
      <w:r>
        <w:rPr>
          <w:rFonts w:hint="eastAsia" w:ascii="楷体_GB2312" w:hAnsi="宋体" w:eastAsia="楷体_GB2312"/>
          <w:b/>
          <w:bCs/>
          <w:sz w:val="28"/>
        </w:rPr>
        <w:t>五、能力训练项目设计</w:t>
      </w:r>
    </w:p>
    <w:tbl>
      <w:tblPr>
        <w:tblStyle w:val="29"/>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375"/>
        <w:gridCol w:w="1380"/>
        <w:gridCol w:w="1530"/>
        <w:gridCol w:w="2580"/>
        <w:gridCol w:w="660"/>
        <w:gridCol w:w="411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425" w:type="dxa"/>
            <w:tcBorders>
              <w:top w:val="single" w:color="auto" w:sz="4" w:space="0"/>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hAnsi="宋体" w:eastAsia="楷体_GB2312"/>
                <w:b/>
                <w:bCs/>
                <w:sz w:val="24"/>
                <w:szCs w:val="24"/>
              </w:rPr>
            </w:pPr>
            <w:r>
              <w:rPr>
                <w:rFonts w:hint="eastAsia" w:ascii="楷体_GB2312" w:eastAsia="楷体_GB2312"/>
                <w:b/>
                <w:sz w:val="24"/>
                <w:szCs w:val="24"/>
              </w:rPr>
              <w:t>编号</w:t>
            </w:r>
          </w:p>
        </w:tc>
        <w:tc>
          <w:tcPr>
            <w:tcW w:w="1375" w:type="dxa"/>
            <w:tcBorders>
              <w:top w:val="single" w:color="auto" w:sz="4" w:space="0"/>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b/>
                <w:sz w:val="24"/>
                <w:szCs w:val="24"/>
              </w:rPr>
            </w:pPr>
            <w:r>
              <w:rPr>
                <w:rFonts w:hint="eastAsia" w:ascii="楷体_GB2312" w:eastAsia="楷体_GB2312"/>
                <w:b/>
                <w:sz w:val="24"/>
                <w:szCs w:val="24"/>
              </w:rPr>
              <w:t>能力训练项目名称</w:t>
            </w:r>
          </w:p>
        </w:tc>
        <w:tc>
          <w:tcPr>
            <w:tcW w:w="1380" w:type="dxa"/>
            <w:tcBorders>
              <w:top w:val="single" w:color="auto" w:sz="4" w:space="0"/>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b/>
                <w:sz w:val="24"/>
                <w:szCs w:val="24"/>
              </w:rPr>
            </w:pPr>
            <w:r>
              <w:rPr>
                <w:rFonts w:hint="eastAsia" w:ascii="楷体_GB2312" w:eastAsia="楷体_GB2312"/>
                <w:b/>
                <w:sz w:val="24"/>
                <w:szCs w:val="24"/>
              </w:rPr>
              <w:t>子项目</w:t>
            </w:r>
          </w:p>
          <w:p>
            <w:pPr>
              <w:adjustRightInd w:val="0"/>
              <w:snapToGrid w:val="0"/>
              <w:spacing w:line="240" w:lineRule="auto"/>
              <w:jc w:val="center"/>
              <w:rPr>
                <w:rFonts w:hint="eastAsia" w:ascii="楷体_GB2312" w:eastAsia="楷体_GB2312"/>
                <w:b/>
                <w:sz w:val="24"/>
                <w:szCs w:val="24"/>
              </w:rPr>
            </w:pPr>
            <w:r>
              <w:rPr>
                <w:rFonts w:hint="eastAsia" w:ascii="楷体_GB2312" w:eastAsia="楷体_GB2312"/>
                <w:b/>
                <w:sz w:val="24"/>
                <w:szCs w:val="24"/>
              </w:rPr>
              <w:t>名称</w:t>
            </w:r>
          </w:p>
        </w:tc>
        <w:tc>
          <w:tcPr>
            <w:tcW w:w="1530" w:type="dxa"/>
            <w:tcBorders>
              <w:top w:val="single" w:color="auto" w:sz="4" w:space="0"/>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hAnsi="宋体" w:eastAsia="楷体_GB2312"/>
                <w:b/>
                <w:bCs/>
                <w:sz w:val="24"/>
                <w:szCs w:val="24"/>
              </w:rPr>
            </w:pPr>
            <w:r>
              <w:rPr>
                <w:rFonts w:hint="eastAsia" w:ascii="楷体_GB2312" w:eastAsia="楷体_GB2312"/>
                <w:b/>
                <w:sz w:val="24"/>
                <w:szCs w:val="24"/>
              </w:rPr>
              <w:t>能力目标</w:t>
            </w:r>
          </w:p>
        </w:tc>
        <w:tc>
          <w:tcPr>
            <w:tcW w:w="2580" w:type="dxa"/>
            <w:tcBorders>
              <w:top w:val="single" w:color="auto" w:sz="4" w:space="0"/>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hAnsi="宋体" w:eastAsia="楷体_GB2312"/>
                <w:b/>
                <w:bCs/>
                <w:sz w:val="24"/>
                <w:szCs w:val="24"/>
              </w:rPr>
            </w:pPr>
            <w:r>
              <w:rPr>
                <w:rFonts w:hint="eastAsia" w:ascii="楷体_GB2312" w:eastAsia="楷体_GB2312"/>
                <w:b/>
                <w:sz w:val="24"/>
                <w:szCs w:val="24"/>
              </w:rPr>
              <w:t>知识目标</w:t>
            </w:r>
          </w:p>
        </w:tc>
        <w:tc>
          <w:tcPr>
            <w:tcW w:w="4770"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hAnsi="宋体" w:eastAsia="楷体_GB2312"/>
                <w:b/>
                <w:bCs/>
                <w:sz w:val="24"/>
                <w:szCs w:val="24"/>
              </w:rPr>
            </w:pPr>
            <w:r>
              <w:rPr>
                <w:rFonts w:hint="eastAsia" w:ascii="楷体_GB2312" w:eastAsia="楷体_GB2312"/>
                <w:b/>
                <w:sz w:val="24"/>
                <w:szCs w:val="24"/>
              </w:rPr>
              <w:t>训练方式、手段及步骤</w:t>
            </w:r>
          </w:p>
        </w:tc>
        <w:tc>
          <w:tcPr>
            <w:tcW w:w="2190" w:type="dxa"/>
            <w:tcBorders>
              <w:top w:val="single" w:color="auto" w:sz="4" w:space="0"/>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b/>
                <w:sz w:val="24"/>
                <w:szCs w:val="24"/>
              </w:rPr>
            </w:pPr>
            <w:r>
              <w:rPr>
                <w:rFonts w:hint="eastAsia" w:ascii="楷体_GB2312" w:eastAsia="楷体_GB2312"/>
                <w:b/>
                <w:sz w:val="24"/>
                <w:szCs w:val="24"/>
              </w:rPr>
              <w:t>可展示的结果和</w:t>
            </w:r>
          </w:p>
          <w:p>
            <w:pPr>
              <w:adjustRightInd w:val="0"/>
              <w:snapToGrid w:val="0"/>
              <w:spacing w:line="240" w:lineRule="auto"/>
              <w:jc w:val="center"/>
              <w:rPr>
                <w:rFonts w:hint="eastAsia" w:ascii="楷体_GB2312" w:hAnsi="宋体" w:eastAsia="楷体_GB2312"/>
                <w:b/>
                <w:bCs/>
                <w:sz w:val="24"/>
                <w:szCs w:val="24"/>
              </w:rPr>
            </w:pPr>
            <w:r>
              <w:rPr>
                <w:rFonts w:hint="eastAsia" w:ascii="楷体_GB2312" w:eastAsia="楷体_GB2312"/>
                <w:b/>
                <w:sz w:val="24"/>
                <w:szCs w:val="24"/>
              </w:rPr>
              <w:t>验收的标准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1" w:hRule="atLeast"/>
        </w:trPr>
        <w:tc>
          <w:tcPr>
            <w:tcW w:w="42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left"/>
              <w:rPr>
                <w:rFonts w:hint="eastAsia" w:ascii="楷体_GB2312" w:hAnsi="宋体" w:eastAsia="楷体_GB2312"/>
                <w:b/>
                <w:bCs/>
                <w:szCs w:val="21"/>
              </w:rPr>
            </w:pPr>
            <w:r>
              <w:rPr>
                <w:rFonts w:hint="eastAsia" w:ascii="楷体_GB2312" w:hAnsi="宋体" w:eastAsia="楷体_GB2312"/>
                <w:b/>
                <w:bCs/>
                <w:szCs w:val="21"/>
              </w:rPr>
              <w:t>1</w:t>
            </w:r>
          </w:p>
        </w:tc>
        <w:tc>
          <w:tcPr>
            <w:tcW w:w="137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lang w:eastAsia="zh-CN"/>
              </w:rPr>
            </w:pPr>
            <w:r>
              <w:rPr>
                <w:rFonts w:hint="eastAsia" w:ascii="楷体_GB2312" w:eastAsia="楷体_GB2312"/>
                <w:szCs w:val="21"/>
                <w:lang w:eastAsia="zh-CN"/>
              </w:rPr>
              <w:t>学院高层住宅基础、柱、梁、板、楼梯、</w:t>
            </w:r>
          </w:p>
          <w:p>
            <w:pPr>
              <w:widowControl/>
              <w:spacing w:line="240" w:lineRule="auto"/>
              <w:rPr>
                <w:rFonts w:hint="eastAsia" w:ascii="楷体_GB2312" w:eastAsia="楷体_GB2312"/>
                <w:szCs w:val="21"/>
              </w:rPr>
            </w:pPr>
            <w:r>
              <w:rPr>
                <w:rFonts w:hint="eastAsia" w:ascii="楷体_GB2312" w:eastAsia="楷体_GB2312"/>
                <w:szCs w:val="21"/>
                <w:lang w:eastAsia="zh-CN"/>
              </w:rPr>
              <w:t>剪力墙模板工程施工</w:t>
            </w:r>
          </w:p>
        </w:tc>
        <w:tc>
          <w:tcPr>
            <w:tcW w:w="1380" w:type="dxa"/>
            <w:vMerge w:val="restart"/>
            <w:tcBorders>
              <w:top w:val="single" w:color="auto" w:sz="4" w:space="0"/>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r>
              <w:rPr>
                <w:rFonts w:hint="eastAsia" w:ascii="楷体_GB2312" w:eastAsia="楷体_GB2312"/>
                <w:szCs w:val="21"/>
              </w:rPr>
              <w:t>1.</w:t>
            </w:r>
            <w:r>
              <w:rPr>
                <w:rFonts w:hint="eastAsia" w:ascii="楷体_GB2312" w:eastAsia="楷体_GB2312"/>
                <w:szCs w:val="21"/>
                <w:lang w:eastAsia="zh-CN"/>
              </w:rPr>
              <w:t>模板进场验收</w:t>
            </w:r>
          </w:p>
          <w:p>
            <w:pPr>
              <w:widowControl/>
              <w:spacing w:line="240" w:lineRule="auto"/>
              <w:rPr>
                <w:rFonts w:hint="eastAsia" w:ascii="楷体_GB2312" w:eastAsia="楷体_GB2312"/>
                <w:szCs w:val="21"/>
              </w:rPr>
            </w:pPr>
            <w:r>
              <w:rPr>
                <w:rFonts w:hint="eastAsia" w:ascii="楷体_GB2312" w:eastAsia="楷体_GB2312"/>
                <w:szCs w:val="21"/>
                <w:lang w:val="en-US" w:eastAsia="zh-CN"/>
              </w:rPr>
              <w:t>2.</w:t>
            </w:r>
            <w:r>
              <w:rPr>
                <w:rFonts w:hint="eastAsia" w:ascii="楷体_GB2312" w:eastAsia="楷体_GB2312"/>
                <w:szCs w:val="21"/>
                <w:lang w:eastAsia="zh-CN"/>
              </w:rPr>
              <w:t>设计各构件</w:t>
            </w:r>
            <w:r>
              <w:rPr>
                <w:rFonts w:hint="eastAsia" w:ascii="楷体_GB2312" w:eastAsia="楷体_GB2312"/>
                <w:szCs w:val="21"/>
              </w:rPr>
              <w:t>模板及支撑系统</w:t>
            </w:r>
          </w:p>
          <w:p>
            <w:pPr>
              <w:widowControl/>
              <w:spacing w:line="240" w:lineRule="auto"/>
              <w:rPr>
                <w:rFonts w:hint="eastAsia" w:ascii="楷体_GB2312" w:eastAsia="楷体_GB2312"/>
                <w:szCs w:val="21"/>
                <w:lang w:eastAsia="zh-CN"/>
              </w:rPr>
            </w:pPr>
            <w:r>
              <w:rPr>
                <w:rFonts w:hint="eastAsia" w:ascii="楷体_GB2312" w:eastAsia="楷体_GB2312"/>
                <w:szCs w:val="21"/>
                <w:lang w:val="en-US" w:eastAsia="zh-CN"/>
              </w:rPr>
              <w:t>3</w:t>
            </w:r>
            <w:r>
              <w:rPr>
                <w:rFonts w:hint="eastAsia" w:ascii="楷体_GB2312" w:eastAsia="楷体_GB2312"/>
                <w:szCs w:val="21"/>
              </w:rPr>
              <w:t>.</w:t>
            </w:r>
            <w:r>
              <w:rPr>
                <w:rFonts w:hint="eastAsia" w:ascii="楷体_GB2312" w:eastAsia="楷体_GB2312"/>
                <w:szCs w:val="21"/>
                <w:lang w:eastAsia="zh-CN"/>
              </w:rPr>
              <w:t>绘制各构件模板配料简图</w:t>
            </w:r>
          </w:p>
          <w:p>
            <w:pPr>
              <w:widowControl/>
              <w:spacing w:line="240" w:lineRule="auto"/>
              <w:rPr>
                <w:rFonts w:hint="eastAsia" w:ascii="楷体_GB2312" w:eastAsia="楷体_GB2312"/>
                <w:szCs w:val="21"/>
                <w:lang w:val="en-US" w:eastAsia="zh-CN"/>
              </w:rPr>
            </w:pPr>
            <w:r>
              <w:rPr>
                <w:rFonts w:hint="eastAsia" w:ascii="楷体_GB2312" w:eastAsia="楷体_GB2312"/>
                <w:szCs w:val="21"/>
                <w:lang w:val="en-US" w:eastAsia="zh-CN"/>
              </w:rPr>
              <w:t>4.对模板工技术交底</w:t>
            </w:r>
          </w:p>
          <w:p>
            <w:pPr>
              <w:widowControl/>
              <w:spacing w:line="240" w:lineRule="auto"/>
              <w:rPr>
                <w:rFonts w:hint="eastAsia" w:ascii="楷体_GB2312" w:eastAsia="楷体_GB2312"/>
                <w:szCs w:val="21"/>
              </w:rPr>
            </w:pPr>
            <w:r>
              <w:rPr>
                <w:rFonts w:hint="eastAsia" w:ascii="楷体_GB2312" w:eastAsia="楷体_GB2312"/>
                <w:szCs w:val="21"/>
                <w:lang w:val="en-US" w:eastAsia="zh-CN"/>
              </w:rPr>
              <w:t>5.验收各构件</w:t>
            </w:r>
            <w:r>
              <w:rPr>
                <w:rFonts w:hint="eastAsia" w:ascii="楷体_GB2312" w:eastAsia="楷体_GB2312"/>
                <w:szCs w:val="21"/>
                <w:lang w:eastAsia="zh-CN"/>
              </w:rPr>
              <w:t>模板安装质量</w:t>
            </w:r>
          </w:p>
          <w:p>
            <w:pPr>
              <w:widowControl/>
              <w:spacing w:line="240" w:lineRule="auto"/>
              <w:rPr>
                <w:rFonts w:hint="eastAsia" w:ascii="楷体_GB2312" w:eastAsia="楷体_GB2312"/>
                <w:szCs w:val="21"/>
              </w:rPr>
            </w:pPr>
            <w:r>
              <w:rPr>
                <w:rFonts w:hint="eastAsia" w:ascii="楷体_GB2312" w:eastAsia="楷体_GB2312"/>
                <w:szCs w:val="21"/>
                <w:lang w:val="en-US" w:eastAsia="zh-CN"/>
              </w:rPr>
              <w:t>6.制定</w:t>
            </w:r>
            <w:r>
              <w:rPr>
                <w:rFonts w:hint="eastAsia" w:ascii="楷体_GB2312" w:eastAsia="楷体_GB2312"/>
                <w:szCs w:val="21"/>
              </w:rPr>
              <w:t>模板拆</w:t>
            </w:r>
            <w:r>
              <w:rPr>
                <w:rFonts w:hint="eastAsia" w:ascii="楷体_GB2312" w:eastAsia="楷体_GB2312"/>
                <w:szCs w:val="21"/>
                <w:lang w:eastAsia="zh-CN"/>
              </w:rPr>
              <w:t>除方案</w:t>
            </w:r>
          </w:p>
          <w:p>
            <w:pPr>
              <w:widowControl/>
              <w:spacing w:line="240" w:lineRule="auto"/>
              <w:rPr>
                <w:rFonts w:hint="eastAsia" w:ascii="楷体_GB2312" w:eastAsia="楷体_GB2312"/>
                <w:szCs w:val="21"/>
              </w:rPr>
            </w:pPr>
          </w:p>
        </w:tc>
        <w:tc>
          <w:tcPr>
            <w:tcW w:w="1530" w:type="dxa"/>
            <w:vMerge w:val="restart"/>
            <w:tcBorders>
              <w:top w:val="single" w:color="auto" w:sz="4" w:space="0"/>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r>
              <w:rPr>
                <w:rFonts w:hint="eastAsia" w:ascii="楷体_GB2312" w:eastAsia="楷体_GB2312"/>
                <w:szCs w:val="21"/>
              </w:rPr>
              <w:t>1.会模板进场验收存放；</w:t>
            </w:r>
          </w:p>
          <w:p>
            <w:pPr>
              <w:widowControl/>
              <w:spacing w:line="240" w:lineRule="auto"/>
              <w:rPr>
                <w:rFonts w:hint="eastAsia" w:ascii="楷体_GB2312" w:eastAsia="楷体_GB2312"/>
                <w:szCs w:val="21"/>
              </w:rPr>
            </w:pPr>
            <w:r>
              <w:rPr>
                <w:rFonts w:hint="eastAsia" w:ascii="楷体_GB2312" w:eastAsia="楷体_GB2312"/>
                <w:szCs w:val="21"/>
              </w:rPr>
              <w:t>2.会模板的设计；</w:t>
            </w:r>
          </w:p>
          <w:p>
            <w:pPr>
              <w:widowControl/>
              <w:spacing w:line="240" w:lineRule="auto"/>
              <w:rPr>
                <w:rFonts w:hint="eastAsia" w:ascii="楷体_GB2312" w:eastAsia="楷体_GB2312"/>
                <w:szCs w:val="21"/>
              </w:rPr>
            </w:pPr>
            <w:r>
              <w:rPr>
                <w:rFonts w:hint="eastAsia" w:ascii="楷体_GB2312" w:eastAsia="楷体_GB2312"/>
                <w:szCs w:val="21"/>
              </w:rPr>
              <w:t>3.会模板的配置；</w:t>
            </w:r>
          </w:p>
          <w:p>
            <w:pPr>
              <w:widowControl/>
              <w:spacing w:line="240" w:lineRule="auto"/>
              <w:rPr>
                <w:rFonts w:hint="eastAsia" w:ascii="楷体_GB2312" w:eastAsia="楷体_GB2312"/>
                <w:szCs w:val="21"/>
              </w:rPr>
            </w:pPr>
            <w:r>
              <w:rPr>
                <w:rFonts w:hint="eastAsia" w:ascii="楷体_GB2312" w:eastAsia="楷体_GB2312"/>
                <w:szCs w:val="21"/>
              </w:rPr>
              <w:t>4.会模板的加工；</w:t>
            </w:r>
          </w:p>
          <w:p>
            <w:pPr>
              <w:widowControl/>
              <w:spacing w:line="240" w:lineRule="auto"/>
              <w:rPr>
                <w:rFonts w:hint="eastAsia" w:ascii="楷体_GB2312" w:eastAsia="楷体_GB2312"/>
                <w:szCs w:val="21"/>
              </w:rPr>
            </w:pPr>
            <w:r>
              <w:rPr>
                <w:rFonts w:hint="eastAsia" w:ascii="楷体_GB2312" w:eastAsia="楷体_GB2312"/>
                <w:szCs w:val="21"/>
              </w:rPr>
              <w:t>5.会模板的安装；</w:t>
            </w:r>
          </w:p>
          <w:p>
            <w:pPr>
              <w:widowControl/>
              <w:spacing w:line="240" w:lineRule="auto"/>
              <w:rPr>
                <w:rFonts w:hint="eastAsia" w:ascii="楷体_GB2312" w:eastAsia="楷体_GB2312"/>
                <w:szCs w:val="21"/>
              </w:rPr>
            </w:pPr>
            <w:r>
              <w:rPr>
                <w:rFonts w:hint="eastAsia" w:ascii="楷体_GB2312" w:eastAsia="楷体_GB2312"/>
                <w:szCs w:val="21"/>
              </w:rPr>
              <w:t>6.会模板的安装的技术复核；</w:t>
            </w:r>
          </w:p>
          <w:p>
            <w:pPr>
              <w:widowControl/>
              <w:spacing w:line="240" w:lineRule="auto"/>
              <w:rPr>
                <w:rFonts w:hint="eastAsia" w:ascii="楷体_GB2312" w:eastAsia="楷体_GB2312"/>
                <w:szCs w:val="21"/>
              </w:rPr>
            </w:pPr>
            <w:r>
              <w:rPr>
                <w:rFonts w:hint="eastAsia" w:ascii="楷体_GB2312" w:eastAsia="楷体_GB2312"/>
                <w:szCs w:val="21"/>
              </w:rPr>
              <w:t>7.会模板质量验收；</w:t>
            </w:r>
          </w:p>
          <w:p>
            <w:pPr>
              <w:widowControl/>
              <w:spacing w:line="240" w:lineRule="auto"/>
              <w:rPr>
                <w:rFonts w:hint="eastAsia" w:ascii="楷体_GB2312" w:eastAsia="楷体_GB2312"/>
                <w:szCs w:val="21"/>
              </w:rPr>
            </w:pPr>
            <w:r>
              <w:rPr>
                <w:rFonts w:hint="eastAsia" w:ascii="楷体_GB2312" w:eastAsia="楷体_GB2312"/>
                <w:szCs w:val="21"/>
              </w:rPr>
              <w:t>8.会模板的拆卸</w:t>
            </w:r>
            <w:r>
              <w:rPr>
                <w:rFonts w:hint="eastAsia" w:ascii="楷体_GB2312" w:eastAsia="楷体_GB2312"/>
                <w:szCs w:val="21"/>
                <w:lang w:eastAsia="zh-CN"/>
              </w:rPr>
              <w:t>。</w:t>
            </w:r>
          </w:p>
          <w:p>
            <w:pPr>
              <w:widowControl/>
              <w:spacing w:line="240" w:lineRule="auto"/>
              <w:rPr>
                <w:rFonts w:hint="eastAsia" w:ascii="楷体_GB2312" w:eastAsia="楷体_GB2312"/>
                <w:szCs w:val="21"/>
              </w:rPr>
            </w:pPr>
          </w:p>
        </w:tc>
        <w:tc>
          <w:tcPr>
            <w:tcW w:w="2580" w:type="dxa"/>
            <w:vMerge w:val="restart"/>
            <w:tcBorders>
              <w:top w:val="single" w:color="auto" w:sz="4" w:space="0"/>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r>
              <w:rPr>
                <w:rFonts w:hint="eastAsia" w:ascii="楷体_GB2312" w:eastAsia="楷体_GB2312"/>
                <w:szCs w:val="21"/>
              </w:rPr>
              <w:t>1.能独立进行模板进场验收，组织存放。并填写相关记录；</w:t>
            </w:r>
          </w:p>
          <w:p>
            <w:pPr>
              <w:widowControl/>
              <w:spacing w:line="240" w:lineRule="auto"/>
              <w:rPr>
                <w:rFonts w:hint="eastAsia" w:ascii="楷体_GB2312" w:eastAsia="楷体_GB2312"/>
                <w:szCs w:val="21"/>
              </w:rPr>
            </w:pPr>
            <w:r>
              <w:rPr>
                <w:rFonts w:hint="eastAsia" w:ascii="楷体_GB2312" w:eastAsia="楷体_GB2312"/>
                <w:szCs w:val="21"/>
              </w:rPr>
              <w:t>2.能按进行模板及支撑系统的设计；</w:t>
            </w:r>
          </w:p>
          <w:p>
            <w:pPr>
              <w:widowControl/>
              <w:spacing w:line="240" w:lineRule="auto"/>
              <w:rPr>
                <w:rFonts w:hint="eastAsia" w:ascii="楷体_GB2312" w:eastAsia="楷体_GB2312"/>
                <w:szCs w:val="21"/>
              </w:rPr>
            </w:pPr>
            <w:r>
              <w:rPr>
                <w:rFonts w:hint="eastAsia" w:ascii="楷体_GB2312" w:eastAsia="楷体_GB2312"/>
                <w:szCs w:val="21"/>
              </w:rPr>
              <w:t>3.能独立模板的配置，编制模板配置表、支撑系统配置表；</w:t>
            </w:r>
          </w:p>
          <w:p>
            <w:pPr>
              <w:widowControl/>
              <w:spacing w:line="240" w:lineRule="auto"/>
              <w:rPr>
                <w:rFonts w:hint="eastAsia" w:ascii="楷体_GB2312" w:eastAsia="楷体_GB2312"/>
                <w:szCs w:val="21"/>
              </w:rPr>
            </w:pPr>
            <w:r>
              <w:rPr>
                <w:rFonts w:hint="eastAsia" w:ascii="楷体_GB2312" w:eastAsia="楷体_GB2312"/>
                <w:szCs w:val="21"/>
              </w:rPr>
              <w:t>4.能按规范要求组织加工模板；</w:t>
            </w:r>
          </w:p>
          <w:p>
            <w:pPr>
              <w:widowControl/>
              <w:spacing w:line="240" w:lineRule="auto"/>
              <w:rPr>
                <w:rFonts w:hint="eastAsia" w:ascii="楷体_GB2312" w:eastAsia="楷体_GB2312"/>
                <w:szCs w:val="21"/>
              </w:rPr>
            </w:pPr>
            <w:r>
              <w:rPr>
                <w:rFonts w:hint="eastAsia" w:ascii="楷体_GB2312" w:eastAsia="楷体_GB2312"/>
                <w:szCs w:val="21"/>
              </w:rPr>
              <w:t>5.能按照要求和正确的施工顺序组织或者参与安装模板；</w:t>
            </w:r>
          </w:p>
          <w:p>
            <w:pPr>
              <w:widowControl/>
              <w:spacing w:line="240" w:lineRule="auto"/>
              <w:rPr>
                <w:rFonts w:hint="eastAsia" w:ascii="楷体_GB2312" w:eastAsia="楷体_GB2312"/>
                <w:szCs w:val="21"/>
              </w:rPr>
            </w:pPr>
            <w:r>
              <w:rPr>
                <w:rFonts w:hint="eastAsia" w:ascii="楷体_GB2312" w:eastAsia="楷体_GB2312"/>
                <w:szCs w:val="21"/>
              </w:rPr>
              <w:t>6.能按规范独立进行模板的技术复核，并填写记录单；</w:t>
            </w:r>
          </w:p>
          <w:p>
            <w:pPr>
              <w:widowControl/>
              <w:spacing w:line="240" w:lineRule="auto"/>
              <w:rPr>
                <w:rFonts w:hint="eastAsia" w:ascii="楷体_GB2312" w:eastAsia="楷体_GB2312"/>
                <w:szCs w:val="21"/>
              </w:rPr>
            </w:pPr>
            <w:r>
              <w:rPr>
                <w:rFonts w:hint="eastAsia" w:ascii="楷体_GB2312" w:eastAsia="楷体_GB2312"/>
                <w:szCs w:val="21"/>
              </w:rPr>
              <w:t>7.能进行模板的质量验收，并做好记录；</w:t>
            </w:r>
          </w:p>
          <w:p>
            <w:pPr>
              <w:widowControl/>
              <w:spacing w:line="240" w:lineRule="auto"/>
              <w:rPr>
                <w:rFonts w:hint="eastAsia" w:ascii="楷体_GB2312" w:eastAsia="楷体_GB2312"/>
                <w:szCs w:val="21"/>
              </w:rPr>
            </w:pPr>
            <w:r>
              <w:rPr>
                <w:rFonts w:hint="eastAsia" w:ascii="楷体_GB2312" w:eastAsia="楷体_GB2312"/>
                <w:szCs w:val="21"/>
              </w:rPr>
              <w:t>8.能按照要求和正确的施工顺序组织或者参与安装拆卸</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楷体_GB2312" w:eastAsia="楷体_GB2312"/>
                <w:szCs w:val="21"/>
              </w:rPr>
            </w:pPr>
            <w:r>
              <w:rPr>
                <w:rFonts w:hint="eastAsia" w:ascii="楷体_GB2312" w:eastAsia="楷体_GB2312"/>
                <w:szCs w:val="21"/>
              </w:rPr>
              <w:t>施工</w:t>
            </w:r>
          </w:p>
          <w:p>
            <w:pPr>
              <w:widowControl/>
              <w:spacing w:line="240" w:lineRule="auto"/>
              <w:jc w:val="center"/>
              <w:rPr>
                <w:rFonts w:hint="eastAsia" w:ascii="楷体_GB2312" w:eastAsia="楷体_GB2312"/>
                <w:szCs w:val="21"/>
              </w:rPr>
            </w:pPr>
            <w:r>
              <w:rPr>
                <w:rFonts w:hint="eastAsia" w:ascii="楷体_GB2312" w:eastAsia="楷体_GB2312"/>
                <w:szCs w:val="21"/>
              </w:rPr>
              <w:t>准备</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1.收集相关资料；</w:t>
            </w:r>
          </w:p>
          <w:p>
            <w:pPr>
              <w:widowControl/>
              <w:spacing w:line="240" w:lineRule="auto"/>
              <w:rPr>
                <w:rFonts w:hint="eastAsia" w:ascii="楷体_GB2312" w:eastAsia="楷体_GB2312"/>
                <w:szCs w:val="21"/>
              </w:rPr>
            </w:pPr>
            <w:r>
              <w:rPr>
                <w:rFonts w:hint="eastAsia" w:ascii="楷体_GB2312" w:eastAsia="楷体_GB2312"/>
                <w:szCs w:val="21"/>
              </w:rPr>
              <w:t>2.识读施工图纸等设计文件；</w:t>
            </w:r>
          </w:p>
          <w:p>
            <w:pPr>
              <w:widowControl/>
              <w:spacing w:line="240" w:lineRule="auto"/>
              <w:rPr>
                <w:rFonts w:hint="eastAsia" w:ascii="楷体_GB2312" w:eastAsia="楷体_GB2312"/>
                <w:szCs w:val="21"/>
              </w:rPr>
            </w:pPr>
            <w:r>
              <w:rPr>
                <w:rFonts w:hint="eastAsia" w:ascii="楷体_GB2312" w:eastAsia="楷体_GB2312"/>
                <w:szCs w:val="21"/>
              </w:rPr>
              <w:t>3.工作任务书的阅读；</w:t>
            </w:r>
          </w:p>
          <w:p>
            <w:pPr>
              <w:widowControl/>
              <w:spacing w:line="240" w:lineRule="auto"/>
              <w:rPr>
                <w:rFonts w:hint="eastAsia" w:ascii="楷体_GB2312" w:eastAsia="楷体_GB2312"/>
                <w:szCs w:val="21"/>
              </w:rPr>
            </w:pPr>
            <w:r>
              <w:rPr>
                <w:rFonts w:hint="eastAsia" w:ascii="楷体_GB2312" w:eastAsia="楷体_GB2312"/>
                <w:szCs w:val="21"/>
              </w:rPr>
              <w:t>4.与建设工程项目有关的标准、规范、技术资料的查阅；</w:t>
            </w:r>
          </w:p>
          <w:p>
            <w:pPr>
              <w:widowControl/>
              <w:spacing w:line="240" w:lineRule="auto"/>
              <w:rPr>
                <w:rFonts w:hint="eastAsia" w:ascii="楷体_GB2312" w:eastAsia="楷体_GB2312"/>
                <w:szCs w:val="21"/>
              </w:rPr>
            </w:pPr>
            <w:r>
              <w:rPr>
                <w:rFonts w:hint="eastAsia" w:ascii="楷体_GB2312" w:eastAsia="楷体_GB2312"/>
                <w:szCs w:val="21"/>
              </w:rPr>
              <w:t>5.工具、材料的准备。</w:t>
            </w:r>
          </w:p>
        </w:tc>
        <w:tc>
          <w:tcPr>
            <w:tcW w:w="2190" w:type="dxa"/>
            <w:vMerge w:val="restart"/>
            <w:tcBorders>
              <w:top w:val="single" w:color="auto" w:sz="4" w:space="0"/>
              <w:left w:val="single" w:color="auto" w:sz="4" w:space="0"/>
              <w:right w:val="single" w:color="auto" w:sz="4" w:space="0"/>
            </w:tcBorders>
            <w:shd w:val="clear" w:color="auto" w:fill="FFFFFF"/>
            <w:vAlign w:val="center"/>
          </w:tcPr>
          <w:p>
            <w:pPr>
              <w:widowControl/>
              <w:spacing w:line="240" w:lineRule="auto"/>
              <w:jc w:val="left"/>
              <w:rPr>
                <w:rFonts w:hint="eastAsia" w:ascii="楷体_GB2312" w:eastAsia="楷体_GB2312"/>
                <w:szCs w:val="21"/>
              </w:rPr>
            </w:pPr>
            <w:r>
              <w:rPr>
                <w:rFonts w:hint="eastAsia" w:ascii="楷体_GB2312" w:eastAsia="楷体_GB2312"/>
                <w:szCs w:val="21"/>
              </w:rPr>
              <w:t>1.模板进场验收单；</w:t>
            </w:r>
          </w:p>
          <w:p>
            <w:pPr>
              <w:widowControl/>
              <w:spacing w:line="240" w:lineRule="auto"/>
              <w:jc w:val="left"/>
              <w:rPr>
                <w:rFonts w:hint="eastAsia" w:ascii="楷体_GB2312" w:eastAsia="楷体_GB2312"/>
                <w:szCs w:val="21"/>
              </w:rPr>
            </w:pPr>
            <w:r>
              <w:rPr>
                <w:rFonts w:hint="eastAsia" w:ascii="楷体_GB2312" w:eastAsia="楷体_GB2312"/>
                <w:szCs w:val="21"/>
              </w:rPr>
              <w:t>2.模板设计计算书；</w:t>
            </w:r>
          </w:p>
          <w:p>
            <w:pPr>
              <w:widowControl/>
              <w:spacing w:line="240" w:lineRule="auto"/>
              <w:jc w:val="left"/>
              <w:rPr>
                <w:rFonts w:hint="eastAsia" w:ascii="楷体_GB2312" w:eastAsia="楷体_GB2312"/>
                <w:szCs w:val="21"/>
              </w:rPr>
            </w:pPr>
            <w:r>
              <w:rPr>
                <w:rFonts w:hint="eastAsia" w:ascii="楷体_GB2312" w:eastAsia="楷体_GB2312"/>
                <w:szCs w:val="21"/>
              </w:rPr>
              <w:t>3.模板配料单；</w:t>
            </w:r>
          </w:p>
          <w:p>
            <w:pPr>
              <w:widowControl/>
              <w:spacing w:line="240" w:lineRule="auto"/>
              <w:jc w:val="left"/>
              <w:rPr>
                <w:rFonts w:hint="eastAsia" w:ascii="楷体_GB2312" w:eastAsia="楷体_GB2312"/>
                <w:szCs w:val="21"/>
              </w:rPr>
            </w:pPr>
            <w:r>
              <w:rPr>
                <w:rFonts w:hint="eastAsia" w:ascii="楷体_GB2312" w:eastAsia="楷体_GB2312"/>
                <w:szCs w:val="21"/>
              </w:rPr>
              <w:t>4.技术复核记录；</w:t>
            </w:r>
          </w:p>
          <w:p>
            <w:pPr>
              <w:widowControl/>
              <w:spacing w:line="240" w:lineRule="auto"/>
              <w:jc w:val="left"/>
              <w:rPr>
                <w:rFonts w:hint="eastAsia" w:ascii="楷体_GB2312" w:eastAsia="楷体_GB2312"/>
                <w:szCs w:val="21"/>
              </w:rPr>
            </w:pPr>
            <w:r>
              <w:rPr>
                <w:rFonts w:hint="eastAsia" w:ascii="楷体_GB2312" w:eastAsia="楷体_GB2312"/>
                <w:szCs w:val="21"/>
              </w:rPr>
              <w:t>5.模板质量验收单；</w:t>
            </w:r>
          </w:p>
          <w:p>
            <w:pPr>
              <w:widowControl/>
              <w:spacing w:line="240" w:lineRule="auto"/>
              <w:jc w:val="left"/>
              <w:rPr>
                <w:rFonts w:hint="eastAsia" w:ascii="楷体_GB2312" w:eastAsia="楷体_GB2312"/>
                <w:szCs w:val="21"/>
              </w:rPr>
            </w:pPr>
            <w:r>
              <w:rPr>
                <w:rFonts w:hint="eastAsia" w:ascii="楷体_GB2312" w:eastAsia="楷体_GB2312"/>
                <w:szCs w:val="21"/>
              </w:rPr>
              <w:t>6.施工日记。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153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25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楷体_GB2312" w:eastAsia="楷体_GB2312"/>
                <w:szCs w:val="21"/>
              </w:rPr>
            </w:pPr>
            <w:r>
              <w:rPr>
                <w:rFonts w:hint="eastAsia" w:ascii="楷体_GB2312" w:eastAsia="楷体_GB2312"/>
                <w:szCs w:val="21"/>
              </w:rPr>
              <w:t>施工</w:t>
            </w:r>
          </w:p>
          <w:p>
            <w:pPr>
              <w:widowControl/>
              <w:spacing w:line="240" w:lineRule="auto"/>
              <w:jc w:val="center"/>
              <w:rPr>
                <w:rFonts w:hint="eastAsia" w:ascii="楷体_GB2312" w:eastAsia="楷体_GB2312"/>
                <w:szCs w:val="21"/>
              </w:rPr>
            </w:pPr>
            <w:r>
              <w:rPr>
                <w:rFonts w:hint="eastAsia" w:ascii="楷体_GB2312" w:eastAsia="楷体_GB2312"/>
                <w:szCs w:val="21"/>
              </w:rPr>
              <w:t>方案</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1.教师提出引导问题；</w:t>
            </w:r>
          </w:p>
          <w:p>
            <w:pPr>
              <w:widowControl/>
              <w:spacing w:line="240" w:lineRule="auto"/>
              <w:rPr>
                <w:rFonts w:hint="eastAsia" w:ascii="楷体_GB2312" w:eastAsia="楷体_GB2312"/>
                <w:szCs w:val="21"/>
              </w:rPr>
            </w:pPr>
            <w:r>
              <w:rPr>
                <w:rFonts w:hint="eastAsia" w:ascii="楷体_GB2312" w:eastAsia="楷体_GB2312"/>
                <w:szCs w:val="21"/>
              </w:rPr>
              <w:t>2.组织学生分组讨论：针对施工放样所需材料、工具、劳动力及工作过程制定施工计划；</w:t>
            </w:r>
          </w:p>
          <w:p>
            <w:pPr>
              <w:widowControl/>
              <w:spacing w:line="240" w:lineRule="auto"/>
              <w:rPr>
                <w:rFonts w:hint="eastAsia" w:ascii="楷体_GB2312" w:eastAsia="楷体_GB2312"/>
                <w:szCs w:val="21"/>
              </w:rPr>
            </w:pPr>
            <w:r>
              <w:rPr>
                <w:rFonts w:hint="eastAsia" w:ascii="楷体_GB2312" w:eastAsia="楷体_GB2312"/>
                <w:szCs w:val="21"/>
              </w:rPr>
              <w:t>3.学生制定工作计划。</w:t>
            </w:r>
          </w:p>
        </w:tc>
        <w:tc>
          <w:tcPr>
            <w:tcW w:w="219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153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25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楷体_GB2312" w:eastAsia="楷体_GB2312"/>
                <w:szCs w:val="21"/>
              </w:rPr>
            </w:pPr>
            <w:r>
              <w:rPr>
                <w:rFonts w:hint="eastAsia" w:ascii="楷体_GB2312" w:eastAsia="楷体_GB2312"/>
                <w:szCs w:val="21"/>
              </w:rPr>
              <w:t>确定方案</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教师总结评价学生的讨论结果，明确所列项目，并指导学生学习模板施工方法。</w:t>
            </w:r>
          </w:p>
        </w:tc>
        <w:tc>
          <w:tcPr>
            <w:tcW w:w="219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42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153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25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楷体_GB2312" w:eastAsia="楷体_GB2312"/>
                <w:szCs w:val="21"/>
              </w:rPr>
            </w:pPr>
            <w:r>
              <w:rPr>
                <w:rFonts w:hint="eastAsia" w:ascii="楷体_GB2312" w:eastAsia="楷体_GB2312"/>
                <w:szCs w:val="21"/>
              </w:rPr>
              <w:t>工作</w:t>
            </w:r>
          </w:p>
          <w:p>
            <w:pPr>
              <w:widowControl/>
              <w:spacing w:line="240" w:lineRule="auto"/>
              <w:jc w:val="center"/>
              <w:rPr>
                <w:rFonts w:hint="eastAsia" w:ascii="楷体_GB2312" w:eastAsia="楷体_GB2312"/>
                <w:szCs w:val="21"/>
              </w:rPr>
            </w:pPr>
            <w:r>
              <w:rPr>
                <w:rFonts w:hint="eastAsia" w:ascii="楷体_GB2312" w:eastAsia="楷体_GB2312"/>
                <w:szCs w:val="21"/>
              </w:rPr>
              <w:t>实施</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1.对进场模板半成品（胶合板、支撑系统等）进行验收、存放；</w:t>
            </w:r>
          </w:p>
          <w:p>
            <w:pPr>
              <w:widowControl/>
              <w:spacing w:line="240" w:lineRule="auto"/>
              <w:rPr>
                <w:rFonts w:hint="eastAsia" w:ascii="楷体_GB2312" w:eastAsia="楷体_GB2312"/>
                <w:szCs w:val="21"/>
              </w:rPr>
            </w:pPr>
            <w:r>
              <w:rPr>
                <w:rFonts w:hint="eastAsia" w:ascii="楷体_GB2312" w:eastAsia="楷体_GB2312"/>
                <w:szCs w:val="21"/>
              </w:rPr>
              <w:t>2.进行模板配置，编制模板配置表；进行支撑系统的配置，编制支撑系统用料配置表；</w:t>
            </w:r>
          </w:p>
          <w:p>
            <w:pPr>
              <w:widowControl/>
              <w:spacing w:line="240" w:lineRule="auto"/>
              <w:rPr>
                <w:rFonts w:hint="eastAsia" w:ascii="楷体_GB2312" w:eastAsia="楷体_GB2312"/>
                <w:szCs w:val="21"/>
              </w:rPr>
            </w:pPr>
            <w:r>
              <w:rPr>
                <w:rFonts w:hint="eastAsia" w:ascii="楷体_GB2312" w:eastAsia="楷体_GB2312"/>
                <w:szCs w:val="21"/>
              </w:rPr>
              <w:t>3.进行模板的加工与安装；对模板的安装质量进行技术复核并记录、检验并记录；</w:t>
            </w:r>
          </w:p>
          <w:p>
            <w:pPr>
              <w:widowControl/>
              <w:spacing w:line="240" w:lineRule="auto"/>
              <w:rPr>
                <w:rFonts w:hint="eastAsia" w:ascii="楷体_GB2312" w:eastAsia="楷体_GB2312"/>
                <w:szCs w:val="21"/>
              </w:rPr>
            </w:pPr>
            <w:r>
              <w:rPr>
                <w:rFonts w:hint="eastAsia" w:ascii="楷体_GB2312" w:eastAsia="楷体_GB2312"/>
                <w:szCs w:val="21"/>
              </w:rPr>
              <w:t>4.进行模板的拆卸，对模板的拆卸质量进行检验并记录；</w:t>
            </w:r>
          </w:p>
          <w:p>
            <w:pPr>
              <w:widowControl/>
              <w:spacing w:line="240" w:lineRule="auto"/>
              <w:rPr>
                <w:rFonts w:hint="eastAsia" w:ascii="楷体_GB2312" w:eastAsia="楷体_GB2312"/>
                <w:szCs w:val="21"/>
              </w:rPr>
            </w:pPr>
            <w:r>
              <w:rPr>
                <w:rFonts w:hint="eastAsia" w:ascii="楷体_GB2312" w:eastAsia="楷体_GB2312"/>
                <w:szCs w:val="21"/>
              </w:rPr>
              <w:t>5.填写模板施工技术资料档案及施工日记。</w:t>
            </w:r>
          </w:p>
        </w:tc>
        <w:tc>
          <w:tcPr>
            <w:tcW w:w="219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42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153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25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质量验收</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检查列项和实施结果的正确性。</w:t>
            </w:r>
          </w:p>
        </w:tc>
        <w:tc>
          <w:tcPr>
            <w:tcW w:w="219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42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153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25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评价总结</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1.学生自评；2.学生互评；3.教师评价。</w:t>
            </w:r>
          </w:p>
        </w:tc>
        <w:tc>
          <w:tcPr>
            <w:tcW w:w="219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425" w:type="dxa"/>
            <w:tcBorders>
              <w:left w:val="single" w:color="auto" w:sz="4" w:space="0"/>
              <w:right w:val="single" w:color="auto" w:sz="4" w:space="0"/>
            </w:tcBorders>
            <w:shd w:val="clear" w:color="auto" w:fill="E6E6E6"/>
            <w:vAlign w:val="center"/>
          </w:tcPr>
          <w:p>
            <w:pPr>
              <w:adjustRightInd w:val="0"/>
              <w:snapToGrid w:val="0"/>
              <w:spacing w:line="240" w:lineRule="auto"/>
              <w:jc w:val="center"/>
            </w:pPr>
            <w:r>
              <w:rPr>
                <w:rFonts w:hint="eastAsia" w:ascii="楷体_GB2312" w:eastAsia="楷体_GB2312"/>
                <w:b/>
                <w:sz w:val="24"/>
                <w:szCs w:val="24"/>
              </w:rPr>
              <w:t>编号</w:t>
            </w:r>
          </w:p>
        </w:tc>
        <w:tc>
          <w:tcPr>
            <w:tcW w:w="1375" w:type="dxa"/>
            <w:tcBorders>
              <w:left w:val="single" w:color="auto" w:sz="4" w:space="0"/>
              <w:right w:val="single" w:color="auto" w:sz="4" w:space="0"/>
            </w:tcBorders>
            <w:shd w:val="clear" w:color="auto" w:fill="E6E6E6"/>
            <w:vAlign w:val="center"/>
          </w:tcPr>
          <w:p>
            <w:pPr>
              <w:adjustRightInd w:val="0"/>
              <w:snapToGrid w:val="0"/>
              <w:spacing w:line="240" w:lineRule="auto"/>
              <w:jc w:val="center"/>
            </w:pPr>
            <w:r>
              <w:rPr>
                <w:rFonts w:hint="eastAsia" w:ascii="楷体_GB2312" w:eastAsia="楷体_GB2312"/>
                <w:b/>
                <w:sz w:val="24"/>
                <w:szCs w:val="24"/>
              </w:rPr>
              <w:t>能力训练项目名称</w:t>
            </w:r>
          </w:p>
        </w:tc>
        <w:tc>
          <w:tcPr>
            <w:tcW w:w="1380" w:type="dxa"/>
            <w:tcBorders>
              <w:left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b/>
                <w:sz w:val="24"/>
                <w:szCs w:val="24"/>
              </w:rPr>
            </w:pPr>
            <w:r>
              <w:rPr>
                <w:rFonts w:hint="eastAsia" w:ascii="楷体_GB2312" w:eastAsia="楷体_GB2312"/>
                <w:b/>
                <w:sz w:val="24"/>
                <w:szCs w:val="24"/>
              </w:rPr>
              <w:t>子项目</w:t>
            </w:r>
          </w:p>
          <w:p>
            <w:pPr>
              <w:adjustRightInd w:val="0"/>
              <w:snapToGrid w:val="0"/>
              <w:spacing w:line="240" w:lineRule="auto"/>
              <w:jc w:val="center"/>
            </w:pPr>
            <w:r>
              <w:rPr>
                <w:rFonts w:hint="eastAsia" w:ascii="楷体_GB2312" w:eastAsia="楷体_GB2312"/>
                <w:b/>
                <w:sz w:val="24"/>
                <w:szCs w:val="24"/>
              </w:rPr>
              <w:t>名称</w:t>
            </w:r>
          </w:p>
        </w:tc>
        <w:tc>
          <w:tcPr>
            <w:tcW w:w="1530" w:type="dxa"/>
            <w:tcBorders>
              <w:left w:val="single" w:color="auto" w:sz="4" w:space="0"/>
              <w:right w:val="single" w:color="auto" w:sz="4" w:space="0"/>
            </w:tcBorders>
            <w:shd w:val="clear" w:color="auto" w:fill="E6E6E6"/>
            <w:vAlign w:val="center"/>
          </w:tcPr>
          <w:p>
            <w:pPr>
              <w:adjustRightInd w:val="0"/>
              <w:snapToGrid w:val="0"/>
              <w:spacing w:line="240" w:lineRule="auto"/>
              <w:jc w:val="center"/>
            </w:pPr>
            <w:r>
              <w:rPr>
                <w:rFonts w:hint="eastAsia" w:ascii="楷体_GB2312" w:eastAsia="楷体_GB2312"/>
                <w:b/>
                <w:sz w:val="24"/>
                <w:szCs w:val="24"/>
              </w:rPr>
              <w:t>能力目标</w:t>
            </w:r>
          </w:p>
        </w:tc>
        <w:tc>
          <w:tcPr>
            <w:tcW w:w="2580" w:type="dxa"/>
            <w:tcBorders>
              <w:left w:val="single" w:color="auto" w:sz="4" w:space="0"/>
              <w:right w:val="single" w:color="auto" w:sz="4" w:space="0"/>
            </w:tcBorders>
            <w:shd w:val="clear" w:color="auto" w:fill="E6E6E6"/>
            <w:vAlign w:val="center"/>
          </w:tcPr>
          <w:p>
            <w:pPr>
              <w:adjustRightInd w:val="0"/>
              <w:snapToGrid w:val="0"/>
              <w:spacing w:line="240" w:lineRule="auto"/>
              <w:jc w:val="center"/>
            </w:pPr>
            <w:r>
              <w:rPr>
                <w:rFonts w:hint="eastAsia" w:ascii="楷体_GB2312" w:eastAsia="楷体_GB2312"/>
                <w:b/>
                <w:sz w:val="24"/>
                <w:szCs w:val="24"/>
              </w:rPr>
              <w:t>知识目标</w:t>
            </w:r>
          </w:p>
        </w:tc>
        <w:tc>
          <w:tcPr>
            <w:tcW w:w="4770"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szCs w:val="21"/>
              </w:rPr>
            </w:pPr>
            <w:r>
              <w:rPr>
                <w:rFonts w:hint="eastAsia" w:ascii="楷体_GB2312" w:eastAsia="楷体_GB2312"/>
                <w:b/>
                <w:sz w:val="24"/>
                <w:szCs w:val="24"/>
              </w:rPr>
              <w:t>训练方式、手段及步骤</w:t>
            </w:r>
          </w:p>
        </w:tc>
        <w:tc>
          <w:tcPr>
            <w:tcW w:w="2190" w:type="dxa"/>
            <w:tcBorders>
              <w:left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b/>
                <w:sz w:val="24"/>
                <w:szCs w:val="24"/>
              </w:rPr>
            </w:pPr>
            <w:r>
              <w:rPr>
                <w:rFonts w:hint="eastAsia" w:ascii="楷体_GB2312" w:eastAsia="楷体_GB2312"/>
                <w:b/>
                <w:sz w:val="24"/>
                <w:szCs w:val="24"/>
              </w:rPr>
              <w:t>可展示的结果和</w:t>
            </w:r>
          </w:p>
          <w:p>
            <w:pPr>
              <w:adjustRightInd w:val="0"/>
              <w:snapToGrid w:val="0"/>
              <w:spacing w:line="240" w:lineRule="auto"/>
              <w:jc w:val="center"/>
            </w:pPr>
            <w:r>
              <w:rPr>
                <w:rFonts w:hint="eastAsia" w:ascii="楷体_GB2312" w:eastAsia="楷体_GB2312"/>
                <w:b/>
                <w:sz w:val="24"/>
                <w:szCs w:val="24"/>
              </w:rPr>
              <w:t>验收的标准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trPr>
        <w:tc>
          <w:tcPr>
            <w:tcW w:w="42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left"/>
              <w:rPr>
                <w:rFonts w:hint="eastAsia" w:ascii="楷体_GB2312" w:hAnsi="宋体" w:eastAsia="楷体_GB2312"/>
                <w:b/>
                <w:bCs/>
                <w:szCs w:val="21"/>
              </w:rPr>
            </w:pPr>
            <w:r>
              <w:rPr>
                <w:rFonts w:hint="eastAsia" w:ascii="楷体_GB2312" w:hAnsi="宋体" w:eastAsia="楷体_GB2312"/>
                <w:b/>
                <w:bCs/>
                <w:szCs w:val="21"/>
              </w:rPr>
              <w:t>2</w:t>
            </w:r>
          </w:p>
        </w:tc>
        <w:tc>
          <w:tcPr>
            <w:tcW w:w="137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lang w:eastAsia="zh-CN"/>
              </w:rPr>
              <w:t>学院高层住宅基础、柱、梁、板、楼梯、剪力墙钢筋工程施工</w:t>
            </w:r>
          </w:p>
        </w:tc>
        <w:tc>
          <w:tcPr>
            <w:tcW w:w="1380" w:type="dxa"/>
            <w:vMerge w:val="restart"/>
            <w:tcBorders>
              <w:top w:val="single" w:color="auto" w:sz="4" w:space="0"/>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r>
              <w:rPr>
                <w:rFonts w:hint="eastAsia" w:ascii="楷体_GB2312" w:eastAsia="楷体_GB2312"/>
                <w:szCs w:val="21"/>
              </w:rPr>
              <w:t>1.验收进场钢筋</w:t>
            </w:r>
            <w:r>
              <w:rPr>
                <w:rFonts w:hint="eastAsia" w:ascii="楷体_GB2312" w:eastAsia="楷体_GB2312"/>
                <w:szCs w:val="21"/>
                <w:lang w:eastAsia="zh-CN"/>
              </w:rPr>
              <w:t>；</w:t>
            </w:r>
          </w:p>
          <w:p>
            <w:pPr>
              <w:widowControl/>
              <w:spacing w:line="240" w:lineRule="auto"/>
              <w:rPr>
                <w:rFonts w:hint="eastAsia" w:ascii="楷体_GB2312" w:eastAsia="楷体_GB2312"/>
                <w:szCs w:val="21"/>
              </w:rPr>
            </w:pPr>
            <w:r>
              <w:rPr>
                <w:rFonts w:hint="eastAsia" w:ascii="楷体_GB2312" w:eastAsia="楷体_GB2312"/>
                <w:szCs w:val="21"/>
              </w:rPr>
              <w:t>2.计算钢筋下料长度及</w:t>
            </w:r>
            <w:r>
              <w:rPr>
                <w:rFonts w:hint="eastAsia" w:ascii="楷体_GB2312" w:eastAsia="楷体_GB2312"/>
                <w:szCs w:val="21"/>
                <w:lang w:eastAsia="zh-CN"/>
              </w:rPr>
              <w:t>绘制下料简图；</w:t>
            </w:r>
          </w:p>
          <w:p>
            <w:pPr>
              <w:widowControl/>
              <w:spacing w:line="240" w:lineRule="auto"/>
              <w:rPr>
                <w:rFonts w:hint="eastAsia" w:ascii="楷体_GB2312" w:eastAsia="楷体_GB2312"/>
                <w:szCs w:val="21"/>
              </w:rPr>
            </w:pPr>
            <w:r>
              <w:rPr>
                <w:rFonts w:hint="eastAsia" w:ascii="楷体_GB2312" w:eastAsia="楷体_GB2312"/>
                <w:szCs w:val="21"/>
              </w:rPr>
              <w:t>3.</w:t>
            </w:r>
            <w:r>
              <w:rPr>
                <w:rFonts w:hint="eastAsia" w:ascii="楷体_GB2312" w:eastAsia="楷体_GB2312"/>
                <w:szCs w:val="21"/>
                <w:lang w:eastAsia="zh-CN"/>
              </w:rPr>
              <w:t>和钢筋工进行技术交底</w:t>
            </w:r>
            <w:r>
              <w:rPr>
                <w:rFonts w:hint="eastAsia" w:ascii="楷体_GB2312" w:eastAsia="楷体_GB2312"/>
                <w:szCs w:val="21"/>
              </w:rPr>
              <w:t>；</w:t>
            </w:r>
          </w:p>
          <w:p>
            <w:pPr>
              <w:widowControl/>
              <w:spacing w:line="240" w:lineRule="auto"/>
              <w:rPr>
                <w:rFonts w:hint="eastAsia" w:ascii="楷体_GB2312" w:eastAsia="楷体_GB2312"/>
                <w:szCs w:val="21"/>
              </w:rPr>
            </w:pPr>
            <w:r>
              <w:rPr>
                <w:rFonts w:hint="eastAsia" w:ascii="楷体_GB2312" w:eastAsia="楷体_GB2312"/>
                <w:szCs w:val="21"/>
              </w:rPr>
              <w:t>4.</w:t>
            </w:r>
            <w:r>
              <w:rPr>
                <w:rFonts w:hint="eastAsia" w:ascii="楷体_GB2312" w:eastAsia="楷体_GB2312"/>
                <w:szCs w:val="21"/>
                <w:lang w:eastAsia="zh-CN"/>
              </w:rPr>
              <w:t>制定钢筋</w:t>
            </w:r>
            <w:r>
              <w:rPr>
                <w:rFonts w:hint="eastAsia" w:ascii="楷体_GB2312" w:eastAsia="楷体_GB2312"/>
                <w:szCs w:val="21"/>
              </w:rPr>
              <w:t>连接</w:t>
            </w:r>
            <w:r>
              <w:rPr>
                <w:rFonts w:hint="eastAsia" w:ascii="楷体_GB2312" w:eastAsia="楷体_GB2312"/>
                <w:szCs w:val="21"/>
                <w:lang w:eastAsia="zh-CN"/>
              </w:rPr>
              <w:t>方法</w:t>
            </w:r>
            <w:r>
              <w:rPr>
                <w:rFonts w:hint="eastAsia" w:ascii="楷体_GB2312" w:eastAsia="楷体_GB2312"/>
                <w:szCs w:val="21"/>
              </w:rPr>
              <w:t>；</w:t>
            </w:r>
          </w:p>
          <w:p>
            <w:pPr>
              <w:widowControl/>
              <w:spacing w:line="240" w:lineRule="auto"/>
              <w:rPr>
                <w:rFonts w:hint="eastAsia" w:ascii="楷体_GB2312" w:eastAsia="楷体_GB2312"/>
                <w:szCs w:val="21"/>
              </w:rPr>
            </w:pPr>
            <w:r>
              <w:rPr>
                <w:rFonts w:hint="eastAsia" w:ascii="楷体_GB2312" w:eastAsia="楷体_GB2312"/>
                <w:szCs w:val="21"/>
              </w:rPr>
              <w:t>5.</w:t>
            </w:r>
            <w:r>
              <w:rPr>
                <w:rFonts w:hint="eastAsia" w:ascii="楷体_GB2312" w:eastAsia="楷体_GB2312"/>
                <w:szCs w:val="21"/>
                <w:lang w:eastAsia="zh-CN"/>
              </w:rPr>
              <w:t>制定安装钢筋方案</w:t>
            </w:r>
          </w:p>
          <w:p>
            <w:pPr>
              <w:widowControl/>
              <w:spacing w:line="240" w:lineRule="auto"/>
              <w:rPr>
                <w:rFonts w:hint="eastAsia" w:ascii="楷体_GB2312" w:eastAsia="楷体_GB2312"/>
                <w:szCs w:val="21"/>
              </w:rPr>
            </w:pPr>
            <w:r>
              <w:rPr>
                <w:rFonts w:hint="eastAsia" w:ascii="楷体_GB2312" w:eastAsia="楷体_GB2312"/>
                <w:szCs w:val="21"/>
                <w:lang w:val="en-US" w:eastAsia="zh-CN"/>
              </w:rPr>
              <w:t>6.</w:t>
            </w:r>
            <w:r>
              <w:rPr>
                <w:rFonts w:hint="eastAsia" w:ascii="楷体_GB2312" w:eastAsia="楷体_GB2312"/>
                <w:szCs w:val="21"/>
              </w:rPr>
              <w:t>验收钢筋工程。</w:t>
            </w:r>
          </w:p>
        </w:tc>
        <w:tc>
          <w:tcPr>
            <w:tcW w:w="1530" w:type="dxa"/>
            <w:vMerge w:val="restart"/>
            <w:tcBorders>
              <w:top w:val="single" w:color="auto" w:sz="4" w:space="0"/>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r>
              <w:rPr>
                <w:rFonts w:hint="eastAsia" w:ascii="楷体_GB2312" w:eastAsia="楷体_GB2312"/>
                <w:szCs w:val="21"/>
              </w:rPr>
              <w:t>1.会钢筋的进场验收</w:t>
            </w:r>
            <w:r>
              <w:rPr>
                <w:rFonts w:hint="eastAsia" w:ascii="楷体_GB2312" w:eastAsia="楷体_GB2312"/>
                <w:szCs w:val="21"/>
                <w:lang w:eastAsia="zh-CN"/>
              </w:rPr>
              <w:t>；</w:t>
            </w:r>
          </w:p>
          <w:p>
            <w:pPr>
              <w:widowControl/>
              <w:spacing w:line="240" w:lineRule="auto"/>
              <w:rPr>
                <w:rFonts w:hint="eastAsia" w:ascii="楷体_GB2312" w:eastAsia="楷体_GB2312"/>
                <w:szCs w:val="21"/>
              </w:rPr>
            </w:pPr>
            <w:r>
              <w:rPr>
                <w:rFonts w:hint="eastAsia" w:ascii="楷体_GB2312" w:eastAsia="楷体_GB2312"/>
                <w:szCs w:val="21"/>
              </w:rPr>
              <w:t>2.会钢筋下料长度计算</w:t>
            </w:r>
            <w:r>
              <w:rPr>
                <w:rFonts w:hint="eastAsia" w:ascii="楷体_GB2312" w:eastAsia="楷体_GB2312"/>
                <w:szCs w:val="21"/>
                <w:lang w:eastAsia="zh-CN"/>
              </w:rPr>
              <w:t>并绘制下料简图</w:t>
            </w:r>
            <w:r>
              <w:rPr>
                <w:rFonts w:hint="eastAsia" w:ascii="楷体_GB2312" w:eastAsia="楷体_GB2312"/>
                <w:szCs w:val="21"/>
              </w:rPr>
              <w:t>；</w:t>
            </w:r>
          </w:p>
          <w:p>
            <w:pPr>
              <w:widowControl/>
              <w:spacing w:line="240" w:lineRule="auto"/>
              <w:rPr>
                <w:rFonts w:hint="eastAsia" w:ascii="楷体_GB2312" w:eastAsia="楷体_GB2312"/>
                <w:szCs w:val="21"/>
              </w:rPr>
            </w:pPr>
            <w:r>
              <w:rPr>
                <w:rFonts w:hint="eastAsia" w:ascii="楷体_GB2312" w:eastAsia="楷体_GB2312"/>
                <w:szCs w:val="21"/>
              </w:rPr>
              <w:t>3.</w:t>
            </w:r>
            <w:r>
              <w:rPr>
                <w:rFonts w:hint="eastAsia" w:ascii="楷体_GB2312" w:eastAsia="楷体_GB2312"/>
                <w:szCs w:val="21"/>
                <w:lang w:eastAsia="zh-CN"/>
              </w:rPr>
              <w:t>会技术交底；</w:t>
            </w:r>
          </w:p>
          <w:p>
            <w:pPr>
              <w:widowControl/>
              <w:spacing w:line="240" w:lineRule="auto"/>
              <w:rPr>
                <w:rFonts w:hint="eastAsia" w:ascii="楷体_GB2312" w:eastAsia="楷体_GB2312"/>
                <w:szCs w:val="21"/>
              </w:rPr>
            </w:pPr>
            <w:r>
              <w:rPr>
                <w:rFonts w:hint="eastAsia" w:ascii="楷体_GB2312" w:eastAsia="楷体_GB2312"/>
                <w:szCs w:val="21"/>
                <w:lang w:val="en-US" w:eastAsia="zh-CN"/>
              </w:rPr>
              <w:t>4.</w:t>
            </w:r>
            <w:r>
              <w:rPr>
                <w:rFonts w:hint="eastAsia" w:ascii="楷体_GB2312" w:eastAsia="楷体_GB2312"/>
                <w:szCs w:val="21"/>
              </w:rPr>
              <w:t>会钢筋的加工；</w:t>
            </w:r>
          </w:p>
          <w:p>
            <w:pPr>
              <w:widowControl/>
              <w:spacing w:line="240" w:lineRule="auto"/>
              <w:rPr>
                <w:rFonts w:hint="eastAsia" w:ascii="楷体_GB2312" w:eastAsia="楷体_GB2312"/>
                <w:szCs w:val="21"/>
              </w:rPr>
            </w:pPr>
            <w:r>
              <w:rPr>
                <w:rFonts w:hint="eastAsia" w:ascii="楷体_GB2312" w:eastAsia="楷体_GB2312"/>
                <w:szCs w:val="21"/>
                <w:lang w:val="en-US" w:eastAsia="zh-CN"/>
              </w:rPr>
              <w:t>5</w:t>
            </w:r>
            <w:r>
              <w:rPr>
                <w:rFonts w:hint="eastAsia" w:ascii="楷体_GB2312" w:eastAsia="楷体_GB2312"/>
                <w:szCs w:val="21"/>
              </w:rPr>
              <w:t>.会钢筋的绑扎及安装；</w:t>
            </w:r>
          </w:p>
          <w:p>
            <w:pPr>
              <w:widowControl/>
              <w:spacing w:line="240" w:lineRule="auto"/>
              <w:rPr>
                <w:rFonts w:hint="eastAsia" w:ascii="楷体_GB2312" w:eastAsia="楷体_GB2312"/>
                <w:szCs w:val="21"/>
              </w:rPr>
            </w:pPr>
            <w:r>
              <w:rPr>
                <w:rFonts w:hint="eastAsia" w:ascii="楷体_GB2312" w:eastAsia="楷体_GB2312"/>
                <w:szCs w:val="21"/>
                <w:lang w:val="en-US" w:eastAsia="zh-CN"/>
              </w:rPr>
              <w:t>6</w:t>
            </w:r>
            <w:r>
              <w:rPr>
                <w:rFonts w:hint="eastAsia" w:ascii="楷体_GB2312" w:eastAsia="楷体_GB2312"/>
                <w:szCs w:val="21"/>
              </w:rPr>
              <w:t>.会钢筋的质量验收。</w:t>
            </w:r>
          </w:p>
        </w:tc>
        <w:tc>
          <w:tcPr>
            <w:tcW w:w="2580" w:type="dxa"/>
            <w:vMerge w:val="restart"/>
            <w:tcBorders>
              <w:top w:val="single" w:color="auto" w:sz="4" w:space="0"/>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r>
              <w:rPr>
                <w:rFonts w:hint="eastAsia" w:ascii="楷体_GB2312" w:eastAsia="楷体_GB2312"/>
                <w:szCs w:val="21"/>
              </w:rPr>
              <w:t>1.能按钢筋进场验收的内容和要求进行钢筋进场验收；</w:t>
            </w:r>
          </w:p>
          <w:p>
            <w:pPr>
              <w:widowControl/>
              <w:spacing w:line="240" w:lineRule="auto"/>
              <w:rPr>
                <w:rFonts w:hint="eastAsia" w:ascii="楷体_GB2312" w:eastAsia="楷体_GB2312"/>
                <w:szCs w:val="21"/>
              </w:rPr>
            </w:pPr>
            <w:r>
              <w:rPr>
                <w:rFonts w:hint="eastAsia" w:ascii="楷体_GB2312" w:eastAsia="楷体_GB2312"/>
                <w:szCs w:val="21"/>
              </w:rPr>
              <w:t>2.能独立进行钢筋下料长度的计算</w:t>
            </w:r>
            <w:r>
              <w:rPr>
                <w:rFonts w:hint="eastAsia" w:ascii="楷体_GB2312" w:eastAsia="楷体_GB2312"/>
                <w:szCs w:val="21"/>
                <w:lang w:eastAsia="zh-CN"/>
              </w:rPr>
              <w:t>并绘制下料简图</w:t>
            </w:r>
            <w:r>
              <w:rPr>
                <w:rFonts w:hint="eastAsia" w:ascii="楷体_GB2312" w:eastAsia="楷体_GB2312"/>
                <w:szCs w:val="21"/>
              </w:rPr>
              <w:t>；</w:t>
            </w:r>
          </w:p>
          <w:p>
            <w:pPr>
              <w:widowControl/>
              <w:spacing w:line="240" w:lineRule="auto"/>
              <w:rPr>
                <w:rFonts w:hint="eastAsia" w:ascii="楷体_GB2312" w:eastAsia="楷体_GB2312"/>
                <w:szCs w:val="21"/>
              </w:rPr>
            </w:pPr>
            <w:r>
              <w:rPr>
                <w:rFonts w:hint="eastAsia" w:ascii="楷体_GB2312" w:eastAsia="楷体_GB2312"/>
                <w:szCs w:val="21"/>
              </w:rPr>
              <w:t>3.能按规范要求加工钢筋；</w:t>
            </w:r>
          </w:p>
          <w:p>
            <w:pPr>
              <w:widowControl/>
              <w:spacing w:line="240" w:lineRule="auto"/>
              <w:rPr>
                <w:rFonts w:hint="eastAsia" w:ascii="楷体_GB2312" w:eastAsia="楷体_GB2312"/>
                <w:szCs w:val="21"/>
              </w:rPr>
            </w:pPr>
            <w:r>
              <w:rPr>
                <w:rFonts w:hint="eastAsia" w:ascii="楷体_GB2312" w:eastAsia="楷体_GB2312"/>
                <w:szCs w:val="21"/>
              </w:rPr>
              <w:t>4.能按照要求和正确的施工顺序绑扎及安装钢筋；</w:t>
            </w:r>
          </w:p>
          <w:p>
            <w:pPr>
              <w:widowControl/>
              <w:spacing w:line="240" w:lineRule="auto"/>
              <w:rPr>
                <w:rFonts w:hint="eastAsia" w:ascii="楷体_GB2312" w:eastAsia="楷体_GB2312"/>
                <w:szCs w:val="21"/>
              </w:rPr>
            </w:pPr>
            <w:r>
              <w:rPr>
                <w:rFonts w:hint="eastAsia" w:ascii="楷体_GB2312" w:eastAsia="楷体_GB2312"/>
                <w:szCs w:val="21"/>
              </w:rPr>
              <w:t>5.能按规范进行钢筋的质量验收，并填写验收记录表。</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施工</w:t>
            </w:r>
          </w:p>
          <w:p>
            <w:pPr>
              <w:widowControl/>
              <w:spacing w:line="240" w:lineRule="auto"/>
              <w:rPr>
                <w:rFonts w:hint="eastAsia" w:ascii="楷体_GB2312" w:eastAsia="楷体_GB2312"/>
                <w:szCs w:val="21"/>
              </w:rPr>
            </w:pPr>
            <w:r>
              <w:rPr>
                <w:rFonts w:hint="eastAsia" w:ascii="楷体_GB2312" w:eastAsia="楷体_GB2312"/>
                <w:szCs w:val="21"/>
              </w:rPr>
              <w:t>准备</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1.收集相关资料；</w:t>
            </w:r>
          </w:p>
          <w:p>
            <w:pPr>
              <w:widowControl/>
              <w:spacing w:line="240" w:lineRule="auto"/>
              <w:rPr>
                <w:rFonts w:hint="eastAsia" w:ascii="楷体_GB2312" w:eastAsia="楷体_GB2312"/>
                <w:szCs w:val="21"/>
              </w:rPr>
            </w:pPr>
            <w:r>
              <w:rPr>
                <w:rFonts w:hint="eastAsia" w:ascii="楷体_GB2312" w:eastAsia="楷体_GB2312"/>
                <w:szCs w:val="21"/>
              </w:rPr>
              <w:t>2.识读施工图纸等设计文件；</w:t>
            </w:r>
          </w:p>
          <w:p>
            <w:pPr>
              <w:widowControl/>
              <w:spacing w:line="240" w:lineRule="auto"/>
              <w:rPr>
                <w:rFonts w:hint="eastAsia" w:ascii="楷体_GB2312" w:eastAsia="楷体_GB2312"/>
                <w:szCs w:val="21"/>
              </w:rPr>
            </w:pPr>
            <w:r>
              <w:rPr>
                <w:rFonts w:hint="eastAsia" w:ascii="楷体_GB2312" w:eastAsia="楷体_GB2312"/>
                <w:szCs w:val="21"/>
              </w:rPr>
              <w:t>3.工作任务书的阅读；</w:t>
            </w:r>
          </w:p>
          <w:p>
            <w:pPr>
              <w:widowControl/>
              <w:spacing w:line="240" w:lineRule="auto"/>
              <w:rPr>
                <w:rFonts w:hint="eastAsia" w:ascii="楷体_GB2312" w:eastAsia="楷体_GB2312"/>
                <w:szCs w:val="21"/>
              </w:rPr>
            </w:pPr>
            <w:r>
              <w:rPr>
                <w:rFonts w:hint="eastAsia" w:ascii="楷体_GB2312" w:eastAsia="楷体_GB2312"/>
                <w:szCs w:val="21"/>
              </w:rPr>
              <w:t>4.与建设工程项目有关的标准、规范、技术资料的查阅；</w:t>
            </w:r>
          </w:p>
          <w:p>
            <w:pPr>
              <w:widowControl/>
              <w:spacing w:line="240" w:lineRule="auto"/>
              <w:rPr>
                <w:rFonts w:hint="eastAsia" w:ascii="楷体_GB2312" w:eastAsia="楷体_GB2312"/>
                <w:szCs w:val="21"/>
              </w:rPr>
            </w:pPr>
            <w:r>
              <w:rPr>
                <w:rFonts w:hint="eastAsia" w:ascii="楷体_GB2312" w:eastAsia="楷体_GB2312"/>
                <w:szCs w:val="21"/>
              </w:rPr>
              <w:t>5.工具、材料的准备。</w:t>
            </w:r>
          </w:p>
        </w:tc>
        <w:tc>
          <w:tcPr>
            <w:tcW w:w="2190" w:type="dxa"/>
            <w:vMerge w:val="restart"/>
            <w:tcBorders>
              <w:top w:val="single" w:color="auto" w:sz="4" w:space="0"/>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r>
              <w:rPr>
                <w:rFonts w:hint="eastAsia" w:ascii="楷体_GB2312" w:eastAsia="楷体_GB2312"/>
                <w:szCs w:val="21"/>
              </w:rPr>
              <w:t>1.钢筋工程进场验收记录；</w:t>
            </w:r>
          </w:p>
          <w:p>
            <w:pPr>
              <w:widowControl/>
              <w:spacing w:line="240" w:lineRule="auto"/>
              <w:rPr>
                <w:rFonts w:hint="eastAsia" w:ascii="楷体_GB2312" w:eastAsia="楷体_GB2312"/>
                <w:szCs w:val="21"/>
              </w:rPr>
            </w:pPr>
            <w:r>
              <w:rPr>
                <w:rFonts w:hint="eastAsia" w:ascii="楷体_GB2312" w:eastAsia="楷体_GB2312"/>
                <w:szCs w:val="21"/>
              </w:rPr>
              <w:t>2.钢筋工程配料单；</w:t>
            </w:r>
          </w:p>
          <w:p>
            <w:pPr>
              <w:widowControl/>
              <w:spacing w:line="240" w:lineRule="auto"/>
              <w:rPr>
                <w:rFonts w:hint="eastAsia" w:ascii="楷体_GB2312" w:eastAsia="楷体_GB2312"/>
                <w:szCs w:val="21"/>
              </w:rPr>
            </w:pPr>
            <w:r>
              <w:rPr>
                <w:rFonts w:hint="eastAsia" w:ascii="楷体_GB2312" w:eastAsia="楷体_GB2312"/>
                <w:szCs w:val="21"/>
              </w:rPr>
              <w:t>3.钢筋工程加工记录；</w:t>
            </w:r>
          </w:p>
          <w:p>
            <w:pPr>
              <w:widowControl/>
              <w:spacing w:line="240" w:lineRule="auto"/>
              <w:rPr>
                <w:rFonts w:hint="eastAsia" w:ascii="楷体_GB2312" w:eastAsia="楷体_GB2312"/>
                <w:szCs w:val="21"/>
              </w:rPr>
            </w:pPr>
            <w:r>
              <w:rPr>
                <w:rFonts w:hint="eastAsia" w:ascii="楷体_GB2312" w:eastAsia="楷体_GB2312"/>
                <w:szCs w:val="21"/>
              </w:rPr>
              <w:t>4.钢筋工程连接记录；</w:t>
            </w:r>
          </w:p>
          <w:p>
            <w:pPr>
              <w:widowControl/>
              <w:spacing w:line="240" w:lineRule="auto"/>
              <w:rPr>
                <w:rFonts w:hint="eastAsia" w:ascii="楷体_GB2312" w:eastAsia="楷体_GB2312"/>
                <w:szCs w:val="21"/>
              </w:rPr>
            </w:pPr>
            <w:r>
              <w:rPr>
                <w:rFonts w:hint="eastAsia" w:ascii="楷体_GB2312" w:eastAsia="楷体_GB2312"/>
                <w:szCs w:val="21"/>
              </w:rPr>
              <w:t>5.钢筋工程验收记录；</w:t>
            </w:r>
          </w:p>
          <w:p>
            <w:pPr>
              <w:widowControl/>
              <w:spacing w:line="240" w:lineRule="auto"/>
              <w:rPr>
                <w:rFonts w:hint="eastAsia" w:ascii="楷体_GB2312" w:eastAsia="楷体_GB2312"/>
                <w:szCs w:val="21"/>
              </w:rPr>
            </w:pPr>
            <w:r>
              <w:rPr>
                <w:rFonts w:hint="eastAsia" w:ascii="楷体_GB2312" w:eastAsia="楷体_GB2312"/>
                <w:szCs w:val="21"/>
              </w:rPr>
              <w:t>6.施工日记。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trPr>
        <w:tc>
          <w:tcPr>
            <w:tcW w:w="42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p>
        </w:tc>
        <w:tc>
          <w:tcPr>
            <w:tcW w:w="1380" w:type="dxa"/>
            <w:vMerge w:val="continue"/>
            <w:tcBorders>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c>
          <w:tcPr>
            <w:tcW w:w="1530" w:type="dxa"/>
            <w:vMerge w:val="continue"/>
            <w:tcBorders>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c>
          <w:tcPr>
            <w:tcW w:w="2580" w:type="dxa"/>
            <w:vMerge w:val="continue"/>
            <w:tcBorders>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施工</w:t>
            </w:r>
          </w:p>
          <w:p>
            <w:pPr>
              <w:widowControl/>
              <w:spacing w:line="240" w:lineRule="auto"/>
              <w:rPr>
                <w:rFonts w:hint="eastAsia" w:ascii="楷体_GB2312" w:eastAsia="楷体_GB2312"/>
                <w:szCs w:val="21"/>
              </w:rPr>
            </w:pPr>
            <w:r>
              <w:rPr>
                <w:rFonts w:hint="eastAsia" w:ascii="楷体_GB2312" w:eastAsia="楷体_GB2312"/>
                <w:szCs w:val="21"/>
              </w:rPr>
              <w:t>方案</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1.教师提出引导问题；</w:t>
            </w:r>
          </w:p>
          <w:p>
            <w:pPr>
              <w:widowControl/>
              <w:spacing w:line="240" w:lineRule="auto"/>
              <w:rPr>
                <w:rFonts w:hint="eastAsia" w:ascii="楷体_GB2312" w:eastAsia="楷体_GB2312"/>
                <w:szCs w:val="21"/>
              </w:rPr>
            </w:pPr>
            <w:r>
              <w:rPr>
                <w:rFonts w:hint="eastAsia" w:ascii="楷体_GB2312" w:eastAsia="楷体_GB2312"/>
                <w:szCs w:val="21"/>
              </w:rPr>
              <w:t>2.组织学生分组讨论：针对施工放样所需材料、工具、劳动力及工作过程制定施工计划；</w:t>
            </w:r>
          </w:p>
          <w:p>
            <w:pPr>
              <w:widowControl/>
              <w:spacing w:line="240" w:lineRule="auto"/>
              <w:rPr>
                <w:rFonts w:hint="eastAsia" w:ascii="楷体_GB2312" w:eastAsia="楷体_GB2312"/>
                <w:szCs w:val="21"/>
              </w:rPr>
            </w:pPr>
            <w:r>
              <w:rPr>
                <w:rFonts w:hint="eastAsia" w:ascii="楷体_GB2312" w:eastAsia="楷体_GB2312"/>
                <w:szCs w:val="21"/>
              </w:rPr>
              <w:t>3.学生制定工作计划。</w:t>
            </w:r>
          </w:p>
        </w:tc>
        <w:tc>
          <w:tcPr>
            <w:tcW w:w="2190" w:type="dxa"/>
            <w:vMerge w:val="continue"/>
            <w:tcBorders>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42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p>
        </w:tc>
        <w:tc>
          <w:tcPr>
            <w:tcW w:w="1380" w:type="dxa"/>
            <w:vMerge w:val="continue"/>
            <w:tcBorders>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c>
          <w:tcPr>
            <w:tcW w:w="1530" w:type="dxa"/>
            <w:vMerge w:val="continue"/>
            <w:tcBorders>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c>
          <w:tcPr>
            <w:tcW w:w="2580" w:type="dxa"/>
            <w:vMerge w:val="continue"/>
            <w:tcBorders>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确定方案</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教师总结评价学生的讨论结果，明确所列项目，并指导学生学习钢筋工程施工方法。</w:t>
            </w:r>
          </w:p>
        </w:tc>
        <w:tc>
          <w:tcPr>
            <w:tcW w:w="2190" w:type="dxa"/>
            <w:vMerge w:val="continue"/>
            <w:tcBorders>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8" w:hRule="atLeast"/>
        </w:trPr>
        <w:tc>
          <w:tcPr>
            <w:tcW w:w="42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p>
        </w:tc>
        <w:tc>
          <w:tcPr>
            <w:tcW w:w="1380" w:type="dxa"/>
            <w:vMerge w:val="continue"/>
            <w:tcBorders>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c>
          <w:tcPr>
            <w:tcW w:w="1530" w:type="dxa"/>
            <w:vMerge w:val="continue"/>
            <w:tcBorders>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c>
          <w:tcPr>
            <w:tcW w:w="2580" w:type="dxa"/>
            <w:vMerge w:val="continue"/>
            <w:tcBorders>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工作</w:t>
            </w:r>
          </w:p>
          <w:p>
            <w:pPr>
              <w:widowControl/>
              <w:spacing w:line="240" w:lineRule="auto"/>
              <w:rPr>
                <w:rFonts w:hint="eastAsia" w:ascii="楷体_GB2312" w:eastAsia="楷体_GB2312"/>
                <w:szCs w:val="21"/>
              </w:rPr>
            </w:pPr>
            <w:r>
              <w:rPr>
                <w:rFonts w:hint="eastAsia" w:ascii="楷体_GB2312" w:eastAsia="楷体_GB2312"/>
                <w:szCs w:val="21"/>
              </w:rPr>
              <w:t>实施</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1.按照材料进场存放；</w:t>
            </w:r>
          </w:p>
          <w:p>
            <w:pPr>
              <w:widowControl/>
              <w:spacing w:line="240" w:lineRule="auto"/>
              <w:rPr>
                <w:rFonts w:hint="eastAsia" w:ascii="楷体_GB2312" w:eastAsia="楷体_GB2312"/>
                <w:szCs w:val="21"/>
              </w:rPr>
            </w:pPr>
            <w:r>
              <w:rPr>
                <w:rFonts w:hint="eastAsia" w:ascii="楷体_GB2312" w:eastAsia="楷体_GB2312"/>
                <w:szCs w:val="21"/>
              </w:rPr>
              <w:t>2.检验；</w:t>
            </w:r>
          </w:p>
          <w:p>
            <w:pPr>
              <w:widowControl/>
              <w:spacing w:line="240" w:lineRule="auto"/>
              <w:rPr>
                <w:rFonts w:hint="eastAsia" w:ascii="楷体_GB2312" w:eastAsia="楷体_GB2312"/>
                <w:szCs w:val="21"/>
              </w:rPr>
            </w:pPr>
            <w:r>
              <w:rPr>
                <w:rFonts w:hint="eastAsia" w:ascii="楷体_GB2312" w:eastAsia="楷体_GB2312"/>
                <w:szCs w:val="21"/>
              </w:rPr>
              <w:t>3.下料与加工；</w:t>
            </w:r>
          </w:p>
          <w:p>
            <w:pPr>
              <w:widowControl/>
              <w:spacing w:line="240" w:lineRule="auto"/>
              <w:rPr>
                <w:rFonts w:hint="eastAsia" w:ascii="楷体_GB2312" w:eastAsia="楷体_GB2312"/>
                <w:szCs w:val="21"/>
              </w:rPr>
            </w:pPr>
            <w:r>
              <w:rPr>
                <w:rFonts w:hint="eastAsia" w:ascii="楷体_GB2312" w:eastAsia="楷体_GB2312"/>
                <w:szCs w:val="21"/>
              </w:rPr>
              <w:t>4.绑扎按照的工艺流程组织施工；</w:t>
            </w:r>
          </w:p>
          <w:p>
            <w:pPr>
              <w:widowControl/>
              <w:spacing w:line="240" w:lineRule="auto"/>
              <w:rPr>
                <w:rFonts w:hint="eastAsia" w:ascii="楷体_GB2312" w:eastAsia="楷体_GB2312"/>
                <w:szCs w:val="21"/>
              </w:rPr>
            </w:pPr>
            <w:r>
              <w:rPr>
                <w:rFonts w:hint="eastAsia" w:ascii="楷体_GB2312" w:eastAsia="楷体_GB2312"/>
                <w:szCs w:val="21"/>
              </w:rPr>
              <w:t>5.质量验收并记录</w:t>
            </w:r>
            <w:r>
              <w:rPr>
                <w:rFonts w:hint="eastAsia" w:ascii="楷体_GB2312" w:eastAsia="楷体_GB2312"/>
                <w:szCs w:val="21"/>
                <w:lang w:eastAsia="zh-CN"/>
              </w:rPr>
              <w:t>；</w:t>
            </w:r>
          </w:p>
          <w:p>
            <w:pPr>
              <w:widowControl/>
              <w:spacing w:line="240" w:lineRule="auto"/>
              <w:rPr>
                <w:rFonts w:hint="eastAsia" w:ascii="楷体_GB2312" w:eastAsia="楷体_GB2312"/>
                <w:szCs w:val="21"/>
              </w:rPr>
            </w:pPr>
            <w:r>
              <w:rPr>
                <w:rFonts w:hint="eastAsia" w:ascii="楷体_GB2312" w:eastAsia="楷体_GB2312"/>
                <w:szCs w:val="21"/>
              </w:rPr>
              <w:t>6.填写钢筋工程施工技术资料档案及施工日记。</w:t>
            </w:r>
          </w:p>
        </w:tc>
        <w:tc>
          <w:tcPr>
            <w:tcW w:w="2190" w:type="dxa"/>
            <w:vMerge w:val="continue"/>
            <w:tcBorders>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42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p>
        </w:tc>
        <w:tc>
          <w:tcPr>
            <w:tcW w:w="1380" w:type="dxa"/>
            <w:vMerge w:val="continue"/>
            <w:tcBorders>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c>
          <w:tcPr>
            <w:tcW w:w="1530" w:type="dxa"/>
            <w:vMerge w:val="continue"/>
            <w:tcBorders>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c>
          <w:tcPr>
            <w:tcW w:w="2580" w:type="dxa"/>
            <w:vMerge w:val="continue"/>
            <w:tcBorders>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质量验收</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检查列项和实施结果的正确性。</w:t>
            </w:r>
          </w:p>
        </w:tc>
        <w:tc>
          <w:tcPr>
            <w:tcW w:w="2190" w:type="dxa"/>
            <w:vMerge w:val="continue"/>
            <w:tcBorders>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425"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p>
        </w:tc>
        <w:tc>
          <w:tcPr>
            <w:tcW w:w="1380" w:type="dxa"/>
            <w:vMerge w:val="continue"/>
            <w:tcBorders>
              <w:left w:val="single" w:color="auto" w:sz="4" w:space="0"/>
              <w:bottom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c>
          <w:tcPr>
            <w:tcW w:w="1530" w:type="dxa"/>
            <w:vMerge w:val="continue"/>
            <w:tcBorders>
              <w:left w:val="single" w:color="auto" w:sz="4" w:space="0"/>
              <w:bottom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c>
          <w:tcPr>
            <w:tcW w:w="2580" w:type="dxa"/>
            <w:vMerge w:val="continue"/>
            <w:tcBorders>
              <w:left w:val="single" w:color="auto" w:sz="4" w:space="0"/>
              <w:bottom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评价总结</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rPr>
              <w:t>1.学生自评；2.学生互评；3.教师评价。</w:t>
            </w:r>
          </w:p>
        </w:tc>
        <w:tc>
          <w:tcPr>
            <w:tcW w:w="2190" w:type="dxa"/>
            <w:vMerge w:val="continue"/>
            <w:tcBorders>
              <w:left w:val="single" w:color="auto" w:sz="4" w:space="0"/>
              <w:bottom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425" w:type="dxa"/>
            <w:tcBorders>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pPr>
            <w:r>
              <w:rPr>
                <w:rFonts w:hint="eastAsia" w:ascii="楷体_GB2312" w:eastAsia="楷体_GB2312"/>
                <w:b/>
                <w:sz w:val="24"/>
                <w:szCs w:val="24"/>
              </w:rPr>
              <w:t>编号</w:t>
            </w:r>
          </w:p>
        </w:tc>
        <w:tc>
          <w:tcPr>
            <w:tcW w:w="1375" w:type="dxa"/>
            <w:tcBorders>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szCs w:val="21"/>
              </w:rPr>
            </w:pPr>
            <w:r>
              <w:rPr>
                <w:rFonts w:hint="eastAsia" w:ascii="楷体_GB2312" w:eastAsia="楷体_GB2312"/>
                <w:b/>
                <w:sz w:val="24"/>
                <w:szCs w:val="24"/>
              </w:rPr>
              <w:t>能力训练项目名称</w:t>
            </w:r>
          </w:p>
        </w:tc>
        <w:tc>
          <w:tcPr>
            <w:tcW w:w="1380" w:type="dxa"/>
            <w:tcBorders>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b/>
                <w:sz w:val="24"/>
                <w:szCs w:val="24"/>
              </w:rPr>
            </w:pPr>
            <w:r>
              <w:rPr>
                <w:rFonts w:hint="eastAsia" w:ascii="楷体_GB2312" w:eastAsia="楷体_GB2312"/>
                <w:b/>
                <w:sz w:val="24"/>
                <w:szCs w:val="24"/>
              </w:rPr>
              <w:t>子项目</w:t>
            </w:r>
          </w:p>
          <w:p>
            <w:pPr>
              <w:adjustRightInd w:val="0"/>
              <w:snapToGrid w:val="0"/>
              <w:spacing w:line="240" w:lineRule="auto"/>
              <w:jc w:val="center"/>
              <w:rPr>
                <w:rFonts w:hint="eastAsia" w:ascii="楷体_GB2312" w:eastAsia="楷体_GB2312"/>
                <w:szCs w:val="21"/>
              </w:rPr>
            </w:pPr>
            <w:r>
              <w:rPr>
                <w:rFonts w:hint="eastAsia" w:ascii="楷体_GB2312" w:eastAsia="楷体_GB2312"/>
                <w:b/>
                <w:sz w:val="24"/>
                <w:szCs w:val="24"/>
              </w:rPr>
              <w:t>名称</w:t>
            </w:r>
          </w:p>
        </w:tc>
        <w:tc>
          <w:tcPr>
            <w:tcW w:w="1530" w:type="dxa"/>
            <w:tcBorders>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szCs w:val="21"/>
              </w:rPr>
            </w:pPr>
            <w:r>
              <w:rPr>
                <w:rFonts w:hint="eastAsia" w:ascii="楷体_GB2312" w:eastAsia="楷体_GB2312"/>
                <w:b/>
                <w:sz w:val="24"/>
                <w:szCs w:val="24"/>
              </w:rPr>
              <w:t>能力目标</w:t>
            </w:r>
          </w:p>
        </w:tc>
        <w:tc>
          <w:tcPr>
            <w:tcW w:w="2580" w:type="dxa"/>
            <w:tcBorders>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szCs w:val="21"/>
              </w:rPr>
            </w:pPr>
            <w:r>
              <w:rPr>
                <w:rFonts w:hint="eastAsia" w:ascii="楷体_GB2312" w:eastAsia="楷体_GB2312"/>
                <w:b/>
                <w:sz w:val="24"/>
                <w:szCs w:val="24"/>
              </w:rPr>
              <w:t>知识目标</w:t>
            </w:r>
          </w:p>
        </w:tc>
        <w:tc>
          <w:tcPr>
            <w:tcW w:w="4770"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szCs w:val="21"/>
              </w:rPr>
            </w:pPr>
            <w:r>
              <w:rPr>
                <w:rFonts w:hint="eastAsia" w:ascii="楷体_GB2312" w:eastAsia="楷体_GB2312"/>
                <w:b/>
                <w:sz w:val="24"/>
                <w:szCs w:val="24"/>
              </w:rPr>
              <w:t>训练方式、手段及步骤</w:t>
            </w:r>
          </w:p>
        </w:tc>
        <w:tc>
          <w:tcPr>
            <w:tcW w:w="2190" w:type="dxa"/>
            <w:tcBorders>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b/>
                <w:sz w:val="24"/>
                <w:szCs w:val="24"/>
              </w:rPr>
            </w:pPr>
            <w:r>
              <w:rPr>
                <w:rFonts w:hint="eastAsia" w:ascii="楷体_GB2312" w:eastAsia="楷体_GB2312"/>
                <w:b/>
                <w:sz w:val="24"/>
                <w:szCs w:val="24"/>
              </w:rPr>
              <w:t>可展示的结果和</w:t>
            </w:r>
          </w:p>
          <w:p>
            <w:pPr>
              <w:adjustRightInd w:val="0"/>
              <w:snapToGrid w:val="0"/>
              <w:spacing w:line="240" w:lineRule="auto"/>
              <w:jc w:val="center"/>
              <w:rPr>
                <w:rFonts w:hint="eastAsia" w:ascii="楷体_GB2312" w:eastAsia="楷体_GB2312"/>
                <w:szCs w:val="21"/>
              </w:rPr>
            </w:pPr>
            <w:r>
              <w:rPr>
                <w:rFonts w:hint="eastAsia" w:ascii="楷体_GB2312" w:eastAsia="楷体_GB2312"/>
                <w:b/>
                <w:sz w:val="24"/>
                <w:szCs w:val="24"/>
              </w:rPr>
              <w:t>验收的标准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42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left"/>
              <w:rPr>
                <w:rFonts w:hint="eastAsia" w:ascii="楷体_GB2312" w:hAnsi="宋体" w:eastAsia="楷体_GB2312"/>
                <w:b/>
                <w:bCs/>
                <w:szCs w:val="21"/>
              </w:rPr>
            </w:pPr>
            <w:r>
              <w:rPr>
                <w:rFonts w:hint="eastAsia" w:ascii="楷体_GB2312" w:hAnsi="宋体" w:eastAsia="楷体_GB2312"/>
                <w:b/>
                <w:bCs/>
                <w:szCs w:val="21"/>
              </w:rPr>
              <w:t>3</w:t>
            </w:r>
          </w:p>
        </w:tc>
        <w:tc>
          <w:tcPr>
            <w:tcW w:w="137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rPr>
                <w:rFonts w:hint="eastAsia" w:ascii="楷体_GB2312" w:eastAsia="楷体_GB2312"/>
                <w:szCs w:val="21"/>
              </w:rPr>
            </w:pPr>
            <w:r>
              <w:rPr>
                <w:rFonts w:hint="eastAsia" w:ascii="楷体_GB2312" w:eastAsia="楷体_GB2312"/>
                <w:szCs w:val="21"/>
                <w:lang w:eastAsia="zh-CN"/>
              </w:rPr>
              <w:t>学院高层住宅基础、柱、梁、板、楼梯、剪力墙</w:t>
            </w:r>
            <w:r>
              <w:rPr>
                <w:rFonts w:hint="eastAsia" w:ascii="楷体_GB2312" w:eastAsia="楷体_GB2312"/>
                <w:szCs w:val="21"/>
              </w:rPr>
              <w:t>混凝土工程</w:t>
            </w:r>
            <w:r>
              <w:rPr>
                <w:rFonts w:hint="eastAsia" w:ascii="楷体_GB2312" w:eastAsia="楷体_GB2312"/>
                <w:szCs w:val="21"/>
                <w:lang w:eastAsia="zh-CN"/>
              </w:rPr>
              <w:t>施工</w:t>
            </w:r>
          </w:p>
        </w:tc>
        <w:tc>
          <w:tcPr>
            <w:tcW w:w="1380" w:type="dxa"/>
            <w:vMerge w:val="restart"/>
            <w:tcBorders>
              <w:top w:val="single" w:color="auto" w:sz="4" w:space="0"/>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r>
              <w:rPr>
                <w:rFonts w:hint="eastAsia" w:ascii="楷体_GB2312" w:eastAsia="楷体_GB2312"/>
                <w:szCs w:val="21"/>
              </w:rPr>
              <w:t>1.</w:t>
            </w:r>
            <w:r>
              <w:rPr>
                <w:rFonts w:hint="eastAsia" w:ascii="楷体_GB2312" w:eastAsia="楷体_GB2312"/>
                <w:szCs w:val="21"/>
                <w:lang w:eastAsia="zh-CN"/>
              </w:rPr>
              <w:t>计算</w:t>
            </w:r>
            <w:r>
              <w:rPr>
                <w:rFonts w:hint="eastAsia" w:ascii="楷体_GB2312" w:eastAsia="楷体_GB2312"/>
                <w:szCs w:val="21"/>
              </w:rPr>
              <w:t>混凝土</w:t>
            </w:r>
            <w:r>
              <w:rPr>
                <w:rFonts w:hint="eastAsia" w:ascii="楷体_GB2312" w:eastAsia="楷体_GB2312"/>
                <w:szCs w:val="21"/>
                <w:lang w:eastAsia="zh-CN"/>
              </w:rPr>
              <w:t>施工配合比；</w:t>
            </w:r>
          </w:p>
          <w:p>
            <w:pPr>
              <w:widowControl/>
              <w:spacing w:line="240" w:lineRule="auto"/>
              <w:rPr>
                <w:rFonts w:hint="eastAsia" w:ascii="楷体_GB2312" w:eastAsia="楷体_GB2312"/>
                <w:szCs w:val="21"/>
              </w:rPr>
            </w:pPr>
            <w:r>
              <w:rPr>
                <w:rFonts w:hint="eastAsia" w:ascii="楷体_GB2312" w:eastAsia="楷体_GB2312"/>
                <w:szCs w:val="21"/>
              </w:rPr>
              <w:t>2.</w:t>
            </w:r>
            <w:r>
              <w:rPr>
                <w:rFonts w:hint="eastAsia" w:ascii="楷体_GB2312" w:eastAsia="楷体_GB2312"/>
                <w:szCs w:val="21"/>
                <w:lang w:eastAsia="zh-CN"/>
              </w:rPr>
              <w:t>编制</w:t>
            </w:r>
            <w:r>
              <w:rPr>
                <w:rFonts w:hint="eastAsia" w:ascii="楷体_GB2312" w:eastAsia="楷体_GB2312"/>
                <w:szCs w:val="21"/>
              </w:rPr>
              <w:t>混凝土搅拌</w:t>
            </w:r>
            <w:r>
              <w:rPr>
                <w:rFonts w:hint="eastAsia" w:ascii="楷体_GB2312" w:eastAsia="楷体_GB2312"/>
                <w:szCs w:val="21"/>
                <w:lang w:eastAsia="zh-CN"/>
              </w:rPr>
              <w:t>及运输方案</w:t>
            </w:r>
            <w:r>
              <w:rPr>
                <w:rFonts w:hint="eastAsia" w:ascii="楷体_GB2312" w:eastAsia="楷体_GB2312"/>
                <w:szCs w:val="21"/>
              </w:rPr>
              <w:t>；</w:t>
            </w:r>
          </w:p>
          <w:p>
            <w:pPr>
              <w:widowControl/>
              <w:spacing w:line="240" w:lineRule="auto"/>
              <w:rPr>
                <w:rFonts w:hint="eastAsia" w:ascii="楷体_GB2312" w:eastAsia="楷体_GB2312"/>
                <w:szCs w:val="21"/>
              </w:rPr>
            </w:pPr>
            <w:r>
              <w:rPr>
                <w:rFonts w:hint="eastAsia" w:ascii="楷体_GB2312" w:eastAsia="楷体_GB2312"/>
                <w:szCs w:val="21"/>
              </w:rPr>
              <w:t>3.</w:t>
            </w:r>
            <w:r>
              <w:rPr>
                <w:rFonts w:hint="eastAsia" w:ascii="楷体_GB2312" w:eastAsia="楷体_GB2312"/>
                <w:szCs w:val="21"/>
                <w:lang w:eastAsia="zh-CN"/>
              </w:rPr>
              <w:t>编制</w:t>
            </w:r>
            <w:r>
              <w:rPr>
                <w:rFonts w:hint="eastAsia" w:ascii="楷体_GB2312" w:eastAsia="楷体_GB2312"/>
                <w:szCs w:val="21"/>
              </w:rPr>
              <w:t>混凝土浇筑与振捣</w:t>
            </w:r>
            <w:r>
              <w:rPr>
                <w:rFonts w:hint="eastAsia" w:ascii="楷体_GB2312" w:eastAsia="楷体_GB2312"/>
                <w:szCs w:val="21"/>
                <w:lang w:eastAsia="zh-CN"/>
              </w:rPr>
              <w:t>方案；</w:t>
            </w:r>
          </w:p>
          <w:p>
            <w:pPr>
              <w:widowControl/>
              <w:spacing w:line="240" w:lineRule="auto"/>
              <w:rPr>
                <w:rFonts w:hint="eastAsia" w:ascii="楷体_GB2312" w:eastAsia="楷体_GB2312"/>
                <w:szCs w:val="21"/>
              </w:rPr>
            </w:pPr>
            <w:r>
              <w:rPr>
                <w:rFonts w:hint="eastAsia" w:ascii="楷体_GB2312" w:eastAsia="楷体_GB2312"/>
                <w:szCs w:val="21"/>
              </w:rPr>
              <w:t>4.</w:t>
            </w:r>
            <w:r>
              <w:rPr>
                <w:rFonts w:hint="eastAsia" w:ascii="楷体_GB2312" w:eastAsia="楷体_GB2312"/>
                <w:szCs w:val="21"/>
                <w:lang w:eastAsia="zh-CN"/>
              </w:rPr>
              <w:t>编制</w:t>
            </w:r>
            <w:r>
              <w:rPr>
                <w:rFonts w:hint="eastAsia" w:ascii="楷体_GB2312" w:eastAsia="楷体_GB2312"/>
                <w:szCs w:val="21"/>
              </w:rPr>
              <w:t>混凝土养护</w:t>
            </w:r>
            <w:r>
              <w:rPr>
                <w:rFonts w:hint="eastAsia" w:ascii="楷体_GB2312" w:eastAsia="楷体_GB2312"/>
                <w:szCs w:val="21"/>
                <w:lang w:eastAsia="zh-CN"/>
              </w:rPr>
              <w:t>方案</w:t>
            </w:r>
            <w:r>
              <w:rPr>
                <w:rFonts w:hint="eastAsia" w:ascii="楷体_GB2312" w:eastAsia="楷体_GB2312"/>
                <w:szCs w:val="21"/>
              </w:rPr>
              <w:t>；</w:t>
            </w:r>
          </w:p>
          <w:p>
            <w:pPr>
              <w:widowControl/>
              <w:spacing w:line="240" w:lineRule="auto"/>
              <w:rPr>
                <w:rFonts w:hint="eastAsia" w:ascii="楷体_GB2312" w:eastAsia="楷体_GB2312"/>
                <w:szCs w:val="21"/>
              </w:rPr>
            </w:pPr>
            <w:r>
              <w:rPr>
                <w:rFonts w:hint="eastAsia" w:ascii="楷体_GB2312" w:eastAsia="楷体_GB2312"/>
                <w:szCs w:val="21"/>
              </w:rPr>
              <w:t>5.验收混凝土工程</w:t>
            </w:r>
            <w:r>
              <w:rPr>
                <w:rFonts w:hint="eastAsia" w:ascii="宋体" w:hAnsi="宋体"/>
                <w:szCs w:val="21"/>
              </w:rPr>
              <w:t>。</w:t>
            </w:r>
          </w:p>
        </w:tc>
        <w:tc>
          <w:tcPr>
            <w:tcW w:w="1530" w:type="dxa"/>
            <w:vMerge w:val="restart"/>
            <w:tcBorders>
              <w:top w:val="single" w:color="auto" w:sz="4" w:space="0"/>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r>
              <w:rPr>
                <w:rFonts w:hint="eastAsia" w:ascii="楷体_GB2312" w:eastAsia="楷体_GB2312"/>
                <w:szCs w:val="21"/>
              </w:rPr>
              <w:t>1.能独立进行混凝土施工配合比换算；</w:t>
            </w:r>
          </w:p>
          <w:p>
            <w:pPr>
              <w:widowControl/>
              <w:spacing w:line="240" w:lineRule="auto"/>
              <w:rPr>
                <w:rFonts w:hint="eastAsia" w:ascii="楷体_GB2312" w:eastAsia="楷体_GB2312"/>
                <w:szCs w:val="21"/>
              </w:rPr>
            </w:pPr>
            <w:r>
              <w:rPr>
                <w:rFonts w:hint="eastAsia" w:ascii="楷体_GB2312" w:eastAsia="楷体_GB2312"/>
                <w:szCs w:val="21"/>
              </w:rPr>
              <w:t>2.能按搅拌机出料容量进行混凝土施工配料；</w:t>
            </w:r>
          </w:p>
          <w:p>
            <w:pPr>
              <w:widowControl/>
              <w:spacing w:line="240" w:lineRule="auto"/>
              <w:rPr>
                <w:rFonts w:hint="eastAsia" w:ascii="楷体_GB2312" w:eastAsia="楷体_GB2312"/>
                <w:szCs w:val="21"/>
              </w:rPr>
            </w:pPr>
            <w:r>
              <w:rPr>
                <w:rFonts w:hint="eastAsia" w:ascii="楷体_GB2312" w:eastAsia="楷体_GB2312"/>
                <w:szCs w:val="21"/>
              </w:rPr>
              <w:t>3.能按正确程序浇筑与振捣混凝土；</w:t>
            </w:r>
          </w:p>
          <w:p>
            <w:pPr>
              <w:widowControl/>
              <w:spacing w:line="240" w:lineRule="auto"/>
              <w:rPr>
                <w:rFonts w:hint="eastAsia" w:ascii="楷体_GB2312" w:eastAsia="楷体_GB2312"/>
                <w:szCs w:val="21"/>
              </w:rPr>
            </w:pPr>
            <w:r>
              <w:rPr>
                <w:rFonts w:hint="eastAsia" w:ascii="楷体_GB2312" w:eastAsia="楷体_GB2312"/>
                <w:szCs w:val="21"/>
              </w:rPr>
              <w:t>4.能按照要求进行混凝土养护；</w:t>
            </w:r>
          </w:p>
          <w:p>
            <w:pPr>
              <w:widowControl/>
              <w:spacing w:line="240" w:lineRule="auto"/>
              <w:rPr>
                <w:rFonts w:hint="eastAsia" w:ascii="楷体_GB2312" w:eastAsia="楷体_GB2312"/>
                <w:szCs w:val="21"/>
              </w:rPr>
            </w:pPr>
            <w:r>
              <w:rPr>
                <w:rFonts w:hint="eastAsia" w:ascii="楷体_GB2312" w:eastAsia="楷体_GB2312"/>
                <w:szCs w:val="21"/>
              </w:rPr>
              <w:t>5.能按规范进行混凝土质量验收，并填写验收记录表。</w:t>
            </w:r>
          </w:p>
        </w:tc>
        <w:tc>
          <w:tcPr>
            <w:tcW w:w="2580" w:type="dxa"/>
            <w:vMerge w:val="restart"/>
            <w:tcBorders>
              <w:top w:val="single" w:color="auto" w:sz="4" w:space="0"/>
              <w:left w:val="single" w:color="auto" w:sz="4" w:space="0"/>
              <w:right w:val="single" w:color="auto" w:sz="4" w:space="0"/>
            </w:tcBorders>
            <w:shd w:val="clear" w:color="auto" w:fill="FFFFFF"/>
            <w:vAlign w:val="center"/>
          </w:tcPr>
          <w:p>
            <w:pPr>
              <w:widowControl/>
              <w:spacing w:line="240" w:lineRule="auto"/>
              <w:rPr>
                <w:rFonts w:hint="eastAsia" w:ascii="楷体_GB2312" w:eastAsia="楷体_GB2312"/>
                <w:szCs w:val="21"/>
              </w:rPr>
            </w:pPr>
            <w:r>
              <w:rPr>
                <w:rFonts w:hint="eastAsia" w:ascii="楷体_GB2312" w:eastAsia="楷体_GB2312"/>
                <w:szCs w:val="21"/>
              </w:rPr>
              <w:t>1.</w:t>
            </w:r>
            <w:r>
              <w:rPr>
                <w:rFonts w:hint="eastAsia" w:ascii="楷体_GB2312" w:eastAsia="楷体_GB2312"/>
                <w:szCs w:val="21"/>
                <w:lang w:eastAsia="zh-CN"/>
              </w:rPr>
              <w:t>掌握</w:t>
            </w:r>
            <w:r>
              <w:rPr>
                <w:rFonts w:hint="eastAsia" w:ascii="楷体_GB2312" w:eastAsia="楷体_GB2312"/>
                <w:szCs w:val="21"/>
              </w:rPr>
              <w:t>混凝土施工</w:t>
            </w:r>
            <w:r>
              <w:rPr>
                <w:rFonts w:hint="eastAsia" w:ascii="楷体_GB2312" w:eastAsia="楷体_GB2312"/>
                <w:szCs w:val="21"/>
                <w:lang w:eastAsia="zh-CN"/>
              </w:rPr>
              <w:t>配合比</w:t>
            </w:r>
            <w:r>
              <w:rPr>
                <w:rFonts w:hint="eastAsia" w:ascii="楷体_GB2312" w:eastAsia="楷体_GB2312"/>
                <w:szCs w:val="21"/>
              </w:rPr>
              <w:t>计算；</w:t>
            </w:r>
          </w:p>
          <w:p>
            <w:pPr>
              <w:widowControl/>
              <w:spacing w:line="240" w:lineRule="auto"/>
              <w:rPr>
                <w:rFonts w:hint="eastAsia" w:ascii="楷体_GB2312" w:eastAsia="楷体_GB2312"/>
                <w:szCs w:val="21"/>
              </w:rPr>
            </w:pPr>
            <w:r>
              <w:rPr>
                <w:rFonts w:hint="eastAsia" w:ascii="楷体_GB2312" w:eastAsia="楷体_GB2312"/>
                <w:szCs w:val="21"/>
              </w:rPr>
              <w:t>2.</w:t>
            </w:r>
            <w:r>
              <w:rPr>
                <w:rFonts w:hint="eastAsia" w:ascii="楷体_GB2312" w:eastAsia="楷体_GB2312"/>
                <w:szCs w:val="21"/>
                <w:lang w:eastAsia="zh-CN"/>
              </w:rPr>
              <w:t>掌握</w:t>
            </w:r>
            <w:r>
              <w:rPr>
                <w:rFonts w:hint="eastAsia" w:ascii="楷体_GB2312" w:eastAsia="楷体_GB2312"/>
                <w:szCs w:val="21"/>
              </w:rPr>
              <w:t>混凝土施工</w:t>
            </w:r>
            <w:r>
              <w:rPr>
                <w:rFonts w:hint="eastAsia" w:ascii="楷体_GB2312" w:eastAsia="楷体_GB2312"/>
                <w:szCs w:val="21"/>
                <w:lang w:eastAsia="zh-CN"/>
              </w:rPr>
              <w:t>搅拌及运输</w:t>
            </w:r>
            <w:r>
              <w:rPr>
                <w:rFonts w:hint="eastAsia" w:ascii="楷体_GB2312" w:eastAsia="楷体_GB2312"/>
                <w:szCs w:val="21"/>
              </w:rPr>
              <w:t>；</w:t>
            </w:r>
          </w:p>
          <w:p>
            <w:pPr>
              <w:widowControl/>
              <w:spacing w:line="240" w:lineRule="auto"/>
              <w:rPr>
                <w:rFonts w:hint="eastAsia" w:ascii="楷体_GB2312" w:eastAsia="楷体_GB2312"/>
                <w:szCs w:val="21"/>
              </w:rPr>
            </w:pPr>
            <w:r>
              <w:rPr>
                <w:rFonts w:hint="eastAsia" w:ascii="楷体_GB2312" w:eastAsia="楷体_GB2312"/>
                <w:szCs w:val="21"/>
              </w:rPr>
              <w:t>3.</w:t>
            </w:r>
            <w:r>
              <w:rPr>
                <w:rFonts w:hint="eastAsia" w:ascii="楷体_GB2312" w:eastAsia="楷体_GB2312"/>
                <w:szCs w:val="21"/>
                <w:lang w:eastAsia="zh-CN"/>
              </w:rPr>
              <w:t>掌握</w:t>
            </w:r>
            <w:r>
              <w:rPr>
                <w:rFonts w:hint="eastAsia" w:ascii="楷体_GB2312" w:eastAsia="楷体_GB2312"/>
                <w:szCs w:val="21"/>
              </w:rPr>
              <w:t>混凝土</w:t>
            </w:r>
            <w:r>
              <w:rPr>
                <w:rFonts w:hint="eastAsia" w:ascii="楷体_GB2312" w:eastAsia="楷体_GB2312"/>
                <w:szCs w:val="21"/>
                <w:lang w:eastAsia="zh-CN"/>
              </w:rPr>
              <w:t>浇筑及振捣</w:t>
            </w:r>
            <w:r>
              <w:rPr>
                <w:rFonts w:hint="eastAsia" w:ascii="楷体_GB2312" w:eastAsia="楷体_GB2312"/>
                <w:szCs w:val="21"/>
              </w:rPr>
              <w:t>；</w:t>
            </w:r>
          </w:p>
          <w:p>
            <w:pPr>
              <w:widowControl/>
              <w:spacing w:line="240" w:lineRule="auto"/>
              <w:rPr>
                <w:rFonts w:hint="eastAsia" w:ascii="楷体_GB2312" w:eastAsia="楷体_GB2312"/>
                <w:szCs w:val="21"/>
              </w:rPr>
            </w:pPr>
            <w:r>
              <w:rPr>
                <w:rFonts w:hint="eastAsia" w:ascii="楷体_GB2312" w:eastAsia="楷体_GB2312"/>
                <w:szCs w:val="21"/>
              </w:rPr>
              <w:t>4.</w:t>
            </w:r>
            <w:r>
              <w:rPr>
                <w:rFonts w:hint="eastAsia" w:ascii="楷体_GB2312" w:eastAsia="楷体_GB2312"/>
                <w:szCs w:val="21"/>
                <w:lang w:eastAsia="zh-CN"/>
              </w:rPr>
              <w:t>掌握</w:t>
            </w:r>
            <w:r>
              <w:rPr>
                <w:rFonts w:hint="eastAsia" w:ascii="楷体_GB2312" w:eastAsia="楷体_GB2312"/>
                <w:szCs w:val="21"/>
              </w:rPr>
              <w:t>混凝土养护；</w:t>
            </w:r>
          </w:p>
          <w:p>
            <w:pPr>
              <w:widowControl/>
              <w:spacing w:line="240" w:lineRule="auto"/>
              <w:rPr>
                <w:rFonts w:hint="eastAsia" w:ascii="楷体_GB2312" w:eastAsia="楷体_GB2312"/>
                <w:szCs w:val="21"/>
              </w:rPr>
            </w:pPr>
            <w:r>
              <w:rPr>
                <w:rFonts w:hint="eastAsia" w:ascii="楷体_GB2312" w:eastAsia="楷体_GB2312"/>
                <w:szCs w:val="21"/>
              </w:rPr>
              <w:t>5.</w:t>
            </w:r>
            <w:r>
              <w:rPr>
                <w:rFonts w:hint="eastAsia" w:ascii="楷体_GB2312" w:eastAsia="楷体_GB2312"/>
                <w:szCs w:val="21"/>
                <w:lang w:eastAsia="zh-CN"/>
              </w:rPr>
              <w:t>掌握</w:t>
            </w:r>
            <w:r>
              <w:rPr>
                <w:rFonts w:hint="eastAsia" w:ascii="楷体_GB2312" w:eastAsia="楷体_GB2312"/>
                <w:szCs w:val="21"/>
              </w:rPr>
              <w:t>混凝土验收；</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施工</w:t>
            </w:r>
          </w:p>
          <w:p>
            <w:pPr>
              <w:widowControl/>
              <w:spacing w:line="240" w:lineRule="auto"/>
              <w:rPr>
                <w:rFonts w:hint="eastAsia" w:ascii="楷体_GB2312" w:eastAsia="楷体_GB2312"/>
                <w:szCs w:val="21"/>
              </w:rPr>
            </w:pPr>
            <w:r>
              <w:rPr>
                <w:rFonts w:hint="eastAsia" w:ascii="楷体_GB2312" w:eastAsia="楷体_GB2312"/>
                <w:szCs w:val="21"/>
              </w:rPr>
              <w:t>准备</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1.收集相关资料；</w:t>
            </w:r>
          </w:p>
          <w:p>
            <w:pPr>
              <w:widowControl/>
              <w:spacing w:line="240" w:lineRule="auto"/>
              <w:rPr>
                <w:rFonts w:hint="eastAsia" w:ascii="楷体_GB2312" w:eastAsia="楷体_GB2312"/>
                <w:szCs w:val="21"/>
              </w:rPr>
            </w:pPr>
            <w:r>
              <w:rPr>
                <w:rFonts w:hint="eastAsia" w:ascii="楷体_GB2312" w:eastAsia="楷体_GB2312"/>
                <w:szCs w:val="21"/>
              </w:rPr>
              <w:t>2.识读施工图纸等设计文件；</w:t>
            </w:r>
          </w:p>
          <w:p>
            <w:pPr>
              <w:widowControl/>
              <w:spacing w:line="240" w:lineRule="auto"/>
              <w:rPr>
                <w:rFonts w:hint="eastAsia" w:ascii="楷体_GB2312" w:eastAsia="楷体_GB2312"/>
                <w:szCs w:val="21"/>
              </w:rPr>
            </w:pPr>
            <w:r>
              <w:rPr>
                <w:rFonts w:hint="eastAsia" w:ascii="楷体_GB2312" w:eastAsia="楷体_GB2312"/>
                <w:szCs w:val="21"/>
              </w:rPr>
              <w:t>3.工作任务书的阅读；</w:t>
            </w:r>
          </w:p>
          <w:p>
            <w:pPr>
              <w:widowControl/>
              <w:spacing w:line="240" w:lineRule="auto"/>
              <w:rPr>
                <w:rFonts w:hint="eastAsia" w:ascii="楷体_GB2312" w:eastAsia="楷体_GB2312"/>
                <w:szCs w:val="21"/>
              </w:rPr>
            </w:pPr>
            <w:r>
              <w:rPr>
                <w:rFonts w:hint="eastAsia" w:ascii="楷体_GB2312" w:eastAsia="楷体_GB2312"/>
                <w:szCs w:val="21"/>
              </w:rPr>
              <w:t>4.与建设工程项目有关的标准、规范、技术资料的查阅；</w:t>
            </w:r>
          </w:p>
          <w:p>
            <w:pPr>
              <w:widowControl/>
              <w:spacing w:line="240" w:lineRule="auto"/>
              <w:rPr>
                <w:rFonts w:hint="eastAsia" w:ascii="楷体_GB2312" w:eastAsia="楷体_GB2312"/>
                <w:szCs w:val="21"/>
              </w:rPr>
            </w:pPr>
            <w:r>
              <w:rPr>
                <w:rFonts w:hint="eastAsia" w:ascii="楷体_GB2312" w:eastAsia="楷体_GB2312"/>
                <w:szCs w:val="21"/>
              </w:rPr>
              <w:t>5.工具、材料的准备。</w:t>
            </w:r>
          </w:p>
        </w:tc>
        <w:tc>
          <w:tcPr>
            <w:tcW w:w="2190" w:type="dxa"/>
            <w:vMerge w:val="restart"/>
            <w:tcBorders>
              <w:top w:val="single" w:color="auto" w:sz="4" w:space="0"/>
              <w:left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1.混凝土施工配料计算记录；</w:t>
            </w:r>
          </w:p>
          <w:p>
            <w:pPr>
              <w:widowControl/>
              <w:spacing w:line="240" w:lineRule="auto"/>
              <w:rPr>
                <w:rFonts w:hint="eastAsia" w:ascii="楷体_GB2312" w:eastAsia="楷体_GB2312"/>
                <w:szCs w:val="21"/>
              </w:rPr>
            </w:pPr>
            <w:r>
              <w:rPr>
                <w:rFonts w:hint="eastAsia" w:ascii="楷体_GB2312" w:eastAsia="楷体_GB2312"/>
                <w:szCs w:val="21"/>
              </w:rPr>
              <w:t>2.混凝土配料单；</w:t>
            </w:r>
          </w:p>
          <w:p>
            <w:pPr>
              <w:widowControl/>
              <w:spacing w:line="240" w:lineRule="auto"/>
              <w:rPr>
                <w:rFonts w:hint="eastAsia" w:ascii="楷体_GB2312" w:eastAsia="楷体_GB2312"/>
                <w:szCs w:val="21"/>
              </w:rPr>
            </w:pPr>
            <w:r>
              <w:rPr>
                <w:rFonts w:hint="eastAsia" w:ascii="楷体_GB2312" w:eastAsia="楷体_GB2312"/>
                <w:szCs w:val="21"/>
              </w:rPr>
              <w:t>3.混凝土施工及养护记录；</w:t>
            </w:r>
          </w:p>
          <w:p>
            <w:pPr>
              <w:widowControl/>
              <w:spacing w:line="240" w:lineRule="auto"/>
              <w:rPr>
                <w:rFonts w:hint="eastAsia" w:ascii="楷体_GB2312" w:eastAsia="楷体_GB2312"/>
                <w:szCs w:val="21"/>
              </w:rPr>
            </w:pPr>
            <w:r>
              <w:rPr>
                <w:rFonts w:hint="eastAsia" w:ascii="楷体_GB2312" w:eastAsia="楷体_GB2312"/>
                <w:szCs w:val="21"/>
              </w:rPr>
              <w:t>4.混凝土验收单；</w:t>
            </w:r>
          </w:p>
          <w:p>
            <w:pPr>
              <w:widowControl/>
              <w:spacing w:line="240" w:lineRule="auto"/>
              <w:rPr>
                <w:rFonts w:hint="eastAsia" w:ascii="楷体_GB2312" w:eastAsia="楷体_GB2312"/>
                <w:szCs w:val="21"/>
              </w:rPr>
            </w:pPr>
            <w:r>
              <w:rPr>
                <w:rFonts w:hint="eastAsia" w:ascii="楷体_GB2312" w:eastAsia="楷体_GB2312"/>
                <w:szCs w:val="21"/>
              </w:rPr>
              <w:t>5.施工日记。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42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153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25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施工</w:t>
            </w:r>
          </w:p>
          <w:p>
            <w:pPr>
              <w:widowControl/>
              <w:spacing w:line="240" w:lineRule="auto"/>
              <w:rPr>
                <w:rFonts w:hint="eastAsia" w:ascii="楷体_GB2312" w:eastAsia="楷体_GB2312"/>
                <w:szCs w:val="21"/>
              </w:rPr>
            </w:pPr>
            <w:r>
              <w:rPr>
                <w:rFonts w:hint="eastAsia" w:ascii="楷体_GB2312" w:eastAsia="楷体_GB2312"/>
                <w:szCs w:val="21"/>
              </w:rPr>
              <w:t>方案</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1.教师提出引导问题；</w:t>
            </w:r>
          </w:p>
          <w:p>
            <w:pPr>
              <w:widowControl/>
              <w:spacing w:line="240" w:lineRule="auto"/>
              <w:rPr>
                <w:rFonts w:hint="eastAsia" w:ascii="楷体_GB2312" w:eastAsia="楷体_GB2312"/>
                <w:szCs w:val="21"/>
              </w:rPr>
            </w:pPr>
            <w:r>
              <w:rPr>
                <w:rFonts w:hint="eastAsia" w:ascii="楷体_GB2312" w:eastAsia="楷体_GB2312"/>
                <w:szCs w:val="21"/>
              </w:rPr>
              <w:t>2.组织学生分组讨论：针对施工放样所需材料、工具、劳动力及工作过程制定施工计划；</w:t>
            </w:r>
          </w:p>
          <w:p>
            <w:pPr>
              <w:widowControl/>
              <w:spacing w:line="240" w:lineRule="auto"/>
              <w:rPr>
                <w:rFonts w:hint="eastAsia" w:ascii="楷体_GB2312" w:eastAsia="楷体_GB2312"/>
                <w:szCs w:val="21"/>
              </w:rPr>
            </w:pPr>
            <w:r>
              <w:rPr>
                <w:rFonts w:hint="eastAsia" w:ascii="楷体_GB2312" w:eastAsia="楷体_GB2312"/>
                <w:szCs w:val="21"/>
              </w:rPr>
              <w:t>3.学生制定工作计划。</w:t>
            </w:r>
          </w:p>
        </w:tc>
        <w:tc>
          <w:tcPr>
            <w:tcW w:w="2190" w:type="dxa"/>
            <w:vMerge w:val="continue"/>
            <w:tcBorders>
              <w:left w:val="single" w:color="auto" w:sz="4" w:space="0"/>
              <w:right w:val="single" w:color="auto" w:sz="4" w:space="0"/>
            </w:tcBorders>
            <w:vAlign w:val="center"/>
          </w:tcPr>
          <w:p>
            <w:pPr>
              <w:spacing w:line="240" w:lineRule="auto"/>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153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25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确定方案</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教师总结评价学生的讨论结果，明确所列项目，并指导学生学习混凝土施工方法。</w:t>
            </w:r>
          </w:p>
        </w:tc>
        <w:tc>
          <w:tcPr>
            <w:tcW w:w="2190" w:type="dxa"/>
            <w:vMerge w:val="continue"/>
            <w:tcBorders>
              <w:left w:val="single" w:color="auto" w:sz="4" w:space="0"/>
              <w:right w:val="single" w:color="auto" w:sz="4" w:space="0"/>
            </w:tcBorders>
            <w:vAlign w:val="center"/>
          </w:tcPr>
          <w:p>
            <w:pPr>
              <w:spacing w:line="240" w:lineRule="auto"/>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42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153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25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工作</w:t>
            </w:r>
          </w:p>
          <w:p>
            <w:pPr>
              <w:widowControl/>
              <w:spacing w:line="240" w:lineRule="auto"/>
              <w:rPr>
                <w:rFonts w:hint="eastAsia" w:ascii="楷体_GB2312" w:eastAsia="楷体_GB2312"/>
                <w:szCs w:val="21"/>
              </w:rPr>
            </w:pPr>
            <w:r>
              <w:rPr>
                <w:rFonts w:hint="eastAsia" w:ascii="楷体_GB2312" w:eastAsia="楷体_GB2312"/>
                <w:szCs w:val="21"/>
              </w:rPr>
              <w:t>实施</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80" w:lineRule="exact"/>
              <w:ind w:left="0" w:leftChars="0" w:right="0" w:firstLine="0" w:firstLineChars="0"/>
              <w:jc w:val="both"/>
              <w:textAlignment w:val="auto"/>
              <w:outlineLvl w:val="9"/>
              <w:rPr>
                <w:rFonts w:hint="eastAsia" w:ascii="楷体_GB2312" w:eastAsia="楷体_GB2312"/>
                <w:szCs w:val="21"/>
              </w:rPr>
            </w:pPr>
            <w:r>
              <w:rPr>
                <w:rFonts w:hint="eastAsia" w:ascii="楷体_GB2312" w:eastAsia="楷体_GB2312"/>
                <w:szCs w:val="21"/>
              </w:rPr>
              <w:t>1.对混凝土原料的验收、运输与堆放；</w:t>
            </w:r>
          </w:p>
          <w:p>
            <w:pPr>
              <w:widowControl/>
              <w:wordWrap/>
              <w:adjustRightInd/>
              <w:snapToGrid/>
              <w:spacing w:line="280" w:lineRule="exact"/>
              <w:ind w:left="0" w:leftChars="0" w:right="0" w:firstLine="0" w:firstLineChars="0"/>
              <w:jc w:val="both"/>
              <w:textAlignment w:val="auto"/>
              <w:outlineLvl w:val="9"/>
              <w:rPr>
                <w:rFonts w:hint="eastAsia" w:ascii="楷体_GB2312" w:eastAsia="楷体_GB2312"/>
                <w:szCs w:val="21"/>
              </w:rPr>
            </w:pPr>
            <w:r>
              <w:rPr>
                <w:rFonts w:hint="eastAsia" w:ascii="楷体_GB2312" w:eastAsia="楷体_GB2312"/>
                <w:szCs w:val="21"/>
              </w:rPr>
              <w:t>2.进行混凝土配合比设计以及施工配料；</w:t>
            </w:r>
          </w:p>
          <w:p>
            <w:pPr>
              <w:widowControl/>
              <w:wordWrap/>
              <w:adjustRightInd/>
              <w:snapToGrid/>
              <w:spacing w:line="280" w:lineRule="exact"/>
              <w:ind w:left="0" w:leftChars="0" w:right="0" w:firstLine="0" w:firstLineChars="0"/>
              <w:jc w:val="both"/>
              <w:textAlignment w:val="auto"/>
              <w:outlineLvl w:val="9"/>
              <w:rPr>
                <w:rFonts w:hint="eastAsia" w:ascii="楷体_GB2312" w:eastAsia="楷体_GB2312"/>
                <w:szCs w:val="21"/>
              </w:rPr>
            </w:pPr>
            <w:r>
              <w:rPr>
                <w:rFonts w:hint="eastAsia" w:ascii="楷体_GB2312" w:eastAsia="楷体_GB2312"/>
                <w:szCs w:val="21"/>
              </w:rPr>
              <w:t>3.进行混凝土的搅拌以及对新拌混凝土性能检测，记录；</w:t>
            </w:r>
          </w:p>
          <w:p>
            <w:pPr>
              <w:widowControl/>
              <w:wordWrap/>
              <w:adjustRightInd/>
              <w:snapToGrid/>
              <w:spacing w:line="280" w:lineRule="exact"/>
              <w:ind w:left="0" w:leftChars="0" w:right="0" w:firstLine="0" w:firstLineChars="0"/>
              <w:jc w:val="both"/>
              <w:textAlignment w:val="auto"/>
              <w:outlineLvl w:val="9"/>
              <w:rPr>
                <w:rFonts w:hint="eastAsia" w:ascii="楷体_GB2312" w:eastAsia="楷体_GB2312"/>
                <w:szCs w:val="21"/>
              </w:rPr>
            </w:pPr>
            <w:r>
              <w:rPr>
                <w:rFonts w:hint="eastAsia" w:ascii="楷体_GB2312" w:eastAsia="楷体_GB2312"/>
                <w:szCs w:val="21"/>
              </w:rPr>
              <w:t>4.正确选择混凝土运输工具；</w:t>
            </w:r>
          </w:p>
          <w:p>
            <w:pPr>
              <w:widowControl/>
              <w:wordWrap/>
              <w:adjustRightInd/>
              <w:snapToGrid/>
              <w:spacing w:line="280" w:lineRule="exact"/>
              <w:ind w:left="0" w:leftChars="0" w:right="0" w:firstLine="0" w:firstLineChars="0"/>
              <w:jc w:val="both"/>
              <w:textAlignment w:val="auto"/>
              <w:outlineLvl w:val="9"/>
              <w:rPr>
                <w:rFonts w:hint="eastAsia" w:ascii="楷体_GB2312" w:eastAsia="楷体_GB2312"/>
                <w:szCs w:val="21"/>
              </w:rPr>
            </w:pPr>
            <w:r>
              <w:rPr>
                <w:rFonts w:hint="eastAsia" w:ascii="楷体_GB2312" w:eastAsia="楷体_GB2312"/>
                <w:szCs w:val="21"/>
              </w:rPr>
              <w:t>5.进行混凝土试块制作、同条件养护及试块管理；</w:t>
            </w:r>
          </w:p>
          <w:p>
            <w:pPr>
              <w:widowControl/>
              <w:wordWrap/>
              <w:adjustRightInd/>
              <w:snapToGrid/>
              <w:spacing w:line="280" w:lineRule="exact"/>
              <w:ind w:left="0" w:leftChars="0" w:right="0" w:firstLine="0" w:firstLineChars="0"/>
              <w:jc w:val="both"/>
              <w:textAlignment w:val="auto"/>
              <w:outlineLvl w:val="9"/>
              <w:rPr>
                <w:rFonts w:hint="eastAsia" w:ascii="楷体_GB2312" w:eastAsia="楷体_GB2312"/>
                <w:szCs w:val="21"/>
              </w:rPr>
            </w:pPr>
            <w:r>
              <w:rPr>
                <w:rFonts w:hint="eastAsia" w:ascii="楷体_GB2312" w:eastAsia="楷体_GB2312"/>
                <w:szCs w:val="21"/>
              </w:rPr>
              <w:t>6.进行混凝土浇筑及振捣、养护及强度检验，记录；</w:t>
            </w:r>
          </w:p>
          <w:p>
            <w:pPr>
              <w:widowControl/>
              <w:wordWrap/>
              <w:adjustRightInd/>
              <w:snapToGrid/>
              <w:spacing w:line="280" w:lineRule="exact"/>
              <w:ind w:left="0" w:leftChars="0" w:right="0" w:firstLine="0" w:firstLineChars="0"/>
              <w:jc w:val="both"/>
              <w:textAlignment w:val="auto"/>
              <w:outlineLvl w:val="9"/>
              <w:rPr>
                <w:rFonts w:hint="eastAsia" w:ascii="楷体_GB2312" w:eastAsia="楷体_GB2312"/>
                <w:szCs w:val="21"/>
              </w:rPr>
            </w:pPr>
            <w:r>
              <w:rPr>
                <w:rFonts w:hint="eastAsia" w:ascii="楷体_GB2312" w:eastAsia="楷体_GB2312"/>
                <w:szCs w:val="21"/>
              </w:rPr>
              <w:t>7.进行混凝土施工质量的验收；</w:t>
            </w:r>
          </w:p>
          <w:p>
            <w:pPr>
              <w:widowControl/>
              <w:wordWrap/>
              <w:adjustRightInd/>
              <w:snapToGrid/>
              <w:spacing w:line="280" w:lineRule="exact"/>
              <w:ind w:left="0" w:leftChars="0" w:right="0" w:firstLine="0" w:firstLineChars="0"/>
              <w:jc w:val="both"/>
              <w:textAlignment w:val="auto"/>
              <w:outlineLvl w:val="9"/>
              <w:rPr>
                <w:rFonts w:hint="eastAsia" w:ascii="楷体_GB2312" w:eastAsia="楷体_GB2312"/>
                <w:szCs w:val="21"/>
              </w:rPr>
            </w:pPr>
            <w:r>
              <w:rPr>
                <w:rFonts w:hint="eastAsia" w:ascii="楷体_GB2312" w:eastAsia="楷体_GB2312"/>
                <w:szCs w:val="21"/>
              </w:rPr>
              <w:t>8.填写混凝土施工技术资料档案。</w:t>
            </w:r>
          </w:p>
        </w:tc>
        <w:tc>
          <w:tcPr>
            <w:tcW w:w="2190" w:type="dxa"/>
            <w:vMerge w:val="continue"/>
            <w:tcBorders>
              <w:left w:val="single" w:color="auto" w:sz="4" w:space="0"/>
              <w:right w:val="single" w:color="auto" w:sz="4" w:space="0"/>
            </w:tcBorders>
            <w:vAlign w:val="center"/>
          </w:tcPr>
          <w:p>
            <w:pPr>
              <w:spacing w:line="240" w:lineRule="auto"/>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42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153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25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质量验收</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检查列项和实施结果的正确性。</w:t>
            </w:r>
          </w:p>
        </w:tc>
        <w:tc>
          <w:tcPr>
            <w:tcW w:w="2190" w:type="dxa"/>
            <w:vMerge w:val="continue"/>
            <w:tcBorders>
              <w:left w:val="single" w:color="auto" w:sz="4" w:space="0"/>
              <w:right w:val="single" w:color="auto" w:sz="4" w:space="0"/>
            </w:tcBorders>
            <w:vAlign w:val="center"/>
          </w:tcPr>
          <w:p>
            <w:pPr>
              <w:spacing w:line="240" w:lineRule="auto"/>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42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153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2580" w:type="dxa"/>
            <w:vMerge w:val="continue"/>
            <w:tcBorders>
              <w:left w:val="single" w:color="auto" w:sz="4" w:space="0"/>
              <w:right w:val="single" w:color="auto" w:sz="4" w:space="0"/>
            </w:tcBorders>
            <w:shd w:val="clear" w:color="auto" w:fill="FFFFFF"/>
            <w:vAlign w:val="center"/>
          </w:tcPr>
          <w:p>
            <w:pPr>
              <w:spacing w:line="240" w:lineRule="auto"/>
              <w:ind w:firstLine="315" w:firstLineChars="150"/>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评价总结</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240" w:lineRule="auto"/>
              <w:rPr>
                <w:rFonts w:hint="eastAsia" w:ascii="楷体_GB2312" w:eastAsia="楷体_GB2312"/>
                <w:szCs w:val="21"/>
              </w:rPr>
            </w:pPr>
            <w:r>
              <w:rPr>
                <w:rFonts w:hint="eastAsia" w:ascii="楷体_GB2312" w:eastAsia="楷体_GB2312"/>
                <w:szCs w:val="21"/>
              </w:rPr>
              <w:t>学生自评；2.学生互评；3.教师评价。</w:t>
            </w:r>
          </w:p>
        </w:tc>
        <w:tc>
          <w:tcPr>
            <w:tcW w:w="2190" w:type="dxa"/>
            <w:vMerge w:val="continue"/>
            <w:tcBorders>
              <w:left w:val="single" w:color="auto" w:sz="4" w:space="0"/>
              <w:right w:val="single" w:color="auto" w:sz="4" w:space="0"/>
            </w:tcBorders>
            <w:vAlign w:val="center"/>
          </w:tcPr>
          <w:p>
            <w:pPr>
              <w:spacing w:line="240" w:lineRule="auto"/>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425" w:type="dxa"/>
            <w:tcBorders>
              <w:left w:val="single" w:color="auto" w:sz="4" w:space="0"/>
              <w:right w:val="single" w:color="auto" w:sz="4" w:space="0"/>
            </w:tcBorders>
            <w:shd w:val="clear" w:color="auto" w:fill="E6E6E6"/>
            <w:vAlign w:val="center"/>
          </w:tcPr>
          <w:p>
            <w:pPr>
              <w:adjustRightInd w:val="0"/>
              <w:snapToGrid w:val="0"/>
              <w:spacing w:line="240" w:lineRule="auto"/>
              <w:jc w:val="center"/>
            </w:pPr>
            <w:r>
              <w:rPr>
                <w:rFonts w:hint="eastAsia" w:ascii="楷体_GB2312" w:eastAsia="楷体_GB2312"/>
                <w:b/>
                <w:sz w:val="24"/>
                <w:szCs w:val="24"/>
              </w:rPr>
              <w:t>编号</w:t>
            </w:r>
          </w:p>
        </w:tc>
        <w:tc>
          <w:tcPr>
            <w:tcW w:w="1375" w:type="dxa"/>
            <w:tcBorders>
              <w:left w:val="single" w:color="auto" w:sz="4" w:space="0"/>
              <w:right w:val="single" w:color="auto" w:sz="4" w:space="0"/>
            </w:tcBorders>
            <w:shd w:val="clear" w:color="auto" w:fill="E6E6E6"/>
            <w:vAlign w:val="center"/>
          </w:tcPr>
          <w:p>
            <w:pPr>
              <w:adjustRightInd w:val="0"/>
              <w:snapToGrid w:val="0"/>
              <w:spacing w:line="240" w:lineRule="auto"/>
              <w:jc w:val="center"/>
            </w:pPr>
            <w:r>
              <w:rPr>
                <w:rFonts w:hint="eastAsia" w:ascii="楷体_GB2312" w:eastAsia="楷体_GB2312"/>
                <w:b/>
                <w:sz w:val="24"/>
                <w:szCs w:val="24"/>
              </w:rPr>
              <w:t>能力训练项目名称</w:t>
            </w:r>
          </w:p>
        </w:tc>
        <w:tc>
          <w:tcPr>
            <w:tcW w:w="1380" w:type="dxa"/>
            <w:tcBorders>
              <w:left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b/>
                <w:sz w:val="24"/>
                <w:szCs w:val="24"/>
              </w:rPr>
            </w:pPr>
            <w:r>
              <w:rPr>
                <w:rFonts w:hint="eastAsia" w:ascii="楷体_GB2312" w:eastAsia="楷体_GB2312"/>
                <w:b/>
                <w:sz w:val="24"/>
                <w:szCs w:val="24"/>
              </w:rPr>
              <w:t>子项目</w:t>
            </w:r>
          </w:p>
          <w:p>
            <w:pPr>
              <w:adjustRightInd w:val="0"/>
              <w:snapToGrid w:val="0"/>
              <w:spacing w:line="240" w:lineRule="auto"/>
              <w:jc w:val="center"/>
            </w:pPr>
            <w:r>
              <w:rPr>
                <w:rFonts w:hint="eastAsia" w:ascii="楷体_GB2312" w:eastAsia="楷体_GB2312"/>
                <w:b/>
                <w:sz w:val="24"/>
                <w:szCs w:val="24"/>
              </w:rPr>
              <w:t>名称</w:t>
            </w:r>
          </w:p>
        </w:tc>
        <w:tc>
          <w:tcPr>
            <w:tcW w:w="1530" w:type="dxa"/>
            <w:tcBorders>
              <w:left w:val="single" w:color="auto" w:sz="4" w:space="0"/>
              <w:right w:val="single" w:color="auto" w:sz="4" w:space="0"/>
            </w:tcBorders>
            <w:shd w:val="clear" w:color="auto" w:fill="E6E6E6"/>
            <w:vAlign w:val="center"/>
          </w:tcPr>
          <w:p>
            <w:pPr>
              <w:adjustRightInd w:val="0"/>
              <w:snapToGrid w:val="0"/>
              <w:spacing w:line="240" w:lineRule="auto"/>
              <w:jc w:val="center"/>
            </w:pPr>
            <w:r>
              <w:rPr>
                <w:rFonts w:hint="eastAsia" w:ascii="楷体_GB2312" w:eastAsia="楷体_GB2312"/>
                <w:b/>
                <w:sz w:val="24"/>
                <w:szCs w:val="24"/>
              </w:rPr>
              <w:t>能力目标</w:t>
            </w:r>
          </w:p>
        </w:tc>
        <w:tc>
          <w:tcPr>
            <w:tcW w:w="2580" w:type="dxa"/>
            <w:tcBorders>
              <w:left w:val="single" w:color="auto" w:sz="4" w:space="0"/>
              <w:right w:val="single" w:color="auto" w:sz="4" w:space="0"/>
            </w:tcBorders>
            <w:shd w:val="clear" w:color="auto" w:fill="E6E6E6"/>
            <w:vAlign w:val="center"/>
          </w:tcPr>
          <w:p>
            <w:pPr>
              <w:adjustRightInd w:val="0"/>
              <w:snapToGrid w:val="0"/>
              <w:spacing w:line="240" w:lineRule="auto"/>
              <w:jc w:val="center"/>
            </w:pPr>
            <w:r>
              <w:rPr>
                <w:rFonts w:hint="eastAsia" w:ascii="楷体_GB2312" w:eastAsia="楷体_GB2312"/>
                <w:b/>
                <w:sz w:val="24"/>
                <w:szCs w:val="24"/>
              </w:rPr>
              <w:t>知识目标</w:t>
            </w:r>
          </w:p>
        </w:tc>
        <w:tc>
          <w:tcPr>
            <w:tcW w:w="4770"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szCs w:val="21"/>
              </w:rPr>
            </w:pPr>
            <w:r>
              <w:rPr>
                <w:rFonts w:hint="eastAsia" w:ascii="楷体_GB2312" w:eastAsia="楷体_GB2312"/>
                <w:b/>
                <w:sz w:val="24"/>
                <w:szCs w:val="24"/>
              </w:rPr>
              <w:t>训练方式、手段及步骤</w:t>
            </w:r>
          </w:p>
        </w:tc>
        <w:tc>
          <w:tcPr>
            <w:tcW w:w="2190" w:type="dxa"/>
            <w:tcBorders>
              <w:left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b/>
                <w:sz w:val="24"/>
                <w:szCs w:val="24"/>
              </w:rPr>
            </w:pPr>
            <w:r>
              <w:rPr>
                <w:rFonts w:hint="eastAsia" w:ascii="楷体_GB2312" w:eastAsia="楷体_GB2312"/>
                <w:b/>
                <w:sz w:val="24"/>
                <w:szCs w:val="24"/>
              </w:rPr>
              <w:t>可展示的结果和</w:t>
            </w:r>
          </w:p>
          <w:p>
            <w:pPr>
              <w:adjustRightInd w:val="0"/>
              <w:snapToGrid w:val="0"/>
              <w:spacing w:line="240" w:lineRule="auto"/>
              <w:jc w:val="center"/>
            </w:pPr>
            <w:r>
              <w:rPr>
                <w:rFonts w:hint="eastAsia" w:ascii="楷体_GB2312" w:eastAsia="楷体_GB2312"/>
                <w:b/>
                <w:sz w:val="24"/>
                <w:szCs w:val="24"/>
              </w:rPr>
              <w:t>验收的标准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425" w:type="dxa"/>
            <w:vMerge w:val="restart"/>
            <w:tcBorders>
              <w:left w:val="single" w:color="auto" w:sz="4" w:space="0"/>
              <w:right w:val="single" w:color="auto" w:sz="4" w:space="0"/>
            </w:tcBorders>
            <w:shd w:val="clear" w:color="auto" w:fill="auto"/>
            <w:vAlign w:val="center"/>
          </w:tcPr>
          <w:p>
            <w:pPr>
              <w:spacing w:line="240" w:lineRule="auto"/>
              <w:jc w:val="center"/>
              <w:rPr>
                <w:rFonts w:hint="eastAsia" w:eastAsia="宋体"/>
                <w:lang w:val="en-US" w:eastAsia="zh-CN"/>
              </w:rPr>
            </w:pPr>
            <w:r>
              <w:rPr>
                <w:rFonts w:hint="eastAsia"/>
                <w:b/>
                <w:bCs/>
                <w:lang w:val="en-US" w:eastAsia="zh-CN"/>
              </w:rPr>
              <w:t>4</w:t>
            </w:r>
          </w:p>
        </w:tc>
        <w:tc>
          <w:tcPr>
            <w:tcW w:w="1375" w:type="dxa"/>
            <w:vMerge w:val="restart"/>
            <w:tcBorders>
              <w:left w:val="single" w:color="auto" w:sz="4" w:space="0"/>
              <w:right w:val="single" w:color="auto" w:sz="4" w:space="0"/>
            </w:tcBorders>
            <w:shd w:val="clear" w:color="auto" w:fill="auto"/>
            <w:vAlign w:val="center"/>
          </w:tcPr>
          <w:p>
            <w:pPr>
              <w:spacing w:line="240" w:lineRule="auto"/>
              <w:rPr>
                <w:rFonts w:hint="eastAsia" w:ascii="楷体_GB2312" w:eastAsia="楷体_GB2312"/>
                <w:szCs w:val="21"/>
              </w:rPr>
            </w:pPr>
            <w:r>
              <w:rPr>
                <w:rFonts w:hint="eastAsia" w:ascii="楷体_GB2312" w:eastAsia="楷体_GB2312"/>
                <w:szCs w:val="21"/>
                <w:lang w:eastAsia="zh-CN"/>
              </w:rPr>
              <w:t>某</w:t>
            </w:r>
            <w:r>
              <w:rPr>
                <w:rFonts w:hint="eastAsia" w:ascii="楷体_GB2312" w:eastAsia="楷体_GB2312"/>
                <w:szCs w:val="21"/>
              </w:rPr>
              <w:t>预应力混凝土</w:t>
            </w:r>
            <w:r>
              <w:rPr>
                <w:rFonts w:hint="eastAsia" w:ascii="楷体_GB2312" w:eastAsia="楷体_GB2312"/>
                <w:szCs w:val="21"/>
                <w:lang w:eastAsia="zh-CN"/>
              </w:rPr>
              <w:t>梁施工</w:t>
            </w:r>
          </w:p>
        </w:tc>
        <w:tc>
          <w:tcPr>
            <w:tcW w:w="1380" w:type="dxa"/>
            <w:vMerge w:val="restart"/>
            <w:tcBorders>
              <w:left w:val="single" w:color="auto" w:sz="4" w:space="0"/>
              <w:right w:val="single" w:color="auto" w:sz="4" w:space="0"/>
            </w:tcBorders>
            <w:shd w:val="clear" w:color="auto" w:fill="FFFFFF"/>
            <w:vAlign w:val="center"/>
          </w:tcPr>
          <w:p>
            <w:pPr>
              <w:spacing w:line="240" w:lineRule="auto"/>
              <w:rPr>
                <w:rFonts w:hint="eastAsia" w:ascii="楷体_GB2312" w:eastAsia="楷体_GB2312"/>
                <w:szCs w:val="21"/>
              </w:rPr>
            </w:pPr>
            <w:r>
              <w:rPr>
                <w:rFonts w:hint="eastAsia" w:ascii="楷体_GB2312" w:eastAsia="楷体_GB2312"/>
                <w:szCs w:val="21"/>
              </w:rPr>
              <w:t>1.先张法施工</w:t>
            </w:r>
          </w:p>
          <w:p>
            <w:pPr>
              <w:spacing w:line="240" w:lineRule="auto"/>
              <w:rPr>
                <w:rFonts w:hint="eastAsia" w:ascii="楷体_GB2312" w:eastAsia="楷体_GB2312"/>
                <w:szCs w:val="21"/>
              </w:rPr>
            </w:pPr>
            <w:r>
              <w:rPr>
                <w:rFonts w:hint="eastAsia" w:ascii="楷体_GB2312" w:eastAsia="楷体_GB2312"/>
                <w:szCs w:val="21"/>
              </w:rPr>
              <w:t>2.后张法施工</w:t>
            </w:r>
          </w:p>
        </w:tc>
        <w:tc>
          <w:tcPr>
            <w:tcW w:w="1530" w:type="dxa"/>
            <w:vMerge w:val="restart"/>
            <w:tcBorders>
              <w:left w:val="single" w:color="auto" w:sz="4" w:space="0"/>
              <w:right w:val="single" w:color="auto" w:sz="4" w:space="0"/>
            </w:tcBorders>
            <w:shd w:val="clear" w:color="auto" w:fill="FFFFFF"/>
            <w:vAlign w:val="center"/>
          </w:tcPr>
          <w:p>
            <w:pPr>
              <w:spacing w:line="240" w:lineRule="auto"/>
              <w:rPr>
                <w:rFonts w:hint="eastAsia" w:ascii="楷体_GB2312" w:eastAsia="楷体_GB2312"/>
                <w:szCs w:val="21"/>
              </w:rPr>
            </w:pPr>
            <w:r>
              <w:rPr>
                <w:rFonts w:hint="eastAsia" w:ascii="楷体_GB2312" w:eastAsia="楷体_GB2312"/>
                <w:szCs w:val="21"/>
              </w:rPr>
              <w:t>1.能够进行预应力钢筋进场验收</w:t>
            </w:r>
          </w:p>
          <w:p>
            <w:pPr>
              <w:spacing w:line="240" w:lineRule="auto"/>
              <w:rPr>
                <w:rFonts w:hint="eastAsia" w:ascii="楷体_GB2312" w:eastAsia="楷体_GB2312"/>
                <w:szCs w:val="21"/>
              </w:rPr>
            </w:pPr>
            <w:r>
              <w:rPr>
                <w:rFonts w:hint="eastAsia" w:ascii="楷体_GB2312" w:eastAsia="楷体_GB2312"/>
                <w:szCs w:val="21"/>
              </w:rPr>
              <w:t>2.能够进行预应力夹具、锚具验收</w:t>
            </w:r>
          </w:p>
          <w:p>
            <w:pPr>
              <w:spacing w:line="240" w:lineRule="auto"/>
              <w:rPr>
                <w:rFonts w:hint="eastAsia" w:ascii="楷体_GB2312" w:eastAsia="楷体_GB2312"/>
                <w:szCs w:val="21"/>
              </w:rPr>
            </w:pPr>
            <w:r>
              <w:rPr>
                <w:rFonts w:hint="eastAsia" w:ascii="楷体_GB2312" w:eastAsia="楷体_GB2312"/>
                <w:szCs w:val="21"/>
              </w:rPr>
              <w:t>3.准备预应力张拉设备</w:t>
            </w:r>
          </w:p>
          <w:p>
            <w:pPr>
              <w:spacing w:line="240" w:lineRule="auto"/>
              <w:rPr>
                <w:rFonts w:hint="eastAsia" w:ascii="楷体_GB2312" w:eastAsia="楷体_GB2312"/>
                <w:szCs w:val="21"/>
              </w:rPr>
            </w:pPr>
            <w:r>
              <w:rPr>
                <w:rFonts w:hint="eastAsia" w:ascii="楷体_GB2312" w:eastAsia="楷体_GB2312"/>
                <w:szCs w:val="21"/>
              </w:rPr>
              <w:t>4.先张法施工工艺</w:t>
            </w:r>
          </w:p>
          <w:p>
            <w:pPr>
              <w:spacing w:line="240" w:lineRule="auto"/>
              <w:rPr>
                <w:rFonts w:hint="eastAsia" w:ascii="楷体_GB2312" w:eastAsia="楷体_GB2312"/>
                <w:szCs w:val="21"/>
              </w:rPr>
            </w:pPr>
            <w:r>
              <w:rPr>
                <w:rFonts w:hint="eastAsia" w:ascii="楷体_GB2312" w:eastAsia="楷体_GB2312"/>
                <w:szCs w:val="21"/>
              </w:rPr>
              <w:t>5.后张法施工工艺</w:t>
            </w:r>
          </w:p>
          <w:p>
            <w:pPr>
              <w:spacing w:line="240" w:lineRule="auto"/>
              <w:rPr>
                <w:rFonts w:hint="eastAsia" w:ascii="楷体_GB2312" w:eastAsia="楷体_GB2312"/>
                <w:szCs w:val="21"/>
              </w:rPr>
            </w:pPr>
            <w:r>
              <w:rPr>
                <w:rFonts w:hint="eastAsia" w:ascii="楷体_GB2312" w:eastAsia="楷体_GB2312"/>
                <w:szCs w:val="21"/>
              </w:rPr>
              <w:t>6.预应力钢筋放张</w:t>
            </w:r>
          </w:p>
          <w:p>
            <w:pPr>
              <w:spacing w:line="240" w:lineRule="auto"/>
              <w:rPr>
                <w:rFonts w:hint="eastAsia" w:ascii="楷体_GB2312" w:eastAsia="楷体_GB2312"/>
                <w:szCs w:val="21"/>
              </w:rPr>
            </w:pPr>
            <w:r>
              <w:rPr>
                <w:rFonts w:hint="eastAsia" w:ascii="楷体_GB2312" w:eastAsia="楷体_GB2312"/>
                <w:szCs w:val="21"/>
              </w:rPr>
              <w:t>7.预应力混凝土验收</w:t>
            </w:r>
          </w:p>
          <w:p>
            <w:pPr>
              <w:spacing w:line="240" w:lineRule="auto"/>
              <w:rPr>
                <w:rFonts w:hint="eastAsia" w:ascii="楷体_GB2312" w:eastAsia="楷体_GB2312"/>
                <w:szCs w:val="21"/>
              </w:rPr>
            </w:pPr>
          </w:p>
          <w:p>
            <w:pPr>
              <w:spacing w:line="240" w:lineRule="auto"/>
              <w:rPr>
                <w:rFonts w:hint="eastAsia" w:ascii="楷体_GB2312" w:eastAsia="楷体_GB2312"/>
                <w:szCs w:val="21"/>
              </w:rPr>
            </w:pPr>
          </w:p>
          <w:p>
            <w:pPr>
              <w:spacing w:line="240" w:lineRule="auto"/>
              <w:rPr>
                <w:rFonts w:hint="eastAsia" w:ascii="楷体_GB2312" w:eastAsia="楷体_GB2312"/>
                <w:szCs w:val="21"/>
              </w:rPr>
            </w:pPr>
          </w:p>
        </w:tc>
        <w:tc>
          <w:tcPr>
            <w:tcW w:w="2580" w:type="dxa"/>
            <w:vMerge w:val="restart"/>
            <w:tcBorders>
              <w:left w:val="single" w:color="auto" w:sz="4" w:space="0"/>
              <w:right w:val="single" w:color="auto" w:sz="4" w:space="0"/>
            </w:tcBorders>
            <w:shd w:val="clear" w:color="auto" w:fill="FFFFFF"/>
            <w:vAlign w:val="center"/>
          </w:tcPr>
          <w:p>
            <w:pPr>
              <w:spacing w:line="240" w:lineRule="auto"/>
              <w:rPr>
                <w:rFonts w:hint="eastAsia" w:ascii="楷体_GB2312" w:eastAsia="楷体_GB2312"/>
                <w:szCs w:val="21"/>
              </w:rPr>
            </w:pPr>
            <w:r>
              <w:rPr>
                <w:rFonts w:hint="eastAsia" w:ascii="楷体_GB2312" w:eastAsia="楷体_GB2312"/>
                <w:szCs w:val="21"/>
              </w:rPr>
              <w:t>1.掌握预应力钢筋进场验收内容</w:t>
            </w:r>
          </w:p>
          <w:p>
            <w:pPr>
              <w:spacing w:line="240" w:lineRule="auto"/>
              <w:rPr>
                <w:rFonts w:hint="eastAsia" w:ascii="楷体_GB2312" w:eastAsia="楷体_GB2312"/>
                <w:szCs w:val="21"/>
              </w:rPr>
            </w:pPr>
            <w:r>
              <w:rPr>
                <w:rFonts w:hint="eastAsia" w:ascii="楷体_GB2312" w:eastAsia="楷体_GB2312"/>
                <w:szCs w:val="21"/>
              </w:rPr>
              <w:t>2.熟悉预应力夹具、锚具验收内容</w:t>
            </w:r>
          </w:p>
          <w:p>
            <w:pPr>
              <w:spacing w:line="240" w:lineRule="auto"/>
              <w:rPr>
                <w:rFonts w:hint="eastAsia" w:ascii="楷体_GB2312" w:eastAsia="楷体_GB2312"/>
                <w:szCs w:val="21"/>
              </w:rPr>
            </w:pPr>
            <w:r>
              <w:rPr>
                <w:rFonts w:hint="eastAsia" w:ascii="楷体_GB2312" w:eastAsia="楷体_GB2312"/>
                <w:szCs w:val="21"/>
              </w:rPr>
              <w:t>3.了解常见的预应力张拉设备</w:t>
            </w:r>
          </w:p>
          <w:p>
            <w:pPr>
              <w:spacing w:line="240" w:lineRule="auto"/>
              <w:rPr>
                <w:rFonts w:hint="eastAsia" w:ascii="楷体_GB2312" w:eastAsia="楷体_GB2312"/>
                <w:szCs w:val="21"/>
              </w:rPr>
            </w:pPr>
            <w:r>
              <w:rPr>
                <w:rFonts w:hint="eastAsia" w:ascii="楷体_GB2312" w:eastAsia="楷体_GB2312"/>
                <w:szCs w:val="21"/>
              </w:rPr>
              <w:t>4.掌握先张法施工工艺</w:t>
            </w:r>
          </w:p>
          <w:p>
            <w:pPr>
              <w:spacing w:line="240" w:lineRule="auto"/>
              <w:rPr>
                <w:rFonts w:hint="eastAsia" w:ascii="楷体_GB2312" w:eastAsia="楷体_GB2312"/>
                <w:szCs w:val="21"/>
              </w:rPr>
            </w:pPr>
            <w:r>
              <w:rPr>
                <w:rFonts w:hint="eastAsia" w:ascii="楷体_GB2312" w:eastAsia="楷体_GB2312"/>
                <w:szCs w:val="21"/>
              </w:rPr>
              <w:t>5.掌握后张法施工工艺</w:t>
            </w:r>
          </w:p>
          <w:p>
            <w:pPr>
              <w:spacing w:line="240" w:lineRule="auto"/>
              <w:rPr>
                <w:rFonts w:hint="eastAsia" w:ascii="楷体_GB2312" w:eastAsia="楷体_GB2312"/>
                <w:szCs w:val="21"/>
              </w:rPr>
            </w:pPr>
            <w:r>
              <w:rPr>
                <w:rFonts w:hint="eastAsia" w:ascii="楷体_GB2312" w:eastAsia="楷体_GB2312"/>
                <w:szCs w:val="21"/>
              </w:rPr>
              <w:t>6.掌握预应力混凝土验收要点</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施工</w:t>
            </w:r>
          </w:p>
          <w:p>
            <w:pPr>
              <w:widowControl/>
              <w:spacing w:line="240" w:lineRule="auto"/>
              <w:rPr>
                <w:rFonts w:hint="eastAsia" w:ascii="楷体_GB2312" w:eastAsia="楷体_GB2312"/>
                <w:szCs w:val="21"/>
              </w:rPr>
            </w:pPr>
            <w:r>
              <w:rPr>
                <w:rFonts w:hint="eastAsia" w:ascii="楷体_GB2312" w:eastAsia="楷体_GB2312"/>
                <w:szCs w:val="21"/>
              </w:rPr>
              <w:t>准备</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1.收集相关资料；</w:t>
            </w:r>
          </w:p>
          <w:p>
            <w:pPr>
              <w:widowControl/>
              <w:spacing w:line="240" w:lineRule="auto"/>
              <w:rPr>
                <w:rFonts w:hint="eastAsia" w:ascii="楷体_GB2312" w:eastAsia="楷体_GB2312"/>
                <w:szCs w:val="21"/>
              </w:rPr>
            </w:pPr>
            <w:r>
              <w:rPr>
                <w:rFonts w:hint="eastAsia" w:ascii="楷体_GB2312" w:eastAsia="楷体_GB2312"/>
                <w:szCs w:val="21"/>
              </w:rPr>
              <w:t>2.识读施工图纸等设计文件；</w:t>
            </w:r>
          </w:p>
          <w:p>
            <w:pPr>
              <w:widowControl/>
              <w:spacing w:line="240" w:lineRule="auto"/>
              <w:rPr>
                <w:rFonts w:hint="eastAsia" w:ascii="楷体_GB2312" w:eastAsia="楷体_GB2312"/>
                <w:szCs w:val="21"/>
              </w:rPr>
            </w:pPr>
            <w:r>
              <w:rPr>
                <w:rFonts w:hint="eastAsia" w:ascii="楷体_GB2312" w:eastAsia="楷体_GB2312"/>
                <w:szCs w:val="21"/>
              </w:rPr>
              <w:t>3.工作任务书的阅读；</w:t>
            </w:r>
          </w:p>
          <w:p>
            <w:pPr>
              <w:widowControl/>
              <w:spacing w:line="240" w:lineRule="auto"/>
              <w:rPr>
                <w:rFonts w:hint="eastAsia" w:ascii="楷体_GB2312" w:eastAsia="楷体_GB2312"/>
                <w:szCs w:val="21"/>
              </w:rPr>
            </w:pPr>
            <w:r>
              <w:rPr>
                <w:rFonts w:hint="eastAsia" w:ascii="楷体_GB2312" w:eastAsia="楷体_GB2312"/>
                <w:szCs w:val="21"/>
              </w:rPr>
              <w:t>4.与建设工程项目有关的标准、规范、技术资料的查阅；</w:t>
            </w:r>
          </w:p>
          <w:p>
            <w:pPr>
              <w:widowControl/>
              <w:spacing w:line="240" w:lineRule="auto"/>
              <w:rPr>
                <w:rFonts w:hint="eastAsia" w:ascii="楷体_GB2312" w:eastAsia="楷体_GB2312"/>
                <w:szCs w:val="21"/>
              </w:rPr>
            </w:pPr>
            <w:r>
              <w:rPr>
                <w:rFonts w:hint="eastAsia" w:ascii="楷体_GB2312" w:eastAsia="楷体_GB2312"/>
                <w:szCs w:val="21"/>
              </w:rPr>
              <w:t>5.工具、材料的准备。</w:t>
            </w:r>
          </w:p>
        </w:tc>
        <w:tc>
          <w:tcPr>
            <w:tcW w:w="2190" w:type="dxa"/>
            <w:vMerge w:val="restart"/>
            <w:tcBorders>
              <w:left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1..预应力钢筋验收表</w:t>
            </w:r>
          </w:p>
          <w:p>
            <w:pPr>
              <w:widowControl/>
              <w:spacing w:line="240" w:lineRule="auto"/>
              <w:rPr>
                <w:rFonts w:hint="eastAsia" w:ascii="楷体_GB2312" w:eastAsia="楷体_GB2312"/>
                <w:szCs w:val="21"/>
              </w:rPr>
            </w:pPr>
            <w:r>
              <w:rPr>
                <w:rFonts w:hint="eastAsia" w:ascii="楷体_GB2312" w:eastAsia="楷体_GB2312"/>
                <w:szCs w:val="21"/>
              </w:rPr>
              <w:t>2.预应力夹具、锚具验收表</w:t>
            </w:r>
          </w:p>
          <w:p>
            <w:pPr>
              <w:widowControl/>
              <w:spacing w:line="240" w:lineRule="auto"/>
              <w:rPr>
                <w:rFonts w:hint="eastAsia" w:ascii="楷体_GB2312" w:eastAsia="楷体_GB2312"/>
                <w:szCs w:val="21"/>
              </w:rPr>
            </w:pPr>
            <w:r>
              <w:rPr>
                <w:rFonts w:hint="eastAsia" w:ascii="楷体_GB2312" w:eastAsia="楷体_GB2312"/>
                <w:szCs w:val="21"/>
              </w:rPr>
              <w:t>3.先张法施工技术交底</w:t>
            </w:r>
          </w:p>
          <w:p>
            <w:pPr>
              <w:widowControl/>
              <w:spacing w:line="240" w:lineRule="auto"/>
              <w:rPr>
                <w:rFonts w:hint="eastAsia" w:ascii="楷体_GB2312" w:eastAsia="楷体_GB2312"/>
                <w:szCs w:val="21"/>
              </w:rPr>
            </w:pPr>
            <w:r>
              <w:rPr>
                <w:rFonts w:hint="eastAsia" w:ascii="楷体_GB2312" w:eastAsia="楷体_GB2312"/>
                <w:szCs w:val="21"/>
              </w:rPr>
              <w:t>4.后张法施工技术交底</w:t>
            </w:r>
          </w:p>
          <w:p>
            <w:pPr>
              <w:widowControl/>
              <w:spacing w:line="240" w:lineRule="auto"/>
              <w:rPr>
                <w:rFonts w:hint="eastAsia"/>
              </w:rPr>
            </w:pPr>
            <w:r>
              <w:rPr>
                <w:rFonts w:hint="eastAsia" w:ascii="楷体_GB2312" w:eastAsia="楷体_GB2312"/>
                <w:szCs w:val="21"/>
              </w:rPr>
              <w:t>5.预应力混凝土质量验收表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42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right w:val="single" w:color="auto" w:sz="4" w:space="0"/>
            </w:tcBorders>
            <w:shd w:val="clear" w:color="auto" w:fill="auto"/>
            <w:vAlign w:val="center"/>
          </w:tcPr>
          <w:p>
            <w:pPr>
              <w:spacing w:line="240" w:lineRule="auto"/>
              <w:rPr>
                <w:rFonts w:hint="eastAsia" w:ascii="楷体_GB2312" w:eastAsia="楷体_GB2312"/>
                <w:szCs w:val="21"/>
              </w:rPr>
            </w:pPr>
          </w:p>
        </w:tc>
        <w:tc>
          <w:tcPr>
            <w:tcW w:w="1380" w:type="dxa"/>
            <w:vMerge w:val="continue"/>
            <w:tcBorders>
              <w:left w:val="single" w:color="auto" w:sz="4" w:space="0"/>
              <w:right w:val="single" w:color="auto" w:sz="4" w:space="0"/>
            </w:tcBorders>
            <w:shd w:val="clear" w:color="auto" w:fill="FFFFFF"/>
            <w:vAlign w:val="center"/>
          </w:tcPr>
          <w:p>
            <w:pPr>
              <w:spacing w:line="240" w:lineRule="auto"/>
              <w:rPr>
                <w:rFonts w:hint="eastAsia" w:ascii="楷体_GB2312" w:eastAsia="楷体_GB2312"/>
                <w:szCs w:val="21"/>
              </w:rPr>
            </w:pPr>
          </w:p>
        </w:tc>
        <w:tc>
          <w:tcPr>
            <w:tcW w:w="1530" w:type="dxa"/>
            <w:vMerge w:val="continue"/>
            <w:tcBorders>
              <w:left w:val="single" w:color="auto" w:sz="4" w:space="0"/>
              <w:right w:val="single" w:color="auto" w:sz="4" w:space="0"/>
            </w:tcBorders>
            <w:shd w:val="clear" w:color="auto" w:fill="FFFFFF"/>
            <w:vAlign w:val="center"/>
          </w:tcPr>
          <w:p>
            <w:pPr>
              <w:spacing w:line="240" w:lineRule="auto"/>
              <w:rPr>
                <w:rFonts w:hint="eastAsia" w:ascii="楷体_GB2312" w:eastAsia="楷体_GB2312"/>
                <w:szCs w:val="21"/>
              </w:rPr>
            </w:pPr>
          </w:p>
        </w:tc>
        <w:tc>
          <w:tcPr>
            <w:tcW w:w="2580" w:type="dxa"/>
            <w:vMerge w:val="continue"/>
            <w:tcBorders>
              <w:left w:val="single" w:color="auto" w:sz="4" w:space="0"/>
              <w:right w:val="single" w:color="auto" w:sz="4" w:space="0"/>
            </w:tcBorders>
            <w:shd w:val="clear" w:color="auto" w:fill="FFFFFF"/>
            <w:vAlign w:val="center"/>
          </w:tcPr>
          <w:p>
            <w:pPr>
              <w:spacing w:line="240" w:lineRule="auto"/>
              <w:rPr>
                <w:rFonts w:hint="eastAsia" w:ascii="楷体_GB2312" w:eastAsia="楷体_GB2312"/>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施工方案</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1.教师提出引导问题；</w:t>
            </w:r>
          </w:p>
          <w:p>
            <w:pPr>
              <w:widowControl/>
              <w:spacing w:line="240" w:lineRule="auto"/>
              <w:rPr>
                <w:rFonts w:hint="eastAsia" w:ascii="楷体_GB2312" w:eastAsia="楷体_GB2312"/>
                <w:szCs w:val="21"/>
              </w:rPr>
            </w:pPr>
            <w:r>
              <w:rPr>
                <w:rFonts w:hint="eastAsia" w:ascii="楷体_GB2312" w:eastAsia="楷体_GB2312"/>
                <w:szCs w:val="21"/>
              </w:rPr>
              <w:t>2.组织学生分组讨论：针对施工放样所需材料、工具、劳动力及工作过程制定施工计划；</w:t>
            </w:r>
          </w:p>
          <w:p>
            <w:pPr>
              <w:widowControl/>
              <w:spacing w:line="240" w:lineRule="auto"/>
              <w:rPr>
                <w:rFonts w:hint="eastAsia" w:ascii="楷体_GB2312" w:eastAsia="楷体_GB2312"/>
                <w:szCs w:val="21"/>
              </w:rPr>
            </w:pPr>
            <w:r>
              <w:rPr>
                <w:rFonts w:hint="eastAsia" w:ascii="楷体_GB2312" w:eastAsia="楷体_GB2312"/>
                <w:szCs w:val="21"/>
              </w:rPr>
              <w:t>3.学生制定工作计划。</w:t>
            </w:r>
          </w:p>
        </w:tc>
        <w:tc>
          <w:tcPr>
            <w:tcW w:w="2190" w:type="dxa"/>
            <w:vMerge w:val="continue"/>
            <w:tcBorders>
              <w:left w:val="single" w:color="auto" w:sz="4" w:space="0"/>
              <w:right w:val="single" w:color="auto" w:sz="4" w:space="0"/>
            </w:tcBorders>
            <w:vAlign w:val="center"/>
          </w:tcPr>
          <w:p>
            <w:pPr>
              <w:spacing w:line="240" w:lineRule="auto"/>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42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right w:val="single" w:color="auto" w:sz="4" w:space="0"/>
            </w:tcBorders>
            <w:shd w:val="clear" w:color="auto" w:fill="auto"/>
            <w:vAlign w:val="center"/>
          </w:tcPr>
          <w:p>
            <w:pPr>
              <w:spacing w:line="240" w:lineRule="auto"/>
              <w:rPr>
                <w:rFonts w:hint="eastAsia" w:ascii="楷体_GB2312" w:eastAsia="楷体_GB2312"/>
                <w:szCs w:val="21"/>
              </w:rPr>
            </w:pPr>
          </w:p>
        </w:tc>
        <w:tc>
          <w:tcPr>
            <w:tcW w:w="1380" w:type="dxa"/>
            <w:vMerge w:val="continue"/>
            <w:tcBorders>
              <w:left w:val="single" w:color="auto" w:sz="4" w:space="0"/>
              <w:right w:val="single" w:color="auto" w:sz="4" w:space="0"/>
            </w:tcBorders>
            <w:shd w:val="clear" w:color="auto" w:fill="FFFFFF"/>
            <w:vAlign w:val="center"/>
          </w:tcPr>
          <w:p>
            <w:pPr>
              <w:spacing w:line="240" w:lineRule="auto"/>
              <w:rPr>
                <w:rFonts w:hint="eastAsia" w:ascii="楷体_GB2312" w:eastAsia="楷体_GB2312"/>
                <w:szCs w:val="21"/>
              </w:rPr>
            </w:pPr>
          </w:p>
        </w:tc>
        <w:tc>
          <w:tcPr>
            <w:tcW w:w="1530" w:type="dxa"/>
            <w:vMerge w:val="continue"/>
            <w:tcBorders>
              <w:left w:val="single" w:color="auto" w:sz="4" w:space="0"/>
              <w:right w:val="single" w:color="auto" w:sz="4" w:space="0"/>
            </w:tcBorders>
            <w:shd w:val="clear" w:color="auto" w:fill="FFFFFF"/>
            <w:vAlign w:val="center"/>
          </w:tcPr>
          <w:p>
            <w:pPr>
              <w:spacing w:line="240" w:lineRule="auto"/>
              <w:rPr>
                <w:rFonts w:hint="eastAsia" w:ascii="楷体_GB2312" w:eastAsia="楷体_GB2312"/>
                <w:szCs w:val="21"/>
              </w:rPr>
            </w:pPr>
          </w:p>
        </w:tc>
        <w:tc>
          <w:tcPr>
            <w:tcW w:w="2580" w:type="dxa"/>
            <w:vMerge w:val="continue"/>
            <w:tcBorders>
              <w:left w:val="single" w:color="auto" w:sz="4" w:space="0"/>
              <w:right w:val="single" w:color="auto" w:sz="4" w:space="0"/>
            </w:tcBorders>
            <w:shd w:val="clear" w:color="auto" w:fill="FFFFFF"/>
            <w:vAlign w:val="center"/>
          </w:tcPr>
          <w:p>
            <w:pPr>
              <w:spacing w:line="240" w:lineRule="auto"/>
              <w:rPr>
                <w:rFonts w:hint="eastAsia" w:ascii="楷体_GB2312" w:eastAsia="楷体_GB2312"/>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确定方案</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教师总结评价学生的讨论结果，明确所列项目，并指导学生学习预应力混凝土施工相关知识目标、能力目标。</w:t>
            </w:r>
          </w:p>
        </w:tc>
        <w:tc>
          <w:tcPr>
            <w:tcW w:w="2190" w:type="dxa"/>
            <w:vMerge w:val="continue"/>
            <w:tcBorders>
              <w:left w:val="single" w:color="auto" w:sz="4" w:space="0"/>
              <w:right w:val="single" w:color="auto" w:sz="4" w:space="0"/>
            </w:tcBorders>
            <w:vAlign w:val="center"/>
          </w:tcPr>
          <w:p>
            <w:pPr>
              <w:spacing w:line="240" w:lineRule="auto"/>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trPr>
        <w:tc>
          <w:tcPr>
            <w:tcW w:w="42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right w:val="single" w:color="auto" w:sz="4" w:space="0"/>
            </w:tcBorders>
            <w:shd w:val="clear" w:color="auto" w:fill="auto"/>
            <w:vAlign w:val="center"/>
          </w:tcPr>
          <w:p>
            <w:pPr>
              <w:spacing w:line="240" w:lineRule="auto"/>
              <w:rPr>
                <w:rFonts w:hint="eastAsia" w:ascii="楷体_GB2312" w:eastAsia="楷体_GB2312"/>
                <w:szCs w:val="21"/>
              </w:rPr>
            </w:pPr>
          </w:p>
        </w:tc>
        <w:tc>
          <w:tcPr>
            <w:tcW w:w="1380" w:type="dxa"/>
            <w:vMerge w:val="continue"/>
            <w:tcBorders>
              <w:left w:val="single" w:color="auto" w:sz="4" w:space="0"/>
              <w:right w:val="single" w:color="auto" w:sz="4" w:space="0"/>
            </w:tcBorders>
            <w:shd w:val="clear" w:color="auto" w:fill="FFFFFF"/>
            <w:vAlign w:val="center"/>
          </w:tcPr>
          <w:p>
            <w:pPr>
              <w:spacing w:line="240" w:lineRule="auto"/>
              <w:rPr>
                <w:rFonts w:hint="eastAsia" w:ascii="楷体_GB2312" w:eastAsia="楷体_GB2312"/>
                <w:szCs w:val="21"/>
              </w:rPr>
            </w:pPr>
          </w:p>
        </w:tc>
        <w:tc>
          <w:tcPr>
            <w:tcW w:w="1530" w:type="dxa"/>
            <w:vMerge w:val="continue"/>
            <w:tcBorders>
              <w:left w:val="single" w:color="auto" w:sz="4" w:space="0"/>
              <w:right w:val="single" w:color="auto" w:sz="4" w:space="0"/>
            </w:tcBorders>
            <w:shd w:val="clear" w:color="auto" w:fill="FFFFFF"/>
            <w:vAlign w:val="center"/>
          </w:tcPr>
          <w:p>
            <w:pPr>
              <w:spacing w:line="240" w:lineRule="auto"/>
              <w:rPr>
                <w:rFonts w:hint="eastAsia" w:ascii="楷体_GB2312" w:eastAsia="楷体_GB2312"/>
                <w:szCs w:val="21"/>
              </w:rPr>
            </w:pPr>
          </w:p>
        </w:tc>
        <w:tc>
          <w:tcPr>
            <w:tcW w:w="2580" w:type="dxa"/>
            <w:vMerge w:val="continue"/>
            <w:tcBorders>
              <w:left w:val="single" w:color="auto" w:sz="4" w:space="0"/>
              <w:right w:val="single" w:color="auto" w:sz="4" w:space="0"/>
            </w:tcBorders>
            <w:shd w:val="clear" w:color="auto" w:fill="FFFFFF"/>
            <w:vAlign w:val="center"/>
          </w:tcPr>
          <w:p>
            <w:pPr>
              <w:spacing w:line="240" w:lineRule="auto"/>
              <w:rPr>
                <w:rFonts w:hint="eastAsia" w:ascii="楷体_GB2312" w:eastAsia="楷体_GB2312"/>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工作实施</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240" w:lineRule="auto"/>
              <w:rPr>
                <w:rFonts w:hint="eastAsia" w:ascii="楷体_GB2312" w:eastAsia="楷体_GB2312"/>
                <w:szCs w:val="21"/>
              </w:rPr>
            </w:pPr>
            <w:r>
              <w:rPr>
                <w:rFonts w:hint="eastAsia" w:ascii="楷体_GB2312" w:eastAsia="楷体_GB2312"/>
                <w:szCs w:val="21"/>
              </w:rPr>
              <w:t>预应力钢筋验收表格填写</w:t>
            </w:r>
          </w:p>
          <w:p>
            <w:pPr>
              <w:widowControl/>
              <w:numPr>
                <w:ilvl w:val="0"/>
                <w:numId w:val="3"/>
              </w:numPr>
              <w:spacing w:line="240" w:lineRule="auto"/>
              <w:rPr>
                <w:rFonts w:hint="eastAsia" w:ascii="楷体_GB2312" w:eastAsia="楷体_GB2312"/>
                <w:szCs w:val="21"/>
              </w:rPr>
            </w:pPr>
            <w:r>
              <w:rPr>
                <w:rFonts w:hint="eastAsia" w:ascii="楷体_GB2312" w:eastAsia="楷体_GB2312"/>
                <w:szCs w:val="21"/>
              </w:rPr>
              <w:t>预应力夹具、锚具验收要点</w:t>
            </w:r>
          </w:p>
          <w:p>
            <w:pPr>
              <w:widowControl/>
              <w:numPr>
                <w:ilvl w:val="0"/>
                <w:numId w:val="3"/>
              </w:numPr>
              <w:spacing w:line="240" w:lineRule="auto"/>
              <w:rPr>
                <w:rFonts w:hint="eastAsia" w:ascii="楷体_GB2312" w:eastAsia="楷体_GB2312"/>
                <w:szCs w:val="21"/>
              </w:rPr>
            </w:pPr>
            <w:r>
              <w:rPr>
                <w:rFonts w:hint="eastAsia" w:ascii="楷体_GB2312" w:eastAsia="楷体_GB2312"/>
                <w:szCs w:val="21"/>
              </w:rPr>
              <w:t>先张法施工工艺要点</w:t>
            </w:r>
          </w:p>
          <w:p>
            <w:pPr>
              <w:widowControl/>
              <w:numPr>
                <w:ilvl w:val="0"/>
                <w:numId w:val="3"/>
              </w:numPr>
              <w:spacing w:line="240" w:lineRule="auto"/>
              <w:rPr>
                <w:rFonts w:hint="eastAsia" w:ascii="楷体_GB2312" w:eastAsia="楷体_GB2312"/>
                <w:szCs w:val="21"/>
              </w:rPr>
            </w:pPr>
            <w:r>
              <w:rPr>
                <w:rFonts w:hint="eastAsia" w:ascii="楷体_GB2312" w:eastAsia="楷体_GB2312"/>
                <w:szCs w:val="21"/>
              </w:rPr>
              <w:t>后张法施工工艺要点</w:t>
            </w:r>
          </w:p>
        </w:tc>
        <w:tc>
          <w:tcPr>
            <w:tcW w:w="2190" w:type="dxa"/>
            <w:vMerge w:val="continue"/>
            <w:tcBorders>
              <w:left w:val="single" w:color="auto" w:sz="4" w:space="0"/>
              <w:right w:val="single" w:color="auto" w:sz="4" w:space="0"/>
            </w:tcBorders>
            <w:vAlign w:val="center"/>
          </w:tcPr>
          <w:p>
            <w:pPr>
              <w:spacing w:line="240" w:lineRule="auto"/>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425" w:type="dxa"/>
            <w:vMerge w:val="continue"/>
            <w:tcBorders>
              <w:left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right w:val="single" w:color="auto" w:sz="4" w:space="0"/>
            </w:tcBorders>
            <w:shd w:val="clear" w:color="auto" w:fill="auto"/>
            <w:vAlign w:val="center"/>
          </w:tcPr>
          <w:p>
            <w:pPr>
              <w:spacing w:line="240" w:lineRule="auto"/>
              <w:rPr>
                <w:rFonts w:hint="eastAsia" w:ascii="楷体_GB2312" w:eastAsia="楷体_GB2312"/>
                <w:szCs w:val="21"/>
              </w:rPr>
            </w:pPr>
          </w:p>
        </w:tc>
        <w:tc>
          <w:tcPr>
            <w:tcW w:w="1380" w:type="dxa"/>
            <w:vMerge w:val="continue"/>
            <w:tcBorders>
              <w:left w:val="single" w:color="auto" w:sz="4" w:space="0"/>
              <w:right w:val="single" w:color="auto" w:sz="4" w:space="0"/>
            </w:tcBorders>
            <w:shd w:val="clear" w:color="auto" w:fill="FFFFFF"/>
            <w:vAlign w:val="center"/>
          </w:tcPr>
          <w:p>
            <w:pPr>
              <w:spacing w:line="240" w:lineRule="auto"/>
              <w:rPr>
                <w:rFonts w:hint="eastAsia" w:ascii="楷体_GB2312" w:eastAsia="楷体_GB2312"/>
                <w:szCs w:val="21"/>
              </w:rPr>
            </w:pPr>
          </w:p>
        </w:tc>
        <w:tc>
          <w:tcPr>
            <w:tcW w:w="1530" w:type="dxa"/>
            <w:vMerge w:val="continue"/>
            <w:tcBorders>
              <w:left w:val="single" w:color="auto" w:sz="4" w:space="0"/>
              <w:right w:val="single" w:color="auto" w:sz="4" w:space="0"/>
            </w:tcBorders>
            <w:shd w:val="clear" w:color="auto" w:fill="FFFFFF"/>
            <w:vAlign w:val="center"/>
          </w:tcPr>
          <w:p>
            <w:pPr>
              <w:spacing w:line="240" w:lineRule="auto"/>
              <w:rPr>
                <w:rFonts w:hint="eastAsia" w:ascii="楷体_GB2312" w:eastAsia="楷体_GB2312"/>
                <w:szCs w:val="21"/>
              </w:rPr>
            </w:pPr>
          </w:p>
        </w:tc>
        <w:tc>
          <w:tcPr>
            <w:tcW w:w="2580" w:type="dxa"/>
            <w:vMerge w:val="continue"/>
            <w:tcBorders>
              <w:left w:val="single" w:color="auto" w:sz="4" w:space="0"/>
              <w:right w:val="single" w:color="auto" w:sz="4" w:space="0"/>
            </w:tcBorders>
            <w:shd w:val="clear" w:color="auto" w:fill="FFFFFF"/>
            <w:vAlign w:val="center"/>
          </w:tcPr>
          <w:p>
            <w:pPr>
              <w:spacing w:line="240" w:lineRule="auto"/>
              <w:rPr>
                <w:rFonts w:hint="eastAsia" w:ascii="楷体_GB2312" w:eastAsia="楷体_GB2312"/>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质量验收</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检查列项和实施结果的正确性。</w:t>
            </w:r>
          </w:p>
        </w:tc>
        <w:tc>
          <w:tcPr>
            <w:tcW w:w="2190" w:type="dxa"/>
            <w:vMerge w:val="continue"/>
            <w:tcBorders>
              <w:left w:val="single" w:color="auto" w:sz="4" w:space="0"/>
              <w:right w:val="single" w:color="auto" w:sz="4" w:space="0"/>
            </w:tcBorders>
            <w:vAlign w:val="center"/>
          </w:tcPr>
          <w:p>
            <w:pPr>
              <w:spacing w:line="240" w:lineRule="auto"/>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425"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ind w:firstLine="315" w:firstLineChars="150"/>
            </w:pPr>
          </w:p>
        </w:tc>
        <w:tc>
          <w:tcPr>
            <w:tcW w:w="1375"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rPr>
                <w:rFonts w:hint="eastAsia" w:ascii="楷体_GB2312" w:eastAsia="楷体_GB2312"/>
                <w:szCs w:val="21"/>
              </w:rPr>
            </w:pPr>
          </w:p>
        </w:tc>
        <w:tc>
          <w:tcPr>
            <w:tcW w:w="1380" w:type="dxa"/>
            <w:vMerge w:val="continue"/>
            <w:tcBorders>
              <w:left w:val="single" w:color="auto" w:sz="4" w:space="0"/>
              <w:bottom w:val="single" w:color="auto" w:sz="4" w:space="0"/>
              <w:right w:val="single" w:color="auto" w:sz="4" w:space="0"/>
            </w:tcBorders>
            <w:shd w:val="clear" w:color="auto" w:fill="FFFFFF"/>
            <w:vAlign w:val="center"/>
          </w:tcPr>
          <w:p>
            <w:pPr>
              <w:spacing w:line="240" w:lineRule="auto"/>
              <w:rPr>
                <w:rFonts w:hint="eastAsia" w:ascii="楷体_GB2312" w:eastAsia="楷体_GB2312"/>
                <w:szCs w:val="21"/>
              </w:rPr>
            </w:pPr>
          </w:p>
        </w:tc>
        <w:tc>
          <w:tcPr>
            <w:tcW w:w="1530" w:type="dxa"/>
            <w:vMerge w:val="continue"/>
            <w:tcBorders>
              <w:left w:val="single" w:color="auto" w:sz="4" w:space="0"/>
              <w:bottom w:val="single" w:color="auto" w:sz="4" w:space="0"/>
              <w:right w:val="single" w:color="auto" w:sz="4" w:space="0"/>
            </w:tcBorders>
            <w:shd w:val="clear" w:color="auto" w:fill="FFFFFF"/>
            <w:vAlign w:val="center"/>
          </w:tcPr>
          <w:p>
            <w:pPr>
              <w:spacing w:line="240" w:lineRule="auto"/>
              <w:rPr>
                <w:rFonts w:hint="eastAsia" w:ascii="楷体_GB2312" w:eastAsia="楷体_GB2312"/>
                <w:szCs w:val="21"/>
              </w:rPr>
            </w:pPr>
          </w:p>
        </w:tc>
        <w:tc>
          <w:tcPr>
            <w:tcW w:w="2580" w:type="dxa"/>
            <w:vMerge w:val="continue"/>
            <w:tcBorders>
              <w:left w:val="single" w:color="auto" w:sz="4" w:space="0"/>
              <w:bottom w:val="single" w:color="auto" w:sz="4" w:space="0"/>
              <w:right w:val="single" w:color="auto" w:sz="4" w:space="0"/>
            </w:tcBorders>
            <w:shd w:val="clear" w:color="auto" w:fill="FFFFFF"/>
            <w:vAlign w:val="center"/>
          </w:tcPr>
          <w:p>
            <w:pPr>
              <w:spacing w:line="240" w:lineRule="auto"/>
              <w:rPr>
                <w:rFonts w:hint="eastAsia" w:ascii="楷体_GB2312" w:eastAsia="楷体_GB2312"/>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评价总结</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楷体_GB2312" w:eastAsia="楷体_GB2312"/>
                <w:szCs w:val="21"/>
              </w:rPr>
            </w:pPr>
            <w:r>
              <w:rPr>
                <w:rFonts w:hint="eastAsia" w:ascii="楷体_GB2312" w:eastAsia="楷体_GB2312"/>
                <w:szCs w:val="21"/>
              </w:rPr>
              <w:t>1.学生自评；</w:t>
            </w:r>
          </w:p>
          <w:p>
            <w:pPr>
              <w:widowControl/>
              <w:spacing w:line="240" w:lineRule="auto"/>
              <w:rPr>
                <w:rFonts w:hint="eastAsia" w:ascii="楷体_GB2312" w:eastAsia="楷体_GB2312"/>
                <w:szCs w:val="21"/>
              </w:rPr>
            </w:pPr>
            <w:r>
              <w:rPr>
                <w:rFonts w:hint="eastAsia" w:ascii="楷体_GB2312" w:eastAsia="楷体_GB2312"/>
                <w:szCs w:val="21"/>
              </w:rPr>
              <w:t>2.学生互评；</w:t>
            </w:r>
          </w:p>
          <w:p>
            <w:pPr>
              <w:widowControl/>
              <w:spacing w:line="240" w:lineRule="auto"/>
              <w:rPr>
                <w:rFonts w:hint="eastAsia" w:ascii="楷体_GB2312" w:eastAsia="楷体_GB2312"/>
                <w:szCs w:val="21"/>
              </w:rPr>
            </w:pPr>
            <w:r>
              <w:rPr>
                <w:rFonts w:hint="eastAsia" w:ascii="楷体_GB2312" w:eastAsia="楷体_GB2312"/>
                <w:szCs w:val="21"/>
              </w:rPr>
              <w:t>3.教师评价。</w:t>
            </w:r>
          </w:p>
        </w:tc>
        <w:tc>
          <w:tcPr>
            <w:tcW w:w="2190" w:type="dxa"/>
            <w:vMerge w:val="continue"/>
            <w:tcBorders>
              <w:left w:val="single" w:color="auto" w:sz="4" w:space="0"/>
              <w:bottom w:val="single" w:color="auto" w:sz="4" w:space="0"/>
              <w:right w:val="single" w:color="auto" w:sz="4" w:space="0"/>
            </w:tcBorders>
            <w:vAlign w:val="center"/>
          </w:tcPr>
          <w:p>
            <w:pPr>
              <w:spacing w:line="240" w:lineRule="auto"/>
              <w:ind w:firstLine="315" w:firstLineChars="150"/>
            </w:pPr>
          </w:p>
        </w:tc>
      </w:tr>
    </w:tbl>
    <w:p>
      <w:pPr>
        <w:numPr>
          <w:ilvl w:val="0"/>
          <w:numId w:val="0"/>
        </w:numPr>
        <w:spacing w:line="360" w:lineRule="auto"/>
        <w:rPr>
          <w:rFonts w:hint="eastAsia" w:ascii="楷体_GB2312" w:hAnsi="宋体" w:eastAsia="楷体_GB2312"/>
          <w:b/>
          <w:bCs/>
          <w:sz w:val="28"/>
        </w:rPr>
      </w:pPr>
    </w:p>
    <w:p>
      <w:pPr>
        <w:numPr>
          <w:ilvl w:val="0"/>
          <w:numId w:val="0"/>
        </w:numPr>
        <w:spacing w:line="360" w:lineRule="auto"/>
        <w:rPr>
          <w:rFonts w:hint="eastAsia" w:ascii="楷体_GB2312" w:hAnsi="宋体" w:eastAsia="楷体_GB2312"/>
          <w:b/>
          <w:bCs/>
          <w:sz w:val="28"/>
        </w:rPr>
      </w:pPr>
    </w:p>
    <w:p>
      <w:pPr>
        <w:numPr>
          <w:ilvl w:val="0"/>
          <w:numId w:val="4"/>
        </w:numPr>
        <w:spacing w:line="360" w:lineRule="auto"/>
        <w:rPr>
          <w:rFonts w:hint="eastAsia" w:ascii="楷体_GB2312" w:hAnsi="宋体" w:eastAsia="楷体_GB2312"/>
          <w:b/>
          <w:bCs/>
          <w:sz w:val="28"/>
        </w:rPr>
      </w:pPr>
      <w:r>
        <w:rPr>
          <w:rFonts w:hint="eastAsia" w:ascii="楷体_GB2312" w:hAnsi="宋体" w:eastAsia="楷体_GB2312"/>
          <w:b/>
          <w:bCs/>
          <w:sz w:val="28"/>
        </w:rPr>
        <w:t>项目情境设计</w:t>
      </w:r>
    </w:p>
    <w:tbl>
      <w:tblPr>
        <w:tblStyle w:val="30"/>
        <w:tblW w:w="1471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67"/>
        <w:gridCol w:w="1167"/>
        <w:gridCol w:w="1167"/>
        <w:gridCol w:w="1167"/>
        <w:gridCol w:w="1167"/>
        <w:gridCol w:w="1167"/>
        <w:gridCol w:w="1167"/>
        <w:gridCol w:w="1167"/>
        <w:gridCol w:w="1167"/>
        <w:gridCol w:w="1167"/>
        <w:gridCol w:w="1167"/>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E6E6E6"/>
            <w:tcMar>
              <w:top w:w="0" w:type="dxa"/>
              <w:left w:w="17" w:type="dxa"/>
              <w:bottom w:w="0" w:type="dxa"/>
              <w:right w:w="17" w:type="dxa"/>
            </w:tcMar>
            <w:vAlign w:val="center"/>
          </w:tcPr>
          <w:p>
            <w:pPr>
              <w:jc w:val="center"/>
              <w:rPr>
                <w:rFonts w:hint="eastAsia" w:ascii="宋体" w:hAnsi="宋体"/>
                <w:b/>
                <w:sz w:val="21"/>
                <w:szCs w:val="21"/>
              </w:rPr>
            </w:pPr>
            <w:r>
              <w:rPr>
                <w:rFonts w:hint="eastAsia" w:ascii="宋体" w:hAnsi="宋体"/>
                <w:b/>
                <w:sz w:val="21"/>
                <w:szCs w:val="21"/>
              </w:rPr>
              <w:t>周次</w:t>
            </w:r>
          </w:p>
        </w:tc>
        <w:tc>
          <w:tcPr>
            <w:tcW w:w="1167" w:type="dxa"/>
            <w:shd w:val="clear" w:color="auto" w:fill="E6E6E6"/>
            <w:tcMar>
              <w:top w:w="0" w:type="dxa"/>
              <w:left w:w="17" w:type="dxa"/>
              <w:bottom w:w="0" w:type="dxa"/>
              <w:right w:w="17" w:type="dxa"/>
            </w:tcMar>
            <w:vAlign w:val="top"/>
          </w:tcPr>
          <w:p>
            <w:pPr>
              <w:jc w:val="center"/>
              <w:rPr>
                <w:rFonts w:hint="default" w:ascii="宋体" w:hAnsi="宋体" w:eastAsia="宋体"/>
                <w:b/>
                <w:sz w:val="24"/>
                <w:szCs w:val="24"/>
                <w:lang w:val="en-US" w:eastAsia="zh-CN"/>
              </w:rPr>
            </w:pPr>
            <w:r>
              <w:rPr>
                <w:rFonts w:hint="eastAsia" w:ascii="宋体" w:hAnsi="宋体"/>
                <w:b/>
                <w:sz w:val="24"/>
                <w:szCs w:val="24"/>
              </w:rPr>
              <w:t>1</w:t>
            </w:r>
            <w:r>
              <w:rPr>
                <w:rFonts w:hint="eastAsia" w:ascii="宋体" w:hAnsi="宋体"/>
                <w:b/>
                <w:sz w:val="24"/>
                <w:szCs w:val="24"/>
                <w:lang w:val="en-US" w:eastAsia="zh-CN"/>
              </w:rPr>
              <w:t>-2</w:t>
            </w:r>
          </w:p>
        </w:tc>
        <w:tc>
          <w:tcPr>
            <w:tcW w:w="1167" w:type="dxa"/>
            <w:shd w:val="clear" w:color="auto" w:fill="E6E6E6"/>
            <w:tcMar>
              <w:top w:w="0" w:type="dxa"/>
              <w:left w:w="17" w:type="dxa"/>
              <w:bottom w:w="0" w:type="dxa"/>
              <w:right w:w="17" w:type="dxa"/>
            </w:tcMar>
            <w:vAlign w:val="top"/>
          </w:tcPr>
          <w:p>
            <w:pPr>
              <w:jc w:val="center"/>
              <w:rPr>
                <w:rFonts w:hint="default" w:ascii="宋体" w:hAnsi="宋体" w:eastAsia="宋体"/>
                <w:b/>
                <w:sz w:val="24"/>
                <w:szCs w:val="24"/>
                <w:lang w:val="en-US" w:eastAsia="zh-CN"/>
              </w:rPr>
            </w:pPr>
            <w:r>
              <w:rPr>
                <w:rFonts w:hint="eastAsia" w:ascii="宋体" w:hAnsi="宋体"/>
                <w:b/>
                <w:sz w:val="24"/>
                <w:szCs w:val="24"/>
              </w:rPr>
              <w:t>2</w:t>
            </w:r>
            <w:r>
              <w:rPr>
                <w:rFonts w:hint="eastAsia" w:ascii="宋体" w:hAnsi="宋体"/>
                <w:b/>
                <w:sz w:val="24"/>
                <w:szCs w:val="24"/>
                <w:lang w:val="en-US" w:eastAsia="zh-CN"/>
              </w:rPr>
              <w:t>-4</w:t>
            </w:r>
          </w:p>
        </w:tc>
        <w:tc>
          <w:tcPr>
            <w:tcW w:w="1167" w:type="dxa"/>
            <w:shd w:val="clear" w:color="auto" w:fill="E6E6E6"/>
            <w:tcMar>
              <w:top w:w="0" w:type="dxa"/>
              <w:left w:w="17" w:type="dxa"/>
              <w:bottom w:w="0" w:type="dxa"/>
              <w:right w:w="17" w:type="dxa"/>
            </w:tcMar>
            <w:vAlign w:val="top"/>
          </w:tcPr>
          <w:p>
            <w:pPr>
              <w:jc w:val="center"/>
              <w:rPr>
                <w:rFonts w:hint="eastAsia" w:ascii="宋体" w:hAnsi="宋体" w:eastAsia="宋体"/>
                <w:b/>
                <w:sz w:val="24"/>
                <w:szCs w:val="24"/>
                <w:lang w:eastAsia="zh-CN"/>
              </w:rPr>
            </w:pPr>
            <w:r>
              <w:rPr>
                <w:rFonts w:hint="eastAsia" w:ascii="宋体" w:hAnsi="宋体"/>
                <w:b/>
                <w:sz w:val="24"/>
                <w:szCs w:val="24"/>
                <w:lang w:val="en-US" w:eastAsia="zh-CN"/>
              </w:rPr>
              <w:t>5</w:t>
            </w:r>
          </w:p>
        </w:tc>
        <w:tc>
          <w:tcPr>
            <w:tcW w:w="1167" w:type="dxa"/>
            <w:shd w:val="clear" w:color="auto" w:fill="E6E6E6"/>
            <w:tcMar>
              <w:top w:w="0" w:type="dxa"/>
              <w:left w:w="17" w:type="dxa"/>
              <w:bottom w:w="0" w:type="dxa"/>
              <w:right w:w="17" w:type="dxa"/>
            </w:tcMar>
            <w:vAlign w:val="top"/>
          </w:tcPr>
          <w:p>
            <w:pPr>
              <w:jc w:val="center"/>
              <w:rPr>
                <w:rFonts w:hint="default" w:ascii="宋体" w:hAnsi="宋体" w:eastAsia="宋体"/>
                <w:b/>
                <w:sz w:val="24"/>
                <w:szCs w:val="24"/>
                <w:lang w:val="en-US" w:eastAsia="zh-CN"/>
              </w:rPr>
            </w:pPr>
            <w:r>
              <w:rPr>
                <w:rFonts w:hint="eastAsia" w:ascii="宋体" w:hAnsi="宋体"/>
                <w:b/>
                <w:sz w:val="24"/>
                <w:szCs w:val="24"/>
                <w:lang w:val="en-US" w:eastAsia="zh-CN"/>
              </w:rPr>
              <w:t>6</w:t>
            </w:r>
          </w:p>
        </w:tc>
        <w:tc>
          <w:tcPr>
            <w:tcW w:w="1167" w:type="dxa"/>
            <w:shd w:val="clear" w:color="auto" w:fill="E6E6E6"/>
            <w:tcMar>
              <w:top w:w="0" w:type="dxa"/>
              <w:left w:w="17" w:type="dxa"/>
              <w:bottom w:w="0" w:type="dxa"/>
              <w:right w:w="17" w:type="dxa"/>
            </w:tcMar>
            <w:vAlign w:val="top"/>
          </w:tcPr>
          <w:p>
            <w:pPr>
              <w:jc w:val="center"/>
              <w:rPr>
                <w:rFonts w:hint="default" w:ascii="宋体" w:hAnsi="宋体" w:eastAsia="宋体"/>
                <w:b/>
                <w:sz w:val="24"/>
                <w:szCs w:val="24"/>
                <w:lang w:val="en-US" w:eastAsia="zh-CN"/>
              </w:rPr>
            </w:pPr>
            <w:r>
              <w:rPr>
                <w:rFonts w:hint="eastAsia" w:ascii="宋体" w:hAnsi="宋体"/>
                <w:b/>
                <w:sz w:val="24"/>
                <w:szCs w:val="24"/>
                <w:lang w:val="en-US" w:eastAsia="zh-CN"/>
              </w:rPr>
              <w:t>7-8</w:t>
            </w:r>
          </w:p>
        </w:tc>
        <w:tc>
          <w:tcPr>
            <w:tcW w:w="1167" w:type="dxa"/>
            <w:shd w:val="clear" w:color="auto" w:fill="E6E6E6"/>
            <w:tcMar>
              <w:top w:w="0" w:type="dxa"/>
              <w:left w:w="17" w:type="dxa"/>
              <w:bottom w:w="0" w:type="dxa"/>
              <w:right w:w="17" w:type="dxa"/>
            </w:tcMar>
            <w:vAlign w:val="top"/>
          </w:tcPr>
          <w:p>
            <w:pPr>
              <w:jc w:val="center"/>
              <w:rPr>
                <w:rFonts w:hint="eastAsia" w:ascii="宋体" w:hAnsi="宋体" w:eastAsia="宋体"/>
                <w:b/>
                <w:sz w:val="24"/>
                <w:szCs w:val="24"/>
                <w:lang w:eastAsia="zh-CN"/>
              </w:rPr>
            </w:pPr>
            <w:r>
              <w:rPr>
                <w:rFonts w:hint="eastAsia" w:ascii="宋体" w:hAnsi="宋体"/>
                <w:b/>
                <w:sz w:val="24"/>
                <w:szCs w:val="24"/>
                <w:lang w:val="en-US" w:eastAsia="zh-CN"/>
              </w:rPr>
              <w:t>9</w:t>
            </w:r>
          </w:p>
        </w:tc>
        <w:tc>
          <w:tcPr>
            <w:tcW w:w="1167" w:type="dxa"/>
            <w:shd w:val="clear" w:color="auto" w:fill="E6E6E6"/>
            <w:tcMar>
              <w:top w:w="0" w:type="dxa"/>
              <w:left w:w="17" w:type="dxa"/>
              <w:bottom w:w="0" w:type="dxa"/>
              <w:right w:w="17" w:type="dxa"/>
            </w:tcMar>
            <w:vAlign w:val="top"/>
          </w:tcPr>
          <w:p>
            <w:pPr>
              <w:jc w:val="center"/>
              <w:rPr>
                <w:rFonts w:hint="default" w:ascii="宋体" w:hAnsi="宋体" w:eastAsia="宋体"/>
                <w:b/>
                <w:sz w:val="24"/>
                <w:szCs w:val="24"/>
                <w:lang w:val="en-US" w:eastAsia="zh-CN"/>
              </w:rPr>
            </w:pPr>
            <w:r>
              <w:rPr>
                <w:rFonts w:hint="eastAsia" w:ascii="宋体" w:hAnsi="宋体"/>
                <w:b/>
                <w:sz w:val="24"/>
                <w:szCs w:val="24"/>
                <w:lang w:val="en-US" w:eastAsia="zh-CN"/>
              </w:rPr>
              <w:t>10</w:t>
            </w:r>
          </w:p>
        </w:tc>
        <w:tc>
          <w:tcPr>
            <w:tcW w:w="1167" w:type="dxa"/>
            <w:shd w:val="clear" w:color="auto" w:fill="E6E6E6"/>
            <w:tcMar>
              <w:top w:w="0" w:type="dxa"/>
              <w:left w:w="17" w:type="dxa"/>
              <w:bottom w:w="0" w:type="dxa"/>
              <w:right w:w="17" w:type="dxa"/>
            </w:tcMar>
            <w:vAlign w:val="top"/>
          </w:tcPr>
          <w:p>
            <w:pPr>
              <w:jc w:val="center"/>
              <w:rPr>
                <w:rFonts w:hint="default" w:ascii="宋体" w:hAnsi="宋体" w:eastAsia="宋体"/>
                <w:b/>
                <w:sz w:val="24"/>
                <w:szCs w:val="24"/>
                <w:lang w:val="en-US" w:eastAsia="zh-CN"/>
              </w:rPr>
            </w:pPr>
            <w:r>
              <w:rPr>
                <w:rFonts w:hint="eastAsia" w:ascii="宋体" w:hAnsi="宋体"/>
                <w:b/>
                <w:sz w:val="24"/>
                <w:szCs w:val="24"/>
                <w:lang w:val="en-US" w:eastAsia="zh-CN"/>
              </w:rPr>
              <w:t>11-12</w:t>
            </w:r>
          </w:p>
        </w:tc>
        <w:tc>
          <w:tcPr>
            <w:tcW w:w="1167" w:type="dxa"/>
            <w:shd w:val="clear" w:color="auto" w:fill="E6E6E6"/>
            <w:tcMar>
              <w:top w:w="0" w:type="dxa"/>
              <w:left w:w="17" w:type="dxa"/>
              <w:bottom w:w="0" w:type="dxa"/>
              <w:right w:w="17" w:type="dxa"/>
            </w:tcMar>
            <w:vAlign w:val="top"/>
          </w:tcPr>
          <w:p>
            <w:pPr>
              <w:jc w:val="center"/>
              <w:rPr>
                <w:rFonts w:hint="default" w:ascii="宋体" w:hAnsi="宋体" w:eastAsia="宋体"/>
                <w:b/>
                <w:sz w:val="24"/>
                <w:szCs w:val="24"/>
                <w:lang w:val="en-US" w:eastAsia="zh-CN"/>
              </w:rPr>
            </w:pPr>
            <w:r>
              <w:rPr>
                <w:rFonts w:hint="eastAsia" w:ascii="宋体" w:hAnsi="宋体"/>
                <w:b/>
                <w:sz w:val="24"/>
                <w:szCs w:val="24"/>
                <w:lang w:val="en-US" w:eastAsia="zh-CN"/>
              </w:rPr>
              <w:t>13-14</w:t>
            </w:r>
          </w:p>
        </w:tc>
        <w:tc>
          <w:tcPr>
            <w:tcW w:w="1167" w:type="dxa"/>
            <w:shd w:val="clear" w:color="auto" w:fill="E6E6E6"/>
            <w:tcMar>
              <w:top w:w="0" w:type="dxa"/>
              <w:left w:w="17" w:type="dxa"/>
              <w:bottom w:w="0" w:type="dxa"/>
              <w:right w:w="17" w:type="dxa"/>
            </w:tcMar>
            <w:vAlign w:val="top"/>
          </w:tcPr>
          <w:p>
            <w:pPr>
              <w:jc w:val="center"/>
              <w:rPr>
                <w:rFonts w:hint="eastAsia" w:ascii="宋体" w:hAnsi="宋体" w:eastAsia="宋体"/>
                <w:b/>
                <w:sz w:val="24"/>
                <w:szCs w:val="24"/>
                <w:lang w:eastAsia="zh-CN"/>
              </w:rPr>
            </w:pPr>
            <w:r>
              <w:rPr>
                <w:rFonts w:hint="eastAsia" w:ascii="宋体" w:hAnsi="宋体"/>
                <w:b/>
                <w:sz w:val="24"/>
                <w:szCs w:val="24"/>
              </w:rPr>
              <w:t>1</w:t>
            </w:r>
            <w:r>
              <w:rPr>
                <w:rFonts w:hint="eastAsia" w:ascii="宋体" w:hAnsi="宋体"/>
                <w:b/>
                <w:sz w:val="24"/>
                <w:szCs w:val="24"/>
                <w:lang w:val="en-US" w:eastAsia="zh-CN"/>
              </w:rPr>
              <w:t>5</w:t>
            </w:r>
          </w:p>
        </w:tc>
        <w:tc>
          <w:tcPr>
            <w:tcW w:w="1167" w:type="dxa"/>
            <w:shd w:val="clear" w:color="auto" w:fill="E6E6E6"/>
            <w:tcMar>
              <w:top w:w="0" w:type="dxa"/>
              <w:left w:w="17" w:type="dxa"/>
              <w:bottom w:w="0" w:type="dxa"/>
              <w:right w:w="17" w:type="dxa"/>
            </w:tcMar>
            <w:vAlign w:val="top"/>
          </w:tcPr>
          <w:p>
            <w:pPr>
              <w:jc w:val="center"/>
              <w:rPr>
                <w:rFonts w:hint="eastAsia" w:ascii="宋体" w:hAnsi="宋体" w:eastAsia="宋体"/>
                <w:b/>
                <w:sz w:val="24"/>
                <w:szCs w:val="24"/>
                <w:lang w:eastAsia="zh-CN"/>
              </w:rPr>
            </w:pPr>
            <w:r>
              <w:rPr>
                <w:rFonts w:hint="eastAsia" w:ascii="宋体" w:hAnsi="宋体"/>
                <w:b/>
                <w:sz w:val="24"/>
                <w:szCs w:val="24"/>
              </w:rPr>
              <w:t>1</w:t>
            </w:r>
            <w:r>
              <w:rPr>
                <w:rFonts w:hint="eastAsia" w:ascii="宋体" w:hAnsi="宋体"/>
                <w:b/>
                <w:sz w:val="24"/>
                <w:szCs w:val="24"/>
                <w:lang w:val="en-US" w:eastAsia="zh-CN"/>
              </w:rPr>
              <w:t>6</w:t>
            </w:r>
          </w:p>
        </w:tc>
        <w:tc>
          <w:tcPr>
            <w:tcW w:w="1173" w:type="dxa"/>
            <w:shd w:val="clear" w:color="auto" w:fill="E6E6E6"/>
            <w:tcMar>
              <w:top w:w="0" w:type="dxa"/>
              <w:left w:w="17" w:type="dxa"/>
              <w:bottom w:w="0" w:type="dxa"/>
              <w:right w:w="17" w:type="dxa"/>
            </w:tcMar>
            <w:vAlign w:val="top"/>
          </w:tcPr>
          <w:p>
            <w:pPr>
              <w:jc w:val="center"/>
              <w:rPr>
                <w:rFonts w:hint="eastAsia" w:ascii="宋体" w:hAnsi="宋体" w:eastAsia="宋体"/>
                <w:b/>
                <w:sz w:val="24"/>
                <w:szCs w:val="24"/>
                <w:lang w:eastAsia="zh-CN"/>
              </w:rPr>
            </w:pPr>
            <w:r>
              <w:rPr>
                <w:rFonts w:hint="eastAsia" w:ascii="宋体" w:hAnsi="宋体"/>
                <w:b/>
                <w:sz w:val="24"/>
                <w:szCs w:val="24"/>
              </w:rPr>
              <w:t>1</w:t>
            </w:r>
            <w:r>
              <w:rPr>
                <w:rFonts w:hint="eastAsia" w:ascii="宋体" w:hAnsi="宋体"/>
                <w:b/>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E6E6E6"/>
            <w:tcMar>
              <w:top w:w="0" w:type="dxa"/>
              <w:left w:w="17" w:type="dxa"/>
              <w:bottom w:w="0" w:type="dxa"/>
              <w:right w:w="17" w:type="dxa"/>
            </w:tcMar>
            <w:vAlign w:val="center"/>
          </w:tcPr>
          <w:p>
            <w:pPr>
              <w:jc w:val="center"/>
              <w:rPr>
                <w:rFonts w:hint="eastAsia" w:ascii="宋体" w:hAnsi="宋体"/>
                <w:b/>
                <w:sz w:val="21"/>
                <w:szCs w:val="21"/>
              </w:rPr>
            </w:pPr>
            <w:r>
              <w:rPr>
                <w:rFonts w:hint="eastAsia" w:ascii="宋体" w:hAnsi="宋体"/>
                <w:b/>
                <w:sz w:val="21"/>
                <w:szCs w:val="21"/>
              </w:rPr>
              <w:t>情景</w:t>
            </w:r>
          </w:p>
        </w:tc>
        <w:tc>
          <w:tcPr>
            <w:tcW w:w="14010" w:type="dxa"/>
            <w:gridSpan w:val="12"/>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lang w:val="en-US" w:eastAsia="zh-CN"/>
              </w:rPr>
              <w:t xml:space="preserve">    </w:t>
            </w:r>
            <w:r>
              <w:rPr>
                <w:rFonts w:hint="eastAsia" w:ascii="楷体_GB2312" w:eastAsia="楷体_GB2312"/>
                <w:szCs w:val="21"/>
              </w:rPr>
              <w:t>小王到项目部，公司安排施工员岗位，工程刚好进展到主体结构2层施工阶段，项目经理让小王编制一份混凝土工程施工方案以及各分项工程质量验收要点</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E6E6E6"/>
            <w:tcMar>
              <w:top w:w="0" w:type="dxa"/>
              <w:left w:w="17" w:type="dxa"/>
              <w:bottom w:w="0" w:type="dxa"/>
              <w:right w:w="17" w:type="dxa"/>
            </w:tcMar>
            <w:vAlign w:val="center"/>
          </w:tcPr>
          <w:p>
            <w:pPr>
              <w:jc w:val="center"/>
              <w:rPr>
                <w:rFonts w:hint="eastAsia" w:ascii="宋体" w:hAnsi="宋体"/>
                <w:b/>
                <w:sz w:val="21"/>
                <w:szCs w:val="21"/>
              </w:rPr>
            </w:pPr>
            <w:r>
              <w:rPr>
                <w:rFonts w:hint="eastAsia" w:ascii="宋体" w:hAnsi="宋体"/>
                <w:b/>
                <w:sz w:val="21"/>
                <w:szCs w:val="21"/>
              </w:rPr>
              <w:t>项目</w:t>
            </w:r>
          </w:p>
        </w:tc>
        <w:tc>
          <w:tcPr>
            <w:tcW w:w="3501" w:type="dxa"/>
            <w:gridSpan w:val="3"/>
            <w:tcMar>
              <w:top w:w="0" w:type="dxa"/>
              <w:left w:w="17" w:type="dxa"/>
              <w:bottom w:w="0" w:type="dxa"/>
              <w:right w:w="17" w:type="dxa"/>
            </w:tcMar>
            <w:vAlign w:val="top"/>
          </w:tcPr>
          <w:p>
            <w:pPr>
              <w:widowControl/>
              <w:rPr>
                <w:rFonts w:hint="eastAsia" w:ascii="宋体" w:hAnsi="宋体"/>
                <w:b/>
                <w:sz w:val="21"/>
                <w:szCs w:val="21"/>
              </w:rPr>
            </w:pPr>
            <w:r>
              <w:rPr>
                <w:rFonts w:hint="eastAsia" w:ascii="宋体" w:hAnsi="宋体"/>
                <w:b/>
                <w:sz w:val="21"/>
                <w:szCs w:val="21"/>
              </w:rPr>
              <w:t>项目1：</w:t>
            </w:r>
            <w:r>
              <w:rPr>
                <w:rFonts w:hint="eastAsia" w:ascii="楷体_GB2312" w:eastAsia="楷体_GB2312"/>
                <w:sz w:val="21"/>
                <w:szCs w:val="21"/>
                <w:lang w:eastAsia="zh-CN"/>
              </w:rPr>
              <w:t>学院高层住宅基础、柱、梁、板、楼梯、剪力墙模板工程施工</w:t>
            </w:r>
          </w:p>
        </w:tc>
        <w:tc>
          <w:tcPr>
            <w:tcW w:w="4668" w:type="dxa"/>
            <w:gridSpan w:val="4"/>
            <w:tcMar>
              <w:top w:w="0" w:type="dxa"/>
              <w:left w:w="17" w:type="dxa"/>
              <w:bottom w:w="0" w:type="dxa"/>
              <w:right w:w="17" w:type="dxa"/>
            </w:tcMar>
            <w:vAlign w:val="top"/>
          </w:tcPr>
          <w:p>
            <w:pPr>
              <w:jc w:val="left"/>
              <w:rPr>
                <w:rFonts w:hint="eastAsia" w:ascii="宋体" w:hAnsi="宋体"/>
                <w:b/>
                <w:sz w:val="21"/>
                <w:szCs w:val="21"/>
              </w:rPr>
            </w:pPr>
            <w:r>
              <w:rPr>
                <w:rFonts w:hint="eastAsia" w:ascii="宋体" w:hAnsi="宋体"/>
                <w:b/>
                <w:sz w:val="21"/>
                <w:szCs w:val="21"/>
              </w:rPr>
              <w:t>项目2:</w:t>
            </w:r>
            <w:r>
              <w:rPr>
                <w:rFonts w:hint="eastAsia" w:ascii="楷体_GB2312" w:eastAsia="楷体_GB2312"/>
                <w:sz w:val="21"/>
                <w:szCs w:val="21"/>
                <w:lang w:eastAsia="zh-CN"/>
              </w:rPr>
              <w:t>学院高层住宅基础、柱、梁、板、楼梯、剪力墙</w:t>
            </w:r>
            <w:r>
              <w:rPr>
                <w:rFonts w:hint="eastAsia" w:ascii="楷体_GB2312" w:eastAsia="楷体_GB2312"/>
                <w:sz w:val="21"/>
                <w:szCs w:val="21"/>
              </w:rPr>
              <w:t>钢筋工程</w:t>
            </w:r>
            <w:r>
              <w:rPr>
                <w:rFonts w:hint="eastAsia" w:ascii="楷体_GB2312" w:eastAsia="楷体_GB2312"/>
                <w:sz w:val="21"/>
                <w:szCs w:val="21"/>
                <w:lang w:eastAsia="zh-CN"/>
              </w:rPr>
              <w:t>施工</w:t>
            </w:r>
          </w:p>
        </w:tc>
        <w:tc>
          <w:tcPr>
            <w:tcW w:w="3501" w:type="dxa"/>
            <w:gridSpan w:val="3"/>
            <w:tcMar>
              <w:top w:w="0" w:type="dxa"/>
              <w:left w:w="17" w:type="dxa"/>
              <w:bottom w:w="0" w:type="dxa"/>
              <w:right w:w="17" w:type="dxa"/>
            </w:tcMar>
            <w:vAlign w:val="top"/>
          </w:tcPr>
          <w:p>
            <w:pPr>
              <w:jc w:val="left"/>
              <w:rPr>
                <w:rFonts w:hint="eastAsia" w:ascii="宋体" w:hAnsi="宋体"/>
                <w:b/>
                <w:sz w:val="21"/>
                <w:szCs w:val="21"/>
              </w:rPr>
            </w:pPr>
            <w:r>
              <w:rPr>
                <w:rFonts w:hint="eastAsia" w:ascii="宋体" w:hAnsi="宋体"/>
                <w:b/>
                <w:sz w:val="21"/>
                <w:szCs w:val="21"/>
              </w:rPr>
              <w:t>项目3：</w:t>
            </w:r>
            <w:r>
              <w:rPr>
                <w:rFonts w:hint="eastAsia" w:ascii="楷体_GB2312" w:eastAsia="楷体_GB2312"/>
                <w:sz w:val="21"/>
                <w:szCs w:val="21"/>
                <w:lang w:eastAsia="zh-CN"/>
              </w:rPr>
              <w:t>学院高层住宅基础、柱、梁、板、楼梯、剪力墙</w:t>
            </w:r>
            <w:r>
              <w:rPr>
                <w:rFonts w:hint="eastAsia" w:ascii="楷体_GB2312" w:eastAsia="楷体_GB2312"/>
                <w:sz w:val="21"/>
                <w:szCs w:val="21"/>
              </w:rPr>
              <w:t>混凝土工程</w:t>
            </w:r>
            <w:r>
              <w:rPr>
                <w:rFonts w:hint="eastAsia" w:ascii="楷体_GB2312" w:eastAsia="楷体_GB2312"/>
                <w:sz w:val="21"/>
                <w:szCs w:val="21"/>
                <w:lang w:eastAsia="zh-CN"/>
              </w:rPr>
              <w:t>施工</w:t>
            </w:r>
          </w:p>
        </w:tc>
        <w:tc>
          <w:tcPr>
            <w:tcW w:w="2340" w:type="dxa"/>
            <w:gridSpan w:val="2"/>
            <w:tcMar>
              <w:top w:w="0" w:type="dxa"/>
              <w:left w:w="17" w:type="dxa"/>
              <w:bottom w:w="0" w:type="dxa"/>
              <w:right w:w="17" w:type="dxa"/>
            </w:tcMar>
            <w:vAlign w:val="top"/>
          </w:tcPr>
          <w:p>
            <w:pPr>
              <w:jc w:val="left"/>
              <w:rPr>
                <w:rFonts w:hint="eastAsia" w:ascii="宋体" w:hAnsi="宋体"/>
                <w:b/>
                <w:sz w:val="21"/>
                <w:szCs w:val="21"/>
              </w:rPr>
            </w:pPr>
            <w:r>
              <w:rPr>
                <w:rFonts w:hint="eastAsia" w:ascii="宋体" w:hAnsi="宋体"/>
                <w:b/>
                <w:sz w:val="21"/>
                <w:szCs w:val="21"/>
              </w:rPr>
              <w:t>项目4：</w:t>
            </w:r>
            <w:r>
              <w:rPr>
                <w:rFonts w:hint="eastAsia" w:ascii="楷体_GB2312" w:eastAsia="楷体_GB2312"/>
                <w:sz w:val="21"/>
                <w:szCs w:val="21"/>
                <w:lang w:eastAsia="zh-CN"/>
              </w:rPr>
              <w:t>某</w:t>
            </w:r>
            <w:r>
              <w:rPr>
                <w:rFonts w:hint="eastAsia" w:ascii="楷体_GB2312" w:eastAsia="楷体_GB2312"/>
                <w:sz w:val="21"/>
                <w:szCs w:val="21"/>
              </w:rPr>
              <w:t>预应力混凝土</w:t>
            </w:r>
            <w:r>
              <w:rPr>
                <w:rFonts w:hint="eastAsia" w:ascii="楷体_GB2312" w:eastAsia="楷体_GB2312"/>
                <w:sz w:val="21"/>
                <w:szCs w:val="21"/>
                <w:lang w:eastAsia="zh-CN"/>
              </w:rPr>
              <w:t>梁施工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trPr>
        <w:tc>
          <w:tcPr>
            <w:tcW w:w="705" w:type="dxa"/>
            <w:shd w:val="clear" w:color="auto" w:fill="E6E6E6"/>
            <w:tcMar>
              <w:top w:w="0" w:type="dxa"/>
              <w:left w:w="17" w:type="dxa"/>
              <w:bottom w:w="0" w:type="dxa"/>
              <w:right w:w="17" w:type="dxa"/>
            </w:tcMar>
            <w:vAlign w:val="center"/>
          </w:tcPr>
          <w:p>
            <w:pPr>
              <w:jc w:val="center"/>
              <w:rPr>
                <w:rFonts w:hint="eastAsia" w:ascii="宋体" w:hAnsi="宋体"/>
                <w:b/>
                <w:sz w:val="21"/>
                <w:szCs w:val="21"/>
              </w:rPr>
            </w:pPr>
            <w:r>
              <w:rPr>
                <w:rFonts w:hint="eastAsia" w:ascii="宋体" w:hAnsi="宋体"/>
                <w:b/>
                <w:sz w:val="21"/>
                <w:szCs w:val="21"/>
              </w:rPr>
              <w:t>子项目</w:t>
            </w:r>
          </w:p>
        </w:tc>
        <w:tc>
          <w:tcPr>
            <w:tcW w:w="1167" w:type="dxa"/>
            <w:tcMar>
              <w:top w:w="0" w:type="dxa"/>
              <w:left w:w="17" w:type="dxa"/>
              <w:bottom w:w="0" w:type="dxa"/>
              <w:right w:w="17" w:type="dxa"/>
            </w:tcMar>
            <w:vAlign w:val="top"/>
          </w:tcPr>
          <w:p>
            <w:pPr>
              <w:widowControl/>
              <w:rPr>
                <w:rFonts w:hint="eastAsia" w:ascii="楷体_GB2312" w:eastAsia="楷体_GB2312"/>
                <w:szCs w:val="21"/>
              </w:rPr>
            </w:pPr>
            <w:r>
              <w:rPr>
                <w:rFonts w:hint="eastAsia" w:ascii="楷体_GB2312" w:eastAsia="楷体_GB2312"/>
                <w:szCs w:val="21"/>
              </w:rPr>
              <w:t>1.</w:t>
            </w:r>
            <w:r>
              <w:rPr>
                <w:rFonts w:hint="eastAsia" w:ascii="楷体_GB2312" w:eastAsia="楷体_GB2312"/>
                <w:szCs w:val="21"/>
                <w:lang w:eastAsia="zh-CN"/>
              </w:rPr>
              <w:t>模板进场验收</w:t>
            </w:r>
          </w:p>
          <w:p>
            <w:pPr>
              <w:widowControl/>
              <w:rPr>
                <w:rFonts w:hint="eastAsia" w:ascii="宋体" w:hAnsi="宋体"/>
                <w:b/>
                <w:sz w:val="28"/>
                <w:szCs w:val="28"/>
              </w:rPr>
            </w:pPr>
            <w:r>
              <w:rPr>
                <w:rFonts w:hint="eastAsia" w:ascii="楷体_GB2312" w:eastAsia="楷体_GB2312"/>
                <w:szCs w:val="21"/>
                <w:lang w:val="en-US" w:eastAsia="zh-CN"/>
              </w:rPr>
              <w:t>2.</w:t>
            </w:r>
            <w:r>
              <w:rPr>
                <w:rFonts w:hint="eastAsia" w:ascii="楷体_GB2312" w:eastAsia="楷体_GB2312"/>
                <w:szCs w:val="21"/>
                <w:lang w:eastAsia="zh-CN"/>
              </w:rPr>
              <w:t>设计各构件</w:t>
            </w:r>
            <w:r>
              <w:rPr>
                <w:rFonts w:hint="eastAsia" w:ascii="楷体_GB2312" w:eastAsia="楷体_GB2312"/>
                <w:szCs w:val="21"/>
              </w:rPr>
              <w:t>模板及支撑系统</w:t>
            </w:r>
          </w:p>
        </w:tc>
        <w:tc>
          <w:tcPr>
            <w:tcW w:w="1167" w:type="dxa"/>
            <w:tcMar>
              <w:top w:w="0" w:type="dxa"/>
              <w:left w:w="17" w:type="dxa"/>
              <w:bottom w:w="0" w:type="dxa"/>
              <w:right w:w="17" w:type="dxa"/>
            </w:tcMar>
            <w:vAlign w:val="top"/>
          </w:tcPr>
          <w:p>
            <w:pPr>
              <w:widowControl/>
              <w:rPr>
                <w:rFonts w:hint="eastAsia" w:ascii="楷体_GB2312" w:eastAsia="楷体_GB2312"/>
                <w:szCs w:val="21"/>
                <w:lang w:eastAsia="zh-CN"/>
              </w:rPr>
            </w:pPr>
            <w:r>
              <w:rPr>
                <w:rFonts w:hint="eastAsia" w:ascii="楷体_GB2312" w:eastAsia="楷体_GB2312"/>
                <w:szCs w:val="21"/>
                <w:lang w:val="en-US" w:eastAsia="zh-CN"/>
              </w:rPr>
              <w:t>3</w:t>
            </w:r>
            <w:r>
              <w:rPr>
                <w:rFonts w:hint="eastAsia" w:ascii="楷体_GB2312" w:eastAsia="楷体_GB2312"/>
                <w:szCs w:val="21"/>
              </w:rPr>
              <w:t>.</w:t>
            </w:r>
            <w:r>
              <w:rPr>
                <w:rFonts w:hint="eastAsia" w:ascii="楷体_GB2312" w:eastAsia="楷体_GB2312"/>
                <w:szCs w:val="21"/>
                <w:lang w:eastAsia="zh-CN"/>
              </w:rPr>
              <w:t>绘制各构件模板配料简图</w:t>
            </w:r>
          </w:p>
          <w:p>
            <w:pPr>
              <w:widowControl/>
              <w:rPr>
                <w:rFonts w:hint="eastAsia" w:ascii="宋体" w:hAnsi="宋体"/>
                <w:b/>
                <w:sz w:val="28"/>
                <w:szCs w:val="28"/>
              </w:rPr>
            </w:pPr>
            <w:r>
              <w:rPr>
                <w:rFonts w:hint="eastAsia" w:ascii="楷体_GB2312" w:eastAsia="楷体_GB2312"/>
                <w:szCs w:val="21"/>
                <w:lang w:val="en-US" w:eastAsia="zh-CN"/>
              </w:rPr>
              <w:t>4.模板工技术交底</w:t>
            </w:r>
          </w:p>
        </w:tc>
        <w:tc>
          <w:tcPr>
            <w:tcW w:w="1167" w:type="dxa"/>
            <w:tcMar>
              <w:top w:w="0" w:type="dxa"/>
              <w:left w:w="17" w:type="dxa"/>
              <w:bottom w:w="0" w:type="dxa"/>
              <w:right w:w="17" w:type="dxa"/>
            </w:tcMar>
            <w:vAlign w:val="top"/>
          </w:tcPr>
          <w:p>
            <w:pPr>
              <w:widowControl/>
              <w:rPr>
                <w:rFonts w:hint="eastAsia" w:ascii="楷体_GB2312" w:eastAsia="楷体_GB2312"/>
                <w:szCs w:val="21"/>
              </w:rPr>
            </w:pPr>
            <w:r>
              <w:rPr>
                <w:rFonts w:hint="eastAsia" w:ascii="楷体_GB2312" w:eastAsia="楷体_GB2312"/>
                <w:szCs w:val="21"/>
                <w:lang w:val="en-US" w:eastAsia="zh-CN"/>
              </w:rPr>
              <w:t>5.验收各构件</w:t>
            </w:r>
            <w:r>
              <w:rPr>
                <w:rFonts w:hint="eastAsia" w:ascii="楷体_GB2312" w:eastAsia="楷体_GB2312"/>
                <w:szCs w:val="21"/>
                <w:lang w:eastAsia="zh-CN"/>
              </w:rPr>
              <w:t>模板安装质量</w:t>
            </w:r>
          </w:p>
          <w:p>
            <w:pPr>
              <w:widowControl/>
              <w:adjustRightInd w:val="0"/>
              <w:snapToGrid w:val="0"/>
              <w:spacing w:line="240" w:lineRule="exact"/>
              <w:rPr>
                <w:rFonts w:hint="eastAsia" w:ascii="宋体" w:hAnsi="宋体"/>
                <w:b/>
                <w:sz w:val="28"/>
                <w:szCs w:val="28"/>
              </w:rPr>
            </w:pPr>
            <w:r>
              <w:rPr>
                <w:rFonts w:hint="eastAsia" w:ascii="楷体_GB2312" w:eastAsia="楷体_GB2312"/>
                <w:szCs w:val="21"/>
                <w:lang w:val="en-US" w:eastAsia="zh-CN"/>
              </w:rPr>
              <w:t>6.制定</w:t>
            </w:r>
            <w:r>
              <w:rPr>
                <w:rFonts w:hint="eastAsia" w:ascii="楷体_GB2312" w:eastAsia="楷体_GB2312"/>
                <w:szCs w:val="21"/>
              </w:rPr>
              <w:t>模板拆</w:t>
            </w:r>
            <w:r>
              <w:rPr>
                <w:rFonts w:hint="eastAsia" w:ascii="楷体_GB2312" w:eastAsia="楷体_GB2312"/>
                <w:szCs w:val="21"/>
                <w:lang w:eastAsia="zh-CN"/>
              </w:rPr>
              <w:t>除方案</w:t>
            </w:r>
          </w:p>
        </w:tc>
        <w:tc>
          <w:tcPr>
            <w:tcW w:w="1167" w:type="dxa"/>
            <w:tcMar>
              <w:top w:w="0" w:type="dxa"/>
              <w:left w:w="17" w:type="dxa"/>
              <w:bottom w:w="0" w:type="dxa"/>
              <w:right w:w="17" w:type="dxa"/>
            </w:tcMar>
            <w:vAlign w:val="top"/>
          </w:tcPr>
          <w:p>
            <w:pPr>
              <w:widowControl/>
              <w:rPr>
                <w:rFonts w:hint="eastAsia" w:ascii="楷体_GB2312" w:eastAsia="楷体_GB2312"/>
                <w:szCs w:val="21"/>
              </w:rPr>
            </w:pPr>
            <w:r>
              <w:rPr>
                <w:rFonts w:hint="eastAsia" w:ascii="楷体_GB2312" w:eastAsia="楷体_GB2312"/>
                <w:szCs w:val="21"/>
              </w:rPr>
              <w:t>1.验收进场钢筋</w:t>
            </w:r>
          </w:p>
          <w:p>
            <w:pPr>
              <w:widowControl/>
              <w:rPr>
                <w:rFonts w:hint="eastAsia" w:ascii="宋体" w:hAnsi="宋体"/>
                <w:b/>
                <w:sz w:val="28"/>
                <w:szCs w:val="28"/>
              </w:rPr>
            </w:pPr>
            <w:r>
              <w:rPr>
                <w:rFonts w:hint="eastAsia" w:ascii="楷体_GB2312" w:eastAsia="楷体_GB2312"/>
                <w:szCs w:val="21"/>
              </w:rPr>
              <w:t>2.计算钢筋下料长度及</w:t>
            </w:r>
            <w:r>
              <w:rPr>
                <w:rFonts w:hint="eastAsia" w:ascii="楷体_GB2312" w:eastAsia="楷体_GB2312"/>
                <w:szCs w:val="21"/>
                <w:lang w:eastAsia="zh-CN"/>
              </w:rPr>
              <w:t>绘制简图</w:t>
            </w:r>
          </w:p>
        </w:tc>
        <w:tc>
          <w:tcPr>
            <w:tcW w:w="1167" w:type="dxa"/>
            <w:tcMar>
              <w:top w:w="0" w:type="dxa"/>
              <w:left w:w="17" w:type="dxa"/>
              <w:bottom w:w="0" w:type="dxa"/>
              <w:right w:w="17" w:type="dxa"/>
            </w:tcMar>
            <w:vAlign w:val="top"/>
          </w:tcPr>
          <w:p>
            <w:pPr>
              <w:widowControl/>
              <w:rPr>
                <w:rFonts w:hint="eastAsia" w:ascii="楷体_GB2312" w:eastAsia="楷体_GB2312"/>
                <w:szCs w:val="21"/>
              </w:rPr>
            </w:pPr>
            <w:r>
              <w:rPr>
                <w:rFonts w:hint="eastAsia" w:ascii="楷体_GB2312" w:eastAsia="楷体_GB2312"/>
                <w:szCs w:val="21"/>
                <w:lang w:val="en-US" w:eastAsia="zh-CN"/>
              </w:rPr>
              <w:t>3</w:t>
            </w:r>
            <w:r>
              <w:rPr>
                <w:rFonts w:hint="eastAsia" w:ascii="楷体_GB2312" w:eastAsia="楷体_GB2312"/>
                <w:szCs w:val="21"/>
              </w:rPr>
              <w:t>.</w:t>
            </w:r>
            <w:r>
              <w:rPr>
                <w:rFonts w:hint="eastAsia" w:ascii="楷体_GB2312" w:eastAsia="楷体_GB2312"/>
                <w:szCs w:val="21"/>
                <w:lang w:eastAsia="zh-CN"/>
              </w:rPr>
              <w:t>制定钢筋</w:t>
            </w:r>
            <w:r>
              <w:rPr>
                <w:rFonts w:hint="eastAsia" w:ascii="楷体_GB2312" w:eastAsia="楷体_GB2312"/>
                <w:szCs w:val="21"/>
              </w:rPr>
              <w:t>连接</w:t>
            </w:r>
            <w:r>
              <w:rPr>
                <w:rFonts w:hint="eastAsia" w:ascii="楷体_GB2312" w:eastAsia="楷体_GB2312"/>
                <w:szCs w:val="21"/>
                <w:lang w:eastAsia="zh-CN"/>
              </w:rPr>
              <w:t>方案</w:t>
            </w:r>
          </w:p>
          <w:p>
            <w:pPr>
              <w:widowControl/>
              <w:rPr>
                <w:rFonts w:hint="eastAsia" w:ascii="宋体" w:hAnsi="宋体"/>
                <w:b/>
                <w:sz w:val="28"/>
                <w:szCs w:val="28"/>
              </w:rPr>
            </w:pPr>
            <w:r>
              <w:rPr>
                <w:rFonts w:hint="eastAsia" w:ascii="楷体_GB2312" w:eastAsia="楷体_GB2312"/>
                <w:szCs w:val="21"/>
                <w:lang w:val="en-US" w:eastAsia="zh-CN"/>
              </w:rPr>
              <w:t>4</w:t>
            </w:r>
            <w:r>
              <w:rPr>
                <w:rFonts w:hint="eastAsia" w:ascii="楷体_GB2312" w:eastAsia="楷体_GB2312"/>
                <w:szCs w:val="21"/>
              </w:rPr>
              <w:t>.</w:t>
            </w:r>
            <w:r>
              <w:rPr>
                <w:rFonts w:hint="eastAsia" w:ascii="楷体_GB2312" w:eastAsia="楷体_GB2312"/>
                <w:szCs w:val="21"/>
                <w:lang w:eastAsia="zh-CN"/>
              </w:rPr>
              <w:t>制定安装钢筋方案</w:t>
            </w:r>
          </w:p>
        </w:tc>
        <w:tc>
          <w:tcPr>
            <w:tcW w:w="1167" w:type="dxa"/>
            <w:tcMar>
              <w:top w:w="0" w:type="dxa"/>
              <w:left w:w="17" w:type="dxa"/>
              <w:bottom w:w="0" w:type="dxa"/>
              <w:right w:w="17" w:type="dxa"/>
            </w:tcMar>
            <w:vAlign w:val="top"/>
          </w:tcPr>
          <w:p>
            <w:pPr>
              <w:jc w:val="left"/>
              <w:rPr>
                <w:rFonts w:hint="eastAsia" w:ascii="楷体_GB2312" w:eastAsia="楷体_GB2312"/>
                <w:szCs w:val="21"/>
              </w:rPr>
            </w:pPr>
            <w:r>
              <w:rPr>
                <w:rFonts w:hint="eastAsia" w:ascii="楷体_GB2312" w:eastAsia="楷体_GB2312"/>
                <w:szCs w:val="21"/>
                <w:lang w:val="en-US" w:eastAsia="zh-CN"/>
              </w:rPr>
              <w:t>5</w:t>
            </w:r>
            <w:r>
              <w:rPr>
                <w:rFonts w:hint="eastAsia" w:ascii="楷体_GB2312" w:eastAsia="楷体_GB2312"/>
                <w:szCs w:val="21"/>
              </w:rPr>
              <w:t>.</w:t>
            </w:r>
            <w:r>
              <w:rPr>
                <w:rFonts w:hint="eastAsia" w:ascii="楷体_GB2312" w:eastAsia="楷体_GB2312"/>
                <w:szCs w:val="21"/>
                <w:lang w:eastAsia="zh-CN"/>
              </w:rPr>
              <w:t>钢筋工进行技术交底</w:t>
            </w:r>
          </w:p>
        </w:tc>
        <w:tc>
          <w:tcPr>
            <w:tcW w:w="1167" w:type="dxa"/>
            <w:tcMar>
              <w:top w:w="0" w:type="dxa"/>
              <w:left w:w="17" w:type="dxa"/>
              <w:bottom w:w="0" w:type="dxa"/>
              <w:right w:w="17" w:type="dxa"/>
            </w:tcMar>
            <w:vAlign w:val="top"/>
          </w:tcPr>
          <w:p>
            <w:pPr>
              <w:rPr>
                <w:rFonts w:hint="eastAsia" w:ascii="楷体_GB2312" w:eastAsia="楷体_GB2312"/>
                <w:szCs w:val="21"/>
              </w:rPr>
            </w:pPr>
            <w:r>
              <w:rPr>
                <w:rFonts w:hint="eastAsia" w:ascii="楷体_GB2312" w:eastAsia="楷体_GB2312"/>
                <w:szCs w:val="21"/>
                <w:lang w:val="en-US" w:eastAsia="zh-CN"/>
              </w:rPr>
              <w:t>6.</w:t>
            </w:r>
            <w:r>
              <w:rPr>
                <w:rFonts w:hint="eastAsia" w:ascii="楷体_GB2312" w:eastAsia="楷体_GB2312"/>
                <w:szCs w:val="21"/>
              </w:rPr>
              <w:t>验收钢筋工程</w:t>
            </w:r>
          </w:p>
          <w:p>
            <w:pPr>
              <w:jc w:val="left"/>
              <w:rPr>
                <w:rFonts w:hint="eastAsia" w:ascii="宋体" w:hAnsi="宋体"/>
                <w:b/>
                <w:sz w:val="28"/>
                <w:szCs w:val="28"/>
              </w:rPr>
            </w:pPr>
          </w:p>
        </w:tc>
        <w:tc>
          <w:tcPr>
            <w:tcW w:w="1167" w:type="dxa"/>
            <w:tcMar>
              <w:top w:w="0" w:type="dxa"/>
              <w:left w:w="17" w:type="dxa"/>
              <w:bottom w:w="0" w:type="dxa"/>
              <w:right w:w="17" w:type="dxa"/>
            </w:tcMar>
            <w:vAlign w:val="top"/>
          </w:tcPr>
          <w:p>
            <w:pPr>
              <w:widowControl/>
              <w:rPr>
                <w:rFonts w:hint="eastAsia" w:ascii="楷体_GB2312" w:eastAsia="楷体_GB2312"/>
                <w:szCs w:val="21"/>
              </w:rPr>
            </w:pPr>
            <w:r>
              <w:rPr>
                <w:rFonts w:hint="eastAsia" w:ascii="楷体_GB2312" w:eastAsia="楷体_GB2312"/>
                <w:szCs w:val="21"/>
              </w:rPr>
              <w:t>1.</w:t>
            </w:r>
            <w:r>
              <w:rPr>
                <w:rFonts w:hint="eastAsia" w:ascii="楷体_GB2312" w:eastAsia="楷体_GB2312"/>
                <w:szCs w:val="21"/>
                <w:lang w:eastAsia="zh-CN"/>
              </w:rPr>
              <w:t>计算</w:t>
            </w:r>
            <w:r>
              <w:rPr>
                <w:rFonts w:hint="eastAsia" w:ascii="楷体_GB2312" w:eastAsia="楷体_GB2312"/>
                <w:szCs w:val="21"/>
              </w:rPr>
              <w:t>混凝土</w:t>
            </w:r>
            <w:r>
              <w:rPr>
                <w:rFonts w:hint="eastAsia" w:ascii="楷体_GB2312" w:eastAsia="楷体_GB2312"/>
                <w:szCs w:val="21"/>
                <w:lang w:eastAsia="zh-CN"/>
              </w:rPr>
              <w:t>配合比</w:t>
            </w:r>
          </w:p>
          <w:p>
            <w:pPr>
              <w:widowControl/>
              <w:rPr>
                <w:rFonts w:hint="eastAsia" w:ascii="楷体_GB2312" w:eastAsia="楷体_GB2312"/>
                <w:szCs w:val="21"/>
              </w:rPr>
            </w:pPr>
            <w:r>
              <w:rPr>
                <w:rFonts w:hint="eastAsia" w:ascii="楷体_GB2312" w:eastAsia="楷体_GB2312"/>
                <w:szCs w:val="21"/>
              </w:rPr>
              <w:t>2.</w:t>
            </w:r>
            <w:r>
              <w:rPr>
                <w:rFonts w:hint="eastAsia" w:ascii="楷体_GB2312" w:eastAsia="楷体_GB2312"/>
                <w:szCs w:val="21"/>
                <w:lang w:eastAsia="zh-CN"/>
              </w:rPr>
              <w:t>编制</w:t>
            </w:r>
            <w:r>
              <w:rPr>
                <w:rFonts w:hint="eastAsia" w:ascii="楷体_GB2312" w:eastAsia="楷体_GB2312"/>
                <w:szCs w:val="21"/>
              </w:rPr>
              <w:t>混凝土搅拌</w:t>
            </w:r>
            <w:r>
              <w:rPr>
                <w:rFonts w:hint="eastAsia" w:ascii="楷体_GB2312" w:eastAsia="楷体_GB2312"/>
                <w:szCs w:val="21"/>
                <w:lang w:eastAsia="zh-CN"/>
              </w:rPr>
              <w:t>及运输方案</w:t>
            </w:r>
          </w:p>
        </w:tc>
        <w:tc>
          <w:tcPr>
            <w:tcW w:w="1167" w:type="dxa"/>
            <w:tcMar>
              <w:top w:w="0" w:type="dxa"/>
              <w:left w:w="17" w:type="dxa"/>
              <w:bottom w:w="0" w:type="dxa"/>
              <w:right w:w="17" w:type="dxa"/>
            </w:tcMar>
            <w:vAlign w:val="top"/>
          </w:tcPr>
          <w:p>
            <w:pPr>
              <w:widowControl/>
              <w:rPr>
                <w:rFonts w:hint="eastAsia" w:ascii="楷体_GB2312" w:eastAsia="楷体_GB2312"/>
                <w:szCs w:val="21"/>
              </w:rPr>
            </w:pPr>
            <w:r>
              <w:rPr>
                <w:rFonts w:hint="eastAsia" w:ascii="楷体_GB2312" w:eastAsia="楷体_GB2312"/>
                <w:szCs w:val="21"/>
              </w:rPr>
              <w:t>3.</w:t>
            </w:r>
            <w:r>
              <w:rPr>
                <w:rFonts w:hint="eastAsia" w:ascii="楷体_GB2312" w:eastAsia="楷体_GB2312"/>
                <w:szCs w:val="21"/>
                <w:lang w:eastAsia="zh-CN"/>
              </w:rPr>
              <w:t>编制</w:t>
            </w:r>
            <w:r>
              <w:rPr>
                <w:rFonts w:hint="eastAsia" w:ascii="楷体_GB2312" w:eastAsia="楷体_GB2312"/>
                <w:szCs w:val="21"/>
              </w:rPr>
              <w:t>混凝土浇筑与振捣</w:t>
            </w:r>
            <w:r>
              <w:rPr>
                <w:rFonts w:hint="eastAsia" w:ascii="楷体_GB2312" w:eastAsia="楷体_GB2312"/>
                <w:szCs w:val="21"/>
                <w:lang w:eastAsia="zh-CN"/>
              </w:rPr>
              <w:t>方案</w:t>
            </w:r>
          </w:p>
          <w:p>
            <w:pPr>
              <w:widowControl/>
              <w:rPr>
                <w:rFonts w:hint="eastAsia" w:ascii="宋体" w:hAnsi="宋体"/>
                <w:b/>
                <w:sz w:val="28"/>
                <w:szCs w:val="28"/>
              </w:rPr>
            </w:pPr>
            <w:r>
              <w:rPr>
                <w:rFonts w:hint="eastAsia" w:ascii="楷体_GB2312" w:eastAsia="楷体_GB2312"/>
                <w:szCs w:val="21"/>
              </w:rPr>
              <w:t>4.</w:t>
            </w:r>
            <w:r>
              <w:rPr>
                <w:rFonts w:hint="eastAsia" w:ascii="楷体_GB2312" w:eastAsia="楷体_GB2312"/>
                <w:szCs w:val="21"/>
                <w:lang w:eastAsia="zh-CN"/>
              </w:rPr>
              <w:t>编制</w:t>
            </w:r>
            <w:r>
              <w:rPr>
                <w:rFonts w:hint="eastAsia" w:ascii="楷体_GB2312" w:eastAsia="楷体_GB2312"/>
                <w:szCs w:val="21"/>
              </w:rPr>
              <w:t>混凝土养护</w:t>
            </w:r>
            <w:r>
              <w:rPr>
                <w:rFonts w:hint="eastAsia" w:ascii="楷体_GB2312" w:eastAsia="楷体_GB2312"/>
                <w:szCs w:val="21"/>
                <w:lang w:eastAsia="zh-CN"/>
              </w:rPr>
              <w:t>方案</w:t>
            </w:r>
          </w:p>
        </w:tc>
        <w:tc>
          <w:tcPr>
            <w:tcW w:w="1167" w:type="dxa"/>
            <w:tcMar>
              <w:top w:w="0" w:type="dxa"/>
              <w:left w:w="17" w:type="dxa"/>
              <w:bottom w:w="0" w:type="dxa"/>
              <w:right w:w="17" w:type="dxa"/>
            </w:tcMar>
            <w:vAlign w:val="top"/>
          </w:tcPr>
          <w:p>
            <w:pPr>
              <w:rPr>
                <w:rFonts w:hint="eastAsia" w:ascii="楷体_GB2312" w:eastAsia="楷体_GB2312"/>
                <w:szCs w:val="21"/>
                <w:lang w:val="en-US" w:eastAsia="zh-CN"/>
              </w:rPr>
            </w:pPr>
            <w:r>
              <w:rPr>
                <w:rFonts w:hint="eastAsia" w:ascii="楷体_GB2312" w:eastAsia="楷体_GB2312"/>
                <w:szCs w:val="21"/>
                <w:lang w:val="en-US" w:eastAsia="zh-CN"/>
              </w:rPr>
              <w:t>5.混凝土工技术交底</w:t>
            </w:r>
          </w:p>
          <w:p>
            <w:pPr>
              <w:rPr>
                <w:rFonts w:hint="eastAsia" w:ascii="宋体" w:hAnsi="宋体"/>
                <w:b/>
                <w:sz w:val="28"/>
                <w:szCs w:val="28"/>
              </w:rPr>
            </w:pPr>
            <w:r>
              <w:rPr>
                <w:rFonts w:hint="eastAsia" w:ascii="楷体_GB2312" w:eastAsia="楷体_GB2312"/>
                <w:szCs w:val="21"/>
                <w:lang w:val="en-US" w:eastAsia="zh-CN"/>
              </w:rPr>
              <w:t>6</w:t>
            </w:r>
            <w:r>
              <w:rPr>
                <w:rFonts w:hint="eastAsia" w:ascii="楷体_GB2312" w:eastAsia="楷体_GB2312"/>
                <w:szCs w:val="21"/>
              </w:rPr>
              <w:t>.验收混凝土工程</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先张法施工</w:t>
            </w:r>
          </w:p>
        </w:tc>
        <w:tc>
          <w:tcPr>
            <w:tcW w:w="1173"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后张法施工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705" w:type="dxa"/>
            <w:vMerge w:val="restart"/>
            <w:shd w:val="clear" w:color="auto" w:fill="E6E6E6"/>
            <w:tcMar>
              <w:top w:w="0" w:type="dxa"/>
              <w:left w:w="17" w:type="dxa"/>
              <w:bottom w:w="0" w:type="dxa"/>
              <w:right w:w="17" w:type="dxa"/>
            </w:tcMar>
            <w:vAlign w:val="center"/>
          </w:tcPr>
          <w:p>
            <w:pPr>
              <w:jc w:val="center"/>
              <w:rPr>
                <w:rFonts w:hint="eastAsia" w:ascii="宋体" w:hAnsi="宋体"/>
                <w:b/>
                <w:sz w:val="21"/>
                <w:szCs w:val="21"/>
              </w:rPr>
            </w:pPr>
            <w:r>
              <w:rPr>
                <w:rFonts w:hint="eastAsia" w:ascii="宋体" w:hAnsi="宋体"/>
                <w:b/>
                <w:sz w:val="21"/>
                <w:szCs w:val="21"/>
              </w:rPr>
              <w:t>子情境</w:t>
            </w:r>
          </w:p>
          <w:p>
            <w:pPr>
              <w:jc w:val="center"/>
              <w:rPr>
                <w:rFonts w:hint="eastAsia" w:ascii="宋体" w:hAnsi="宋体"/>
                <w:b/>
                <w:sz w:val="21"/>
                <w:szCs w:val="21"/>
              </w:rPr>
            </w:pPr>
          </w:p>
          <w:p>
            <w:pPr>
              <w:jc w:val="center"/>
              <w:rPr>
                <w:rFonts w:hint="eastAsia" w:ascii="宋体" w:hAnsi="宋体"/>
                <w:b/>
                <w:sz w:val="21"/>
                <w:szCs w:val="21"/>
              </w:rPr>
            </w:pPr>
          </w:p>
          <w:p>
            <w:pPr>
              <w:jc w:val="center"/>
              <w:rPr>
                <w:rFonts w:hint="eastAsia" w:ascii="宋体" w:hAnsi="宋体"/>
                <w:b/>
                <w:sz w:val="21"/>
                <w:szCs w:val="21"/>
              </w:rPr>
            </w:pPr>
          </w:p>
          <w:p>
            <w:pPr>
              <w:jc w:val="center"/>
              <w:rPr>
                <w:rFonts w:hint="eastAsia" w:ascii="宋体" w:hAnsi="宋体"/>
                <w:b/>
                <w:sz w:val="21"/>
                <w:szCs w:val="21"/>
              </w:rPr>
            </w:pPr>
          </w:p>
        </w:tc>
        <w:tc>
          <w:tcPr>
            <w:tcW w:w="1167" w:type="dxa"/>
            <w:shd w:val="clear" w:color="auto" w:fill="E6E6E6"/>
            <w:tcMar>
              <w:top w:w="0" w:type="dxa"/>
              <w:left w:w="17" w:type="dxa"/>
              <w:bottom w:w="0" w:type="dxa"/>
              <w:right w:w="17" w:type="dxa"/>
            </w:tcMar>
            <w:vAlign w:val="top"/>
          </w:tcPr>
          <w:p>
            <w:pPr>
              <w:jc w:val="center"/>
              <w:rPr>
                <w:rFonts w:hint="eastAsia" w:ascii="宋体" w:hAnsi="宋体"/>
                <w:b/>
                <w:sz w:val="21"/>
                <w:szCs w:val="21"/>
              </w:rPr>
            </w:pPr>
            <w:r>
              <w:rPr>
                <w:rFonts w:hint="eastAsia" w:ascii="宋体" w:hAnsi="宋体"/>
                <w:b/>
                <w:sz w:val="21"/>
                <w:szCs w:val="21"/>
                <w:lang w:eastAsia="zh-CN"/>
              </w:rPr>
              <w:t>情境</w:t>
            </w:r>
            <w:r>
              <w:rPr>
                <w:rFonts w:hint="eastAsia" w:ascii="宋体" w:hAnsi="宋体"/>
                <w:b/>
                <w:sz w:val="21"/>
                <w:szCs w:val="21"/>
              </w:rPr>
              <w:t>1</w:t>
            </w:r>
          </w:p>
        </w:tc>
        <w:tc>
          <w:tcPr>
            <w:tcW w:w="1167" w:type="dxa"/>
            <w:shd w:val="clear" w:color="auto" w:fill="E6E6E6"/>
            <w:tcMar>
              <w:top w:w="0" w:type="dxa"/>
              <w:left w:w="17" w:type="dxa"/>
              <w:bottom w:w="0" w:type="dxa"/>
              <w:right w:w="17" w:type="dxa"/>
            </w:tcMar>
            <w:vAlign w:val="top"/>
          </w:tcPr>
          <w:p>
            <w:pPr>
              <w:jc w:val="center"/>
              <w:rPr>
                <w:rFonts w:hint="eastAsia" w:ascii="宋体" w:hAnsi="宋体"/>
                <w:b/>
                <w:sz w:val="21"/>
                <w:szCs w:val="21"/>
              </w:rPr>
            </w:pPr>
            <w:r>
              <w:rPr>
                <w:rFonts w:hint="eastAsia" w:ascii="宋体" w:hAnsi="宋体"/>
                <w:b/>
                <w:sz w:val="21"/>
                <w:szCs w:val="21"/>
              </w:rPr>
              <w:t>情</w:t>
            </w:r>
            <w:r>
              <w:rPr>
                <w:rFonts w:hint="eastAsia" w:ascii="宋体" w:hAnsi="宋体"/>
                <w:b/>
                <w:sz w:val="21"/>
                <w:szCs w:val="21"/>
                <w:lang w:eastAsia="zh-CN"/>
              </w:rPr>
              <w:t>境</w:t>
            </w:r>
            <w:r>
              <w:rPr>
                <w:rFonts w:hint="eastAsia" w:ascii="宋体" w:hAnsi="宋体"/>
                <w:b/>
                <w:sz w:val="21"/>
                <w:szCs w:val="21"/>
              </w:rPr>
              <w:t>2</w:t>
            </w:r>
          </w:p>
        </w:tc>
        <w:tc>
          <w:tcPr>
            <w:tcW w:w="1167" w:type="dxa"/>
            <w:shd w:val="clear" w:color="auto" w:fill="E6E6E6"/>
            <w:tcMar>
              <w:top w:w="0" w:type="dxa"/>
              <w:left w:w="17" w:type="dxa"/>
              <w:bottom w:w="0" w:type="dxa"/>
              <w:right w:w="17" w:type="dxa"/>
            </w:tcMar>
            <w:vAlign w:val="top"/>
          </w:tcPr>
          <w:p>
            <w:pPr>
              <w:jc w:val="center"/>
              <w:rPr>
                <w:rFonts w:hint="eastAsia" w:ascii="宋体" w:hAnsi="宋体"/>
                <w:b/>
                <w:sz w:val="21"/>
                <w:szCs w:val="21"/>
              </w:rPr>
            </w:pPr>
            <w:r>
              <w:rPr>
                <w:rFonts w:hint="eastAsia" w:ascii="宋体" w:hAnsi="宋体"/>
                <w:b/>
                <w:sz w:val="21"/>
                <w:szCs w:val="21"/>
              </w:rPr>
              <w:t>情</w:t>
            </w:r>
            <w:r>
              <w:rPr>
                <w:rFonts w:hint="eastAsia" w:ascii="宋体" w:hAnsi="宋体"/>
                <w:b/>
                <w:sz w:val="21"/>
                <w:szCs w:val="21"/>
                <w:lang w:eastAsia="zh-CN"/>
              </w:rPr>
              <w:t>境</w:t>
            </w:r>
            <w:r>
              <w:rPr>
                <w:rFonts w:hint="eastAsia" w:ascii="宋体" w:hAnsi="宋体"/>
                <w:b/>
                <w:sz w:val="21"/>
                <w:szCs w:val="21"/>
              </w:rPr>
              <w:t>3</w:t>
            </w:r>
          </w:p>
        </w:tc>
        <w:tc>
          <w:tcPr>
            <w:tcW w:w="1167" w:type="dxa"/>
            <w:shd w:val="clear" w:color="auto" w:fill="E6E6E6"/>
            <w:tcMar>
              <w:top w:w="0" w:type="dxa"/>
              <w:left w:w="17" w:type="dxa"/>
              <w:bottom w:w="0" w:type="dxa"/>
              <w:right w:w="17" w:type="dxa"/>
            </w:tcMar>
            <w:vAlign w:val="top"/>
          </w:tcPr>
          <w:p>
            <w:pPr>
              <w:jc w:val="center"/>
              <w:rPr>
                <w:rFonts w:hint="eastAsia" w:ascii="宋体" w:hAnsi="宋体"/>
                <w:b/>
                <w:sz w:val="21"/>
                <w:szCs w:val="21"/>
              </w:rPr>
            </w:pPr>
            <w:r>
              <w:rPr>
                <w:rFonts w:hint="eastAsia" w:ascii="宋体" w:hAnsi="宋体"/>
                <w:b/>
                <w:sz w:val="21"/>
                <w:szCs w:val="21"/>
              </w:rPr>
              <w:t>情</w:t>
            </w:r>
            <w:r>
              <w:rPr>
                <w:rFonts w:hint="eastAsia" w:ascii="宋体" w:hAnsi="宋体"/>
                <w:b/>
                <w:sz w:val="21"/>
                <w:szCs w:val="21"/>
                <w:lang w:eastAsia="zh-CN"/>
              </w:rPr>
              <w:t>境</w:t>
            </w:r>
            <w:r>
              <w:rPr>
                <w:rFonts w:hint="eastAsia" w:ascii="宋体" w:hAnsi="宋体"/>
                <w:b/>
                <w:sz w:val="21"/>
                <w:szCs w:val="21"/>
                <w:lang w:val="en-US" w:eastAsia="zh-CN"/>
              </w:rPr>
              <w:t>4</w:t>
            </w:r>
          </w:p>
        </w:tc>
        <w:tc>
          <w:tcPr>
            <w:tcW w:w="1167" w:type="dxa"/>
            <w:shd w:val="clear" w:color="auto" w:fill="E6E6E6"/>
            <w:tcMar>
              <w:top w:w="0" w:type="dxa"/>
              <w:left w:w="17" w:type="dxa"/>
              <w:bottom w:w="0" w:type="dxa"/>
              <w:right w:w="17" w:type="dxa"/>
            </w:tcMar>
            <w:vAlign w:val="top"/>
          </w:tcPr>
          <w:p>
            <w:pPr>
              <w:jc w:val="center"/>
              <w:rPr>
                <w:rFonts w:hint="eastAsia" w:ascii="宋体" w:hAnsi="宋体"/>
                <w:b/>
                <w:sz w:val="21"/>
                <w:szCs w:val="21"/>
              </w:rPr>
            </w:pPr>
            <w:r>
              <w:rPr>
                <w:rFonts w:hint="eastAsia" w:ascii="宋体" w:hAnsi="宋体"/>
                <w:b/>
                <w:sz w:val="21"/>
                <w:szCs w:val="21"/>
              </w:rPr>
              <w:t>情</w:t>
            </w:r>
            <w:r>
              <w:rPr>
                <w:rFonts w:hint="eastAsia" w:ascii="宋体" w:hAnsi="宋体"/>
                <w:b/>
                <w:sz w:val="21"/>
                <w:szCs w:val="21"/>
                <w:lang w:eastAsia="zh-CN"/>
              </w:rPr>
              <w:t>境</w:t>
            </w:r>
            <w:r>
              <w:rPr>
                <w:rFonts w:hint="eastAsia" w:ascii="宋体" w:hAnsi="宋体"/>
                <w:b/>
                <w:sz w:val="21"/>
                <w:szCs w:val="21"/>
                <w:lang w:val="en-US" w:eastAsia="zh-CN"/>
              </w:rPr>
              <w:t>5</w:t>
            </w:r>
          </w:p>
        </w:tc>
        <w:tc>
          <w:tcPr>
            <w:tcW w:w="1167" w:type="dxa"/>
            <w:shd w:val="clear" w:color="auto" w:fill="E6E6E6"/>
            <w:tcMar>
              <w:top w:w="0" w:type="dxa"/>
              <w:left w:w="17" w:type="dxa"/>
              <w:bottom w:w="0" w:type="dxa"/>
              <w:right w:w="17" w:type="dxa"/>
            </w:tcMar>
            <w:vAlign w:val="top"/>
          </w:tcPr>
          <w:p>
            <w:pPr>
              <w:jc w:val="center"/>
              <w:rPr>
                <w:rFonts w:hint="eastAsia" w:ascii="宋体" w:hAnsi="宋体"/>
                <w:b/>
                <w:sz w:val="21"/>
                <w:szCs w:val="21"/>
              </w:rPr>
            </w:pPr>
            <w:r>
              <w:rPr>
                <w:rFonts w:hint="eastAsia" w:ascii="宋体" w:hAnsi="宋体"/>
                <w:b/>
                <w:sz w:val="21"/>
                <w:szCs w:val="21"/>
              </w:rPr>
              <w:t>情</w:t>
            </w:r>
            <w:r>
              <w:rPr>
                <w:rFonts w:hint="eastAsia" w:ascii="宋体" w:hAnsi="宋体"/>
                <w:b/>
                <w:sz w:val="21"/>
                <w:szCs w:val="21"/>
                <w:lang w:eastAsia="zh-CN"/>
              </w:rPr>
              <w:t>境</w:t>
            </w:r>
            <w:r>
              <w:rPr>
                <w:rFonts w:hint="eastAsia" w:ascii="宋体" w:hAnsi="宋体"/>
                <w:b/>
                <w:sz w:val="21"/>
                <w:szCs w:val="21"/>
                <w:lang w:val="en-US" w:eastAsia="zh-CN"/>
              </w:rPr>
              <w:t>6</w:t>
            </w:r>
          </w:p>
        </w:tc>
        <w:tc>
          <w:tcPr>
            <w:tcW w:w="1167" w:type="dxa"/>
            <w:shd w:val="clear" w:color="auto" w:fill="E6E6E6"/>
            <w:tcMar>
              <w:top w:w="0" w:type="dxa"/>
              <w:left w:w="17" w:type="dxa"/>
              <w:bottom w:w="0" w:type="dxa"/>
              <w:right w:w="17" w:type="dxa"/>
            </w:tcMar>
            <w:vAlign w:val="top"/>
          </w:tcPr>
          <w:p>
            <w:pPr>
              <w:jc w:val="center"/>
              <w:rPr>
                <w:rFonts w:hint="eastAsia" w:ascii="宋体" w:hAnsi="宋体"/>
                <w:b/>
                <w:sz w:val="21"/>
                <w:szCs w:val="21"/>
              </w:rPr>
            </w:pPr>
            <w:r>
              <w:rPr>
                <w:rFonts w:hint="eastAsia" w:ascii="宋体" w:hAnsi="宋体"/>
                <w:b/>
                <w:sz w:val="21"/>
                <w:szCs w:val="21"/>
              </w:rPr>
              <w:t>情</w:t>
            </w:r>
            <w:r>
              <w:rPr>
                <w:rFonts w:hint="eastAsia" w:ascii="宋体" w:hAnsi="宋体"/>
                <w:b/>
                <w:sz w:val="21"/>
                <w:szCs w:val="21"/>
                <w:lang w:eastAsia="zh-CN"/>
              </w:rPr>
              <w:t>境</w:t>
            </w:r>
            <w:r>
              <w:rPr>
                <w:rFonts w:hint="eastAsia" w:ascii="宋体" w:hAnsi="宋体"/>
                <w:b/>
                <w:sz w:val="21"/>
                <w:szCs w:val="21"/>
                <w:lang w:val="en-US" w:eastAsia="zh-CN"/>
              </w:rPr>
              <w:t>7</w:t>
            </w:r>
          </w:p>
        </w:tc>
        <w:tc>
          <w:tcPr>
            <w:tcW w:w="1167" w:type="dxa"/>
            <w:shd w:val="clear" w:color="auto" w:fill="E6E6E6"/>
            <w:tcMar>
              <w:top w:w="0" w:type="dxa"/>
              <w:left w:w="17" w:type="dxa"/>
              <w:bottom w:w="0" w:type="dxa"/>
              <w:right w:w="17" w:type="dxa"/>
            </w:tcMar>
            <w:vAlign w:val="top"/>
          </w:tcPr>
          <w:p>
            <w:pPr>
              <w:jc w:val="center"/>
              <w:rPr>
                <w:rFonts w:hint="eastAsia" w:ascii="宋体" w:hAnsi="宋体"/>
                <w:b/>
                <w:sz w:val="21"/>
                <w:szCs w:val="21"/>
              </w:rPr>
            </w:pPr>
            <w:r>
              <w:rPr>
                <w:rFonts w:hint="eastAsia" w:ascii="宋体" w:hAnsi="宋体"/>
                <w:b/>
                <w:sz w:val="21"/>
                <w:szCs w:val="21"/>
              </w:rPr>
              <w:t>情</w:t>
            </w:r>
            <w:r>
              <w:rPr>
                <w:rFonts w:hint="eastAsia" w:ascii="宋体" w:hAnsi="宋体"/>
                <w:b/>
                <w:sz w:val="21"/>
                <w:szCs w:val="21"/>
                <w:lang w:eastAsia="zh-CN"/>
              </w:rPr>
              <w:t>境</w:t>
            </w:r>
            <w:r>
              <w:rPr>
                <w:rFonts w:hint="eastAsia" w:ascii="宋体" w:hAnsi="宋体"/>
                <w:b/>
                <w:sz w:val="21"/>
                <w:szCs w:val="21"/>
                <w:lang w:val="en-US" w:eastAsia="zh-CN"/>
              </w:rPr>
              <w:t>8</w:t>
            </w:r>
          </w:p>
        </w:tc>
        <w:tc>
          <w:tcPr>
            <w:tcW w:w="1167" w:type="dxa"/>
            <w:shd w:val="clear" w:color="auto" w:fill="E6E6E6"/>
            <w:tcMar>
              <w:top w:w="0" w:type="dxa"/>
              <w:left w:w="17" w:type="dxa"/>
              <w:bottom w:w="0" w:type="dxa"/>
              <w:right w:w="17" w:type="dxa"/>
            </w:tcMar>
            <w:vAlign w:val="top"/>
          </w:tcPr>
          <w:p>
            <w:pPr>
              <w:jc w:val="center"/>
              <w:rPr>
                <w:rFonts w:hint="eastAsia" w:ascii="宋体" w:hAnsi="宋体"/>
                <w:b/>
                <w:sz w:val="21"/>
                <w:szCs w:val="21"/>
              </w:rPr>
            </w:pPr>
            <w:r>
              <w:rPr>
                <w:rFonts w:hint="eastAsia" w:ascii="宋体" w:hAnsi="宋体"/>
                <w:b/>
                <w:sz w:val="21"/>
                <w:szCs w:val="21"/>
              </w:rPr>
              <w:t>情</w:t>
            </w:r>
            <w:r>
              <w:rPr>
                <w:rFonts w:hint="eastAsia" w:ascii="宋体" w:hAnsi="宋体"/>
                <w:b/>
                <w:sz w:val="21"/>
                <w:szCs w:val="21"/>
                <w:lang w:eastAsia="zh-CN"/>
              </w:rPr>
              <w:t>境</w:t>
            </w:r>
            <w:r>
              <w:rPr>
                <w:rFonts w:hint="eastAsia" w:ascii="宋体" w:hAnsi="宋体"/>
                <w:b/>
                <w:sz w:val="21"/>
                <w:szCs w:val="21"/>
                <w:lang w:val="en-US" w:eastAsia="zh-CN"/>
              </w:rPr>
              <w:t>9</w:t>
            </w:r>
          </w:p>
        </w:tc>
        <w:tc>
          <w:tcPr>
            <w:tcW w:w="1167" w:type="dxa"/>
            <w:shd w:val="clear" w:color="auto" w:fill="E6E6E6"/>
            <w:tcMar>
              <w:top w:w="0" w:type="dxa"/>
              <w:left w:w="17" w:type="dxa"/>
              <w:bottom w:w="0" w:type="dxa"/>
              <w:right w:w="17" w:type="dxa"/>
            </w:tcMar>
            <w:vAlign w:val="top"/>
          </w:tcPr>
          <w:p>
            <w:pPr>
              <w:jc w:val="center"/>
              <w:rPr>
                <w:rFonts w:hint="eastAsia" w:ascii="宋体" w:hAnsi="宋体"/>
                <w:b/>
                <w:sz w:val="21"/>
                <w:szCs w:val="21"/>
              </w:rPr>
            </w:pPr>
            <w:r>
              <w:rPr>
                <w:rFonts w:hint="eastAsia" w:ascii="宋体" w:hAnsi="宋体"/>
                <w:b/>
                <w:sz w:val="21"/>
                <w:szCs w:val="21"/>
              </w:rPr>
              <w:t>情</w:t>
            </w:r>
            <w:r>
              <w:rPr>
                <w:rFonts w:hint="eastAsia" w:ascii="宋体" w:hAnsi="宋体"/>
                <w:b/>
                <w:sz w:val="21"/>
                <w:szCs w:val="21"/>
                <w:lang w:eastAsia="zh-CN"/>
              </w:rPr>
              <w:t>境</w:t>
            </w:r>
            <w:r>
              <w:rPr>
                <w:rFonts w:hint="eastAsia" w:ascii="宋体" w:hAnsi="宋体"/>
                <w:b/>
                <w:sz w:val="21"/>
                <w:szCs w:val="21"/>
                <w:lang w:val="en-US" w:eastAsia="zh-CN"/>
              </w:rPr>
              <w:t>10</w:t>
            </w:r>
          </w:p>
        </w:tc>
        <w:tc>
          <w:tcPr>
            <w:tcW w:w="1167" w:type="dxa"/>
            <w:shd w:val="clear" w:color="auto" w:fill="E6E6E6"/>
            <w:tcMar>
              <w:top w:w="0" w:type="dxa"/>
              <w:left w:w="17" w:type="dxa"/>
              <w:bottom w:w="0" w:type="dxa"/>
              <w:right w:w="17" w:type="dxa"/>
            </w:tcMar>
            <w:vAlign w:val="top"/>
          </w:tcPr>
          <w:p>
            <w:pPr>
              <w:jc w:val="center"/>
              <w:rPr>
                <w:rFonts w:hint="eastAsia" w:ascii="宋体" w:hAnsi="宋体"/>
                <w:b/>
                <w:sz w:val="21"/>
                <w:szCs w:val="21"/>
              </w:rPr>
            </w:pPr>
            <w:r>
              <w:rPr>
                <w:rFonts w:hint="eastAsia" w:ascii="宋体" w:hAnsi="宋体"/>
                <w:b/>
                <w:sz w:val="21"/>
                <w:szCs w:val="21"/>
              </w:rPr>
              <w:t>情</w:t>
            </w:r>
            <w:r>
              <w:rPr>
                <w:rFonts w:hint="eastAsia" w:ascii="宋体" w:hAnsi="宋体"/>
                <w:b/>
                <w:sz w:val="21"/>
                <w:szCs w:val="21"/>
                <w:lang w:eastAsia="zh-CN"/>
              </w:rPr>
              <w:t>境</w:t>
            </w:r>
            <w:r>
              <w:rPr>
                <w:rFonts w:hint="eastAsia" w:ascii="宋体" w:hAnsi="宋体"/>
                <w:b/>
                <w:sz w:val="21"/>
                <w:szCs w:val="21"/>
              </w:rPr>
              <w:t>1</w:t>
            </w:r>
            <w:r>
              <w:rPr>
                <w:rFonts w:hint="eastAsia" w:ascii="宋体" w:hAnsi="宋体"/>
                <w:b/>
                <w:sz w:val="21"/>
                <w:szCs w:val="21"/>
                <w:lang w:val="en-US" w:eastAsia="zh-CN"/>
              </w:rPr>
              <w:t>1</w:t>
            </w:r>
          </w:p>
        </w:tc>
        <w:tc>
          <w:tcPr>
            <w:tcW w:w="1173" w:type="dxa"/>
            <w:shd w:val="clear" w:color="auto" w:fill="E6E6E6"/>
            <w:tcMar>
              <w:top w:w="0" w:type="dxa"/>
              <w:left w:w="17" w:type="dxa"/>
              <w:bottom w:w="0" w:type="dxa"/>
              <w:right w:w="17" w:type="dxa"/>
            </w:tcMar>
            <w:vAlign w:val="top"/>
          </w:tcPr>
          <w:p>
            <w:pPr>
              <w:jc w:val="center"/>
              <w:rPr>
                <w:rFonts w:hint="eastAsia" w:ascii="宋体" w:hAnsi="宋体"/>
                <w:b/>
                <w:sz w:val="21"/>
                <w:szCs w:val="21"/>
              </w:rPr>
            </w:pPr>
            <w:r>
              <w:rPr>
                <w:rFonts w:hint="eastAsia" w:ascii="宋体" w:hAnsi="宋体"/>
                <w:b/>
                <w:sz w:val="21"/>
                <w:szCs w:val="21"/>
              </w:rPr>
              <w:t>情</w:t>
            </w:r>
            <w:r>
              <w:rPr>
                <w:rFonts w:hint="eastAsia" w:ascii="宋体" w:hAnsi="宋体"/>
                <w:b/>
                <w:sz w:val="21"/>
                <w:szCs w:val="21"/>
                <w:lang w:eastAsia="zh-CN"/>
              </w:rPr>
              <w:t>境</w:t>
            </w:r>
            <w:r>
              <w:rPr>
                <w:rFonts w:hint="eastAsia" w:ascii="宋体" w:hAnsi="宋体"/>
                <w:b/>
                <w:sz w:val="21"/>
                <w:szCs w:val="21"/>
                <w:lang w:val="en-US" w:eastAsia="zh-CN"/>
              </w:rPr>
              <w:t>1</w:t>
            </w:r>
            <w:r>
              <w:rPr>
                <w:rFonts w:hint="eastAsia" w:ascii="宋体" w:hAnsi="宋体"/>
                <w:b/>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705" w:type="dxa"/>
            <w:vMerge w:val="continue"/>
            <w:shd w:val="clear" w:color="auto" w:fill="E6E6E6"/>
            <w:tcMar>
              <w:top w:w="0" w:type="dxa"/>
              <w:left w:w="17" w:type="dxa"/>
              <w:bottom w:w="0" w:type="dxa"/>
              <w:right w:w="17" w:type="dxa"/>
            </w:tcMar>
            <w:vAlign w:val="center"/>
          </w:tcPr>
          <w:p>
            <w:pPr>
              <w:jc w:val="center"/>
              <w:rPr>
                <w:rFonts w:hint="eastAsia" w:ascii="宋体" w:hAnsi="宋体"/>
                <w:b/>
                <w:sz w:val="21"/>
                <w:szCs w:val="21"/>
              </w:rPr>
            </w:pPr>
          </w:p>
        </w:tc>
        <w:tc>
          <w:tcPr>
            <w:tcW w:w="1167" w:type="dxa"/>
            <w:tcMar>
              <w:top w:w="0" w:type="dxa"/>
              <w:left w:w="17" w:type="dxa"/>
              <w:bottom w:w="0" w:type="dxa"/>
              <w:right w:w="17" w:type="dxa"/>
            </w:tcMar>
            <w:vAlign w:val="top"/>
          </w:tcPr>
          <w:p>
            <w:pPr>
              <w:jc w:val="left"/>
              <w:rPr>
                <w:rFonts w:hint="eastAsia" w:ascii="宋体" w:hAnsi="宋体"/>
                <w:bCs/>
                <w:szCs w:val="21"/>
              </w:rPr>
            </w:pPr>
            <w:r>
              <w:rPr>
                <w:rFonts w:hint="eastAsia" w:ascii="楷体_GB2312" w:eastAsia="楷体_GB2312"/>
                <w:szCs w:val="21"/>
              </w:rPr>
              <w:t>小王第一次自己独立完成模板配板支撑系统的设计，有很多不懂的问题（正常）</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小王把自己设计好的各构件模板样图及安装要求对模板工进行技术交底，组长指出不少错误（正常）</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施工队长检查小王验收模板工程时填写验收表格出现错误，编制的模板拆除方案中模板拆除顺序出错（出错）</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钢筋原材进场，小王和监理工程师、施工队长一起对原材料进行验收和取样</w:t>
            </w:r>
            <w:r>
              <w:rPr>
                <w:rFonts w:hint="eastAsia" w:ascii="楷体_GB2312" w:eastAsia="楷体_GB2312"/>
                <w:szCs w:val="21"/>
                <w:lang w:eastAsia="zh-CN"/>
              </w:rPr>
              <w:t>；根据图纸画出翻样图</w:t>
            </w:r>
            <w:r>
              <w:rPr>
                <w:rFonts w:hint="eastAsia" w:ascii="楷体_GB2312" w:eastAsia="楷体_GB2312"/>
                <w:szCs w:val="21"/>
              </w:rPr>
              <w:t>（正常）</w:t>
            </w:r>
          </w:p>
        </w:tc>
        <w:tc>
          <w:tcPr>
            <w:tcW w:w="1167" w:type="dxa"/>
            <w:tcMar>
              <w:top w:w="0" w:type="dxa"/>
              <w:left w:w="17" w:type="dxa"/>
              <w:bottom w:w="0" w:type="dxa"/>
              <w:right w:w="17" w:type="dxa"/>
            </w:tcMar>
            <w:vAlign w:val="top"/>
          </w:tcPr>
          <w:p>
            <w:pPr>
              <w:jc w:val="left"/>
              <w:rPr>
                <w:rFonts w:hint="eastAsia" w:ascii="宋体" w:hAnsi="宋体" w:eastAsia="宋体"/>
                <w:b/>
                <w:sz w:val="28"/>
                <w:szCs w:val="28"/>
                <w:lang w:eastAsia="zh-CN"/>
              </w:rPr>
            </w:pPr>
            <w:r>
              <w:rPr>
                <w:rFonts w:hint="eastAsia" w:ascii="楷体_GB2312" w:eastAsia="楷体_GB2312"/>
                <w:szCs w:val="21"/>
              </w:rPr>
              <w:t>小王根据施工队长</w:t>
            </w:r>
            <w:r>
              <w:rPr>
                <w:rFonts w:hint="eastAsia" w:ascii="楷体_GB2312" w:eastAsia="楷体_GB2312"/>
                <w:szCs w:val="21"/>
                <w:lang w:eastAsia="zh-CN"/>
              </w:rPr>
              <w:t>要求制定钢筋连接和安装方案（正常）</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小王根据施工队长修改钢筋配料单和钢筋班组长进行技术交底（正常）</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小王、施工队长和监理一起对钢筋工程进行验收（正常）</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根据设计图纸中混凝土强度要求，小王进行混凝土配合比的设计，施工队长进行核查发现错误（出错）</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小王和施工队长一起对混凝土班组长进行技术交底（正常）</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小王对浇筑完毕的混凝土进行养护检查、小王、施工队长和监理一起对混凝土工程进行验收（正常）</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附属工程中需要部分预制预应力楼板项目经理让小王编制的先张法施工方案，施工队长核查时发现错误（出错）</w:t>
            </w:r>
          </w:p>
        </w:tc>
        <w:tc>
          <w:tcPr>
            <w:tcW w:w="1173"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附属工程中需要部分预制预应力楼板项目经理让小王编制的后张法施工方案，施工队长核查时发现错误（出错）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shd w:val="clear" w:color="auto" w:fill="E6E6E6"/>
            <w:tcMar>
              <w:top w:w="0" w:type="dxa"/>
              <w:left w:w="17" w:type="dxa"/>
              <w:bottom w:w="0" w:type="dxa"/>
              <w:right w:w="17" w:type="dxa"/>
            </w:tcMar>
            <w:vAlign w:val="center"/>
          </w:tcPr>
          <w:p>
            <w:pPr>
              <w:jc w:val="center"/>
              <w:rPr>
                <w:rFonts w:hint="eastAsia" w:ascii="宋体" w:hAnsi="宋体"/>
                <w:b/>
                <w:sz w:val="21"/>
                <w:szCs w:val="21"/>
              </w:rPr>
            </w:pPr>
            <w:r>
              <w:rPr>
                <w:rFonts w:hint="eastAsia" w:ascii="宋体" w:hAnsi="宋体"/>
                <w:b/>
                <w:sz w:val="21"/>
                <w:szCs w:val="21"/>
              </w:rPr>
              <w:t>任务</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梁、板、柱、墙、楼梯模板配板设计</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梁、板、柱、墙、楼梯模板加工及安装顺序</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梁、板、柱、墙、楼梯模板验收、模板拆除方案</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钢筋原材验收要点，试样取样</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梁、板、柱、墙、楼梯钢筋翻样和下料长度计算</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钢筋工程技术交底</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钢筋工程验收</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C30混凝土配合比设计</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混凝土投料顺序；混凝土搅拌要求</w:t>
            </w:r>
            <w:r>
              <w:rPr>
                <w:rFonts w:hint="eastAsia" w:ascii="楷体_GB2312" w:eastAsia="楷体_GB2312"/>
                <w:szCs w:val="21"/>
                <w:lang w:eastAsia="zh-CN"/>
              </w:rPr>
              <w:t>及</w:t>
            </w:r>
            <w:r>
              <w:rPr>
                <w:rFonts w:hint="eastAsia" w:ascii="楷体_GB2312" w:eastAsia="楷体_GB2312"/>
                <w:szCs w:val="21"/>
              </w:rPr>
              <w:t>振捣要求</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混凝土养护方案、混凝土工程验收</w:t>
            </w:r>
          </w:p>
        </w:tc>
        <w:tc>
          <w:tcPr>
            <w:tcW w:w="1167"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先张法施工方案</w:t>
            </w:r>
          </w:p>
        </w:tc>
        <w:tc>
          <w:tcPr>
            <w:tcW w:w="1173" w:type="dxa"/>
            <w:tcMar>
              <w:top w:w="0" w:type="dxa"/>
              <w:left w:w="17" w:type="dxa"/>
              <w:bottom w:w="0" w:type="dxa"/>
              <w:right w:w="17" w:type="dxa"/>
            </w:tcMar>
            <w:vAlign w:val="top"/>
          </w:tcPr>
          <w:p>
            <w:pPr>
              <w:jc w:val="left"/>
              <w:rPr>
                <w:rFonts w:hint="eastAsia" w:ascii="宋体" w:hAnsi="宋体"/>
                <w:b/>
                <w:sz w:val="28"/>
                <w:szCs w:val="28"/>
              </w:rPr>
            </w:pPr>
            <w:r>
              <w:rPr>
                <w:rFonts w:hint="eastAsia" w:ascii="楷体_GB2312" w:eastAsia="楷体_GB2312"/>
                <w:szCs w:val="21"/>
              </w:rPr>
              <w:t>后张法施工方案</w:t>
            </w:r>
          </w:p>
        </w:tc>
      </w:tr>
    </w:tbl>
    <w:p>
      <w:pPr>
        <w:spacing w:line="360" w:lineRule="auto"/>
        <w:rPr>
          <w:rFonts w:hint="eastAsia" w:ascii="楷体_GB2312" w:hAnsi="宋体" w:eastAsia="楷体_GB2312"/>
          <w:b/>
          <w:bCs/>
          <w:sz w:val="28"/>
        </w:rPr>
      </w:pPr>
    </w:p>
    <w:p>
      <w:pPr>
        <w:spacing w:line="360" w:lineRule="auto"/>
        <w:rPr>
          <w:rFonts w:hint="eastAsia" w:ascii="楷体_GB2312" w:hAnsi="宋体" w:eastAsia="楷体_GB2312"/>
          <w:b/>
          <w:bCs/>
          <w:sz w:val="28"/>
        </w:rPr>
      </w:pPr>
      <w:r>
        <w:rPr>
          <w:rFonts w:hint="eastAsia" w:ascii="楷体_GB2312" w:hAnsi="宋体" w:eastAsia="楷体_GB2312"/>
          <w:b/>
          <w:bCs/>
          <w:sz w:val="28"/>
        </w:rPr>
        <w:t>七、课程进度表</w:t>
      </w:r>
    </w:p>
    <w:tbl>
      <w:tblPr>
        <w:tblStyle w:val="29"/>
        <w:tblW w:w="13881" w:type="dxa"/>
        <w:jc w:val="center"/>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590"/>
        <w:gridCol w:w="590"/>
        <w:gridCol w:w="2526"/>
        <w:gridCol w:w="1425"/>
        <w:gridCol w:w="1125"/>
        <w:gridCol w:w="432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590" w:type="dxa"/>
            <w:tcBorders>
              <w:top w:val="single" w:color="auto" w:sz="4" w:space="0"/>
              <w:left w:val="single" w:color="auto" w:sz="4" w:space="0"/>
              <w:bottom w:val="single" w:color="auto" w:sz="4" w:space="0"/>
              <w:right w:val="single" w:color="auto" w:sz="4" w:space="0"/>
            </w:tcBorders>
            <w:shd w:val="clear" w:color="auto" w:fill="E6E6E6"/>
            <w:vAlign w:val="center"/>
          </w:tcPr>
          <w:p>
            <w:pPr>
              <w:widowControl/>
              <w:adjustRightInd w:val="0"/>
              <w:snapToGrid w:val="0"/>
              <w:spacing w:line="240" w:lineRule="auto"/>
              <w:jc w:val="center"/>
              <w:rPr>
                <w:rFonts w:hint="eastAsia" w:ascii="楷体_GB2312" w:hAnsi="宋体" w:eastAsia="楷体_GB2312"/>
                <w:b/>
                <w:sz w:val="21"/>
                <w:szCs w:val="21"/>
              </w:rPr>
            </w:pPr>
            <w:r>
              <w:rPr>
                <w:rFonts w:hint="eastAsia" w:ascii="楷体_GB2312" w:hAnsi="宋体" w:eastAsia="楷体_GB2312"/>
                <w:b/>
                <w:sz w:val="21"/>
                <w:szCs w:val="21"/>
                <w:lang w:eastAsia="zh-CN"/>
              </w:rPr>
              <w:t>课</w:t>
            </w:r>
            <w:r>
              <w:rPr>
                <w:rFonts w:hint="eastAsia" w:ascii="楷体_GB2312" w:hAnsi="宋体" w:eastAsia="楷体_GB2312"/>
                <w:b/>
                <w:sz w:val="21"/>
                <w:szCs w:val="21"/>
              </w:rPr>
              <w:t>次</w:t>
            </w:r>
          </w:p>
        </w:tc>
        <w:tc>
          <w:tcPr>
            <w:tcW w:w="590" w:type="dxa"/>
            <w:tcBorders>
              <w:top w:val="single" w:color="auto" w:sz="4" w:space="0"/>
              <w:left w:val="single" w:color="auto" w:sz="4" w:space="0"/>
              <w:bottom w:val="single" w:color="auto" w:sz="4" w:space="0"/>
              <w:right w:val="single" w:color="auto" w:sz="4" w:space="0"/>
            </w:tcBorders>
            <w:shd w:val="clear" w:color="auto" w:fill="E6E6E6"/>
            <w:vAlign w:val="center"/>
          </w:tcPr>
          <w:p>
            <w:pPr>
              <w:widowControl/>
              <w:adjustRightInd w:val="0"/>
              <w:snapToGrid w:val="0"/>
              <w:spacing w:line="240" w:lineRule="auto"/>
              <w:jc w:val="center"/>
              <w:rPr>
                <w:rFonts w:hint="eastAsia" w:ascii="楷体_GB2312" w:hAnsi="宋体" w:eastAsia="楷体_GB2312"/>
                <w:b/>
                <w:sz w:val="21"/>
                <w:szCs w:val="21"/>
              </w:rPr>
            </w:pPr>
            <w:r>
              <w:rPr>
                <w:rFonts w:hint="eastAsia" w:ascii="楷体_GB2312" w:hAnsi="宋体" w:eastAsia="楷体_GB2312"/>
                <w:b/>
                <w:sz w:val="21"/>
                <w:szCs w:val="21"/>
              </w:rPr>
              <w:t>周次</w:t>
            </w:r>
          </w:p>
        </w:tc>
        <w:tc>
          <w:tcPr>
            <w:tcW w:w="590" w:type="dxa"/>
            <w:tcBorders>
              <w:top w:val="single" w:color="auto" w:sz="4" w:space="0"/>
              <w:left w:val="single" w:color="auto" w:sz="4" w:space="0"/>
              <w:bottom w:val="single" w:color="auto" w:sz="4" w:space="0"/>
              <w:right w:val="single" w:color="auto" w:sz="4" w:space="0"/>
            </w:tcBorders>
            <w:shd w:val="clear" w:color="auto" w:fill="E6E6E6"/>
            <w:vAlign w:val="center"/>
          </w:tcPr>
          <w:p>
            <w:pPr>
              <w:widowControl/>
              <w:adjustRightInd w:val="0"/>
              <w:snapToGrid w:val="0"/>
              <w:spacing w:line="240" w:lineRule="auto"/>
              <w:jc w:val="center"/>
              <w:rPr>
                <w:rFonts w:hint="eastAsia" w:ascii="楷体_GB2312" w:hAnsi="宋体" w:eastAsia="楷体_GB2312"/>
                <w:b/>
                <w:sz w:val="21"/>
                <w:szCs w:val="21"/>
              </w:rPr>
            </w:pPr>
            <w:r>
              <w:rPr>
                <w:rFonts w:hint="eastAsia" w:ascii="楷体_GB2312" w:hAnsi="宋体" w:eastAsia="楷体_GB2312"/>
                <w:b/>
                <w:sz w:val="21"/>
                <w:szCs w:val="21"/>
              </w:rPr>
              <w:t>学时</w:t>
            </w:r>
          </w:p>
        </w:tc>
        <w:tc>
          <w:tcPr>
            <w:tcW w:w="2526" w:type="dxa"/>
            <w:tcBorders>
              <w:top w:val="single" w:color="auto" w:sz="4" w:space="0"/>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b/>
                <w:sz w:val="21"/>
                <w:szCs w:val="21"/>
              </w:rPr>
            </w:pPr>
            <w:r>
              <w:rPr>
                <w:rFonts w:hint="eastAsia" w:ascii="楷体_GB2312" w:eastAsia="楷体_GB2312"/>
                <w:b/>
                <w:sz w:val="21"/>
                <w:szCs w:val="21"/>
              </w:rPr>
              <w:t>单元</w:t>
            </w:r>
          </w:p>
          <w:p>
            <w:pPr>
              <w:adjustRightInd w:val="0"/>
              <w:snapToGrid w:val="0"/>
              <w:spacing w:line="240" w:lineRule="auto"/>
              <w:jc w:val="center"/>
              <w:rPr>
                <w:rFonts w:hint="eastAsia" w:ascii="楷体_GB2312" w:eastAsia="楷体_GB2312"/>
                <w:b/>
                <w:sz w:val="21"/>
                <w:szCs w:val="21"/>
              </w:rPr>
            </w:pPr>
            <w:r>
              <w:rPr>
                <w:rFonts w:hint="eastAsia" w:ascii="楷体_GB2312" w:eastAsia="楷体_GB2312"/>
                <w:b/>
                <w:sz w:val="21"/>
                <w:szCs w:val="21"/>
              </w:rPr>
              <w:t>标题</w:t>
            </w:r>
          </w:p>
        </w:tc>
        <w:tc>
          <w:tcPr>
            <w:tcW w:w="1425" w:type="dxa"/>
            <w:tcBorders>
              <w:top w:val="single" w:color="auto" w:sz="4" w:space="0"/>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b/>
                <w:sz w:val="21"/>
                <w:szCs w:val="21"/>
              </w:rPr>
            </w:pPr>
            <w:r>
              <w:rPr>
                <w:rFonts w:hint="eastAsia" w:ascii="楷体_GB2312" w:eastAsia="楷体_GB2312"/>
                <w:b/>
                <w:sz w:val="21"/>
                <w:szCs w:val="21"/>
              </w:rPr>
              <w:t>项目</w:t>
            </w:r>
          </w:p>
          <w:p>
            <w:pPr>
              <w:adjustRightInd w:val="0"/>
              <w:snapToGrid w:val="0"/>
              <w:spacing w:line="240" w:lineRule="auto"/>
              <w:jc w:val="center"/>
              <w:rPr>
                <w:rFonts w:hint="eastAsia" w:ascii="楷体_GB2312" w:eastAsia="楷体_GB2312"/>
                <w:b/>
                <w:sz w:val="21"/>
                <w:szCs w:val="21"/>
              </w:rPr>
            </w:pPr>
            <w:r>
              <w:rPr>
                <w:rFonts w:hint="eastAsia" w:ascii="楷体_GB2312" w:eastAsia="楷体_GB2312"/>
                <w:b/>
                <w:sz w:val="21"/>
                <w:szCs w:val="21"/>
              </w:rPr>
              <w:t>编号</w:t>
            </w:r>
          </w:p>
        </w:tc>
        <w:tc>
          <w:tcPr>
            <w:tcW w:w="1125" w:type="dxa"/>
            <w:tcBorders>
              <w:top w:val="single" w:color="auto" w:sz="4" w:space="0"/>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b/>
                <w:sz w:val="21"/>
                <w:szCs w:val="21"/>
              </w:rPr>
            </w:pPr>
            <w:r>
              <w:rPr>
                <w:rFonts w:hint="eastAsia" w:ascii="楷体_GB2312" w:eastAsia="楷体_GB2312"/>
                <w:b/>
                <w:sz w:val="21"/>
                <w:szCs w:val="21"/>
              </w:rPr>
              <w:t>能/知</w:t>
            </w:r>
          </w:p>
          <w:p>
            <w:pPr>
              <w:adjustRightInd w:val="0"/>
              <w:snapToGrid w:val="0"/>
              <w:spacing w:line="240" w:lineRule="auto"/>
              <w:jc w:val="center"/>
              <w:rPr>
                <w:rFonts w:hint="eastAsia" w:ascii="楷体_GB2312" w:eastAsia="楷体_GB2312"/>
                <w:b/>
                <w:sz w:val="21"/>
                <w:szCs w:val="21"/>
              </w:rPr>
            </w:pPr>
            <w:r>
              <w:rPr>
                <w:rFonts w:hint="eastAsia" w:ascii="楷体_GB2312" w:eastAsia="楷体_GB2312"/>
                <w:b/>
                <w:sz w:val="21"/>
                <w:szCs w:val="21"/>
              </w:rPr>
              <w:t>目标</w:t>
            </w:r>
          </w:p>
        </w:tc>
        <w:tc>
          <w:tcPr>
            <w:tcW w:w="4320" w:type="dxa"/>
            <w:tcBorders>
              <w:top w:val="single" w:color="auto" w:sz="4" w:space="0"/>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b/>
                <w:sz w:val="21"/>
                <w:szCs w:val="21"/>
              </w:rPr>
            </w:pPr>
            <w:r>
              <w:rPr>
                <w:rFonts w:hint="eastAsia" w:ascii="楷体_GB2312" w:eastAsia="楷体_GB2312"/>
                <w:b/>
                <w:sz w:val="21"/>
                <w:szCs w:val="21"/>
              </w:rPr>
              <w:t>师生活动</w:t>
            </w:r>
          </w:p>
        </w:tc>
        <w:tc>
          <w:tcPr>
            <w:tcW w:w="2715" w:type="dxa"/>
            <w:tcBorders>
              <w:top w:val="single" w:color="auto" w:sz="4" w:space="0"/>
              <w:left w:val="single" w:color="auto" w:sz="4" w:space="0"/>
              <w:bottom w:val="single" w:color="auto" w:sz="4" w:space="0"/>
              <w:right w:val="single" w:color="auto" w:sz="4" w:space="0"/>
            </w:tcBorders>
            <w:shd w:val="clear" w:color="auto" w:fill="E6E6E6"/>
            <w:vAlign w:val="center"/>
          </w:tcPr>
          <w:p>
            <w:pPr>
              <w:adjustRightInd w:val="0"/>
              <w:snapToGrid w:val="0"/>
              <w:spacing w:line="240" w:lineRule="auto"/>
              <w:jc w:val="center"/>
              <w:rPr>
                <w:rFonts w:hint="eastAsia" w:ascii="楷体_GB2312" w:eastAsia="楷体_GB2312"/>
                <w:b/>
                <w:sz w:val="21"/>
                <w:szCs w:val="21"/>
              </w:rPr>
            </w:pPr>
            <w:r>
              <w:rPr>
                <w:rFonts w:hint="eastAsia" w:ascii="楷体_GB2312" w:eastAsia="楷体_GB2312"/>
                <w:b/>
                <w:sz w:val="21"/>
                <w:szCs w:val="21"/>
              </w:rPr>
              <w:t>其它（含考核内容、方法）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2</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val="en-US" w:eastAsia="zh-CN"/>
              </w:rPr>
            </w:pPr>
            <w:r>
              <w:rPr>
                <w:rFonts w:hint="eastAsia" w:ascii="楷体_GB2312" w:hAnsi="宋体" w:eastAsia="楷体_GB2312"/>
                <w:szCs w:val="21"/>
              </w:rPr>
              <w:t>1</w:t>
            </w:r>
            <w:r>
              <w:rPr>
                <w:rFonts w:hint="eastAsia" w:ascii="楷体_GB2312" w:hAnsi="宋体" w:eastAsia="楷体_GB2312"/>
                <w:szCs w:val="21"/>
                <w:lang w:eastAsia="zh-CN"/>
              </w:rPr>
              <w:t>、</w:t>
            </w:r>
            <w:r>
              <w:rPr>
                <w:rFonts w:hint="eastAsia" w:ascii="楷体_GB2312" w:hAnsi="宋体" w:eastAsia="楷体_GB2312"/>
                <w:szCs w:val="21"/>
                <w:lang w:val="en-US" w:eastAsia="zh-CN"/>
              </w:rPr>
              <w:t>2</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eastAsia="zh-CN"/>
              </w:rPr>
            </w:pPr>
            <w:r>
              <w:rPr>
                <w:rFonts w:hint="eastAsia" w:ascii="楷体_GB2312" w:hAnsi="宋体" w:eastAsia="楷体_GB2312"/>
                <w:szCs w:val="21"/>
                <w:lang w:val="en-US" w:eastAsia="zh-CN"/>
              </w:rPr>
              <w:t>4</w:t>
            </w:r>
          </w:p>
        </w:tc>
        <w:tc>
          <w:tcPr>
            <w:tcW w:w="252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框架结构各构件模板设计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1</w:t>
            </w:r>
          </w:p>
        </w:tc>
        <w:tc>
          <w:tcPr>
            <w:tcW w:w="1125" w:type="dxa"/>
            <w:vMerge w:val="restart"/>
            <w:tcBorders>
              <w:top w:val="single" w:color="auto" w:sz="4" w:space="0"/>
              <w:left w:val="single" w:color="auto" w:sz="4" w:space="0"/>
              <w:right w:val="single" w:color="auto" w:sz="4" w:space="0"/>
            </w:tcBorders>
            <w:vAlign w:val="center"/>
          </w:tcPr>
          <w:p>
            <w:pPr>
              <w:spacing w:line="240" w:lineRule="auto"/>
              <w:rPr>
                <w:rFonts w:hint="eastAsia" w:ascii="楷体_GB2312" w:eastAsia="楷体_GB2312"/>
                <w:b/>
                <w:bCs/>
                <w:szCs w:val="21"/>
              </w:rPr>
            </w:pPr>
          </w:p>
          <w:p>
            <w:pPr>
              <w:spacing w:line="240" w:lineRule="auto"/>
              <w:rPr>
                <w:rFonts w:hint="eastAsia" w:ascii="楷体_GB2312" w:eastAsia="楷体_GB2312"/>
                <w:b/>
                <w:bCs/>
                <w:szCs w:val="21"/>
              </w:rPr>
            </w:pPr>
          </w:p>
          <w:p>
            <w:pPr>
              <w:spacing w:line="240" w:lineRule="auto"/>
              <w:rPr>
                <w:rFonts w:hint="eastAsia" w:ascii="楷体_GB2312" w:eastAsia="楷体_GB2312"/>
                <w:b/>
                <w:bCs/>
                <w:szCs w:val="21"/>
              </w:rPr>
            </w:pPr>
          </w:p>
          <w:p>
            <w:pPr>
              <w:spacing w:line="240" w:lineRule="auto"/>
              <w:rPr>
                <w:rFonts w:hint="eastAsia" w:ascii="楷体_GB2312" w:eastAsia="楷体_GB2312"/>
                <w:b/>
                <w:bCs/>
                <w:szCs w:val="21"/>
              </w:rPr>
            </w:pPr>
          </w:p>
          <w:p>
            <w:pPr>
              <w:spacing w:line="240" w:lineRule="auto"/>
              <w:rPr>
                <w:rFonts w:hint="eastAsia" w:ascii="楷体_GB2312" w:eastAsia="楷体_GB2312"/>
                <w:b/>
                <w:bCs/>
                <w:szCs w:val="21"/>
              </w:rPr>
            </w:pPr>
          </w:p>
          <w:p>
            <w:pPr>
              <w:spacing w:line="240" w:lineRule="auto"/>
              <w:jc w:val="center"/>
              <w:rPr>
                <w:rFonts w:hint="eastAsia" w:ascii="楷体_GB2312" w:eastAsia="楷体_GB2312"/>
                <w:b/>
                <w:bCs/>
                <w:szCs w:val="21"/>
              </w:rPr>
            </w:pPr>
            <w:r>
              <w:rPr>
                <w:rFonts w:hint="eastAsia" w:ascii="楷体_GB2312" w:eastAsia="楷体_GB2312"/>
                <w:b/>
                <w:bCs/>
                <w:szCs w:val="21"/>
              </w:rPr>
              <w:t>见</w:t>
            </w:r>
          </w:p>
          <w:p>
            <w:pPr>
              <w:spacing w:line="240" w:lineRule="auto"/>
              <w:jc w:val="center"/>
              <w:rPr>
                <w:rFonts w:hint="eastAsia" w:ascii="楷体_GB2312" w:eastAsia="楷体_GB2312"/>
                <w:b/>
                <w:bCs/>
                <w:szCs w:val="21"/>
              </w:rPr>
            </w:pPr>
            <w:r>
              <w:rPr>
                <w:rFonts w:hint="eastAsia" w:ascii="楷体_GB2312" w:eastAsia="楷体_GB2312"/>
                <w:b/>
                <w:bCs/>
                <w:szCs w:val="21"/>
              </w:rPr>
              <w:t>五</w:t>
            </w:r>
          </w:p>
          <w:p>
            <w:pPr>
              <w:spacing w:line="240" w:lineRule="auto"/>
              <w:jc w:val="center"/>
              <w:rPr>
                <w:rFonts w:hint="eastAsia" w:ascii="楷体_GB2312" w:eastAsia="楷体_GB2312"/>
                <w:b/>
                <w:bCs/>
                <w:szCs w:val="21"/>
              </w:rPr>
            </w:pPr>
            <w:r>
              <w:rPr>
                <w:rFonts w:hint="eastAsia" w:ascii="楷体_GB2312" w:eastAsia="楷体_GB2312"/>
                <w:b/>
                <w:bCs/>
                <w:szCs w:val="21"/>
              </w:rPr>
              <w:t>能</w:t>
            </w:r>
          </w:p>
          <w:p>
            <w:pPr>
              <w:spacing w:line="240" w:lineRule="auto"/>
              <w:jc w:val="center"/>
              <w:rPr>
                <w:rFonts w:hint="eastAsia" w:ascii="楷体_GB2312" w:eastAsia="楷体_GB2312"/>
                <w:b/>
                <w:bCs/>
                <w:szCs w:val="21"/>
              </w:rPr>
            </w:pPr>
            <w:r>
              <w:rPr>
                <w:rFonts w:hint="eastAsia" w:ascii="楷体_GB2312" w:eastAsia="楷体_GB2312"/>
                <w:b/>
                <w:bCs/>
                <w:szCs w:val="21"/>
              </w:rPr>
              <w:t>力</w:t>
            </w:r>
          </w:p>
          <w:p>
            <w:pPr>
              <w:spacing w:line="240" w:lineRule="auto"/>
              <w:jc w:val="center"/>
              <w:rPr>
                <w:rFonts w:hint="eastAsia" w:ascii="楷体_GB2312" w:eastAsia="楷体_GB2312"/>
                <w:b/>
                <w:bCs/>
                <w:szCs w:val="21"/>
              </w:rPr>
            </w:pPr>
            <w:r>
              <w:rPr>
                <w:rFonts w:hint="eastAsia" w:ascii="楷体_GB2312" w:eastAsia="楷体_GB2312"/>
                <w:b/>
                <w:bCs/>
                <w:szCs w:val="21"/>
              </w:rPr>
              <w:t>训</w:t>
            </w:r>
          </w:p>
          <w:p>
            <w:pPr>
              <w:spacing w:line="240" w:lineRule="auto"/>
              <w:jc w:val="center"/>
              <w:rPr>
                <w:rFonts w:hint="eastAsia" w:ascii="楷体_GB2312" w:eastAsia="楷体_GB2312"/>
                <w:b/>
                <w:bCs/>
                <w:szCs w:val="21"/>
              </w:rPr>
            </w:pPr>
            <w:r>
              <w:rPr>
                <w:rFonts w:hint="eastAsia" w:ascii="楷体_GB2312" w:eastAsia="楷体_GB2312"/>
                <w:b/>
                <w:bCs/>
                <w:szCs w:val="21"/>
              </w:rPr>
              <w:t>练</w:t>
            </w:r>
          </w:p>
          <w:p>
            <w:pPr>
              <w:spacing w:line="240" w:lineRule="auto"/>
              <w:jc w:val="center"/>
              <w:rPr>
                <w:rFonts w:hint="eastAsia" w:ascii="楷体_GB2312" w:eastAsia="楷体_GB2312"/>
                <w:b/>
                <w:bCs/>
                <w:szCs w:val="21"/>
              </w:rPr>
            </w:pPr>
            <w:r>
              <w:rPr>
                <w:rFonts w:hint="eastAsia" w:ascii="楷体_GB2312" w:eastAsia="楷体_GB2312"/>
                <w:b/>
                <w:bCs/>
                <w:szCs w:val="21"/>
              </w:rPr>
              <w:t>项</w:t>
            </w:r>
          </w:p>
          <w:p>
            <w:pPr>
              <w:spacing w:line="240" w:lineRule="auto"/>
              <w:jc w:val="center"/>
              <w:rPr>
                <w:rFonts w:hint="eastAsia" w:ascii="楷体_GB2312" w:eastAsia="楷体_GB2312"/>
                <w:b/>
                <w:bCs/>
                <w:szCs w:val="21"/>
              </w:rPr>
            </w:pPr>
            <w:r>
              <w:rPr>
                <w:rFonts w:hint="eastAsia" w:ascii="楷体_GB2312" w:eastAsia="楷体_GB2312"/>
                <w:b/>
                <w:bCs/>
                <w:szCs w:val="21"/>
              </w:rPr>
              <w:t>目</w:t>
            </w:r>
          </w:p>
          <w:p>
            <w:pPr>
              <w:spacing w:line="240" w:lineRule="auto"/>
              <w:jc w:val="center"/>
              <w:rPr>
                <w:rFonts w:hint="eastAsia" w:ascii="楷体_GB2312" w:eastAsia="楷体_GB2312"/>
                <w:b/>
                <w:bCs/>
                <w:szCs w:val="21"/>
              </w:rPr>
            </w:pPr>
            <w:r>
              <w:rPr>
                <w:rFonts w:hint="eastAsia" w:ascii="楷体_GB2312" w:eastAsia="楷体_GB2312"/>
                <w:b/>
                <w:bCs/>
                <w:szCs w:val="21"/>
              </w:rPr>
              <w:t>设</w:t>
            </w:r>
          </w:p>
          <w:p>
            <w:pPr>
              <w:spacing w:line="240" w:lineRule="auto"/>
              <w:jc w:val="center"/>
              <w:rPr>
                <w:rFonts w:hint="eastAsia" w:ascii="楷体_GB2312" w:eastAsia="楷体_GB2312"/>
                <w:b/>
                <w:bCs/>
                <w:szCs w:val="21"/>
              </w:rPr>
            </w:pPr>
            <w:r>
              <w:rPr>
                <w:rFonts w:hint="eastAsia" w:ascii="楷体_GB2312" w:eastAsia="楷体_GB2312"/>
                <w:b/>
                <w:bCs/>
                <w:szCs w:val="21"/>
              </w:rPr>
              <w:t>计</w:t>
            </w:r>
          </w:p>
          <w:p>
            <w:pPr>
              <w:spacing w:line="240" w:lineRule="auto"/>
              <w:jc w:val="center"/>
              <w:rPr>
                <w:rFonts w:hint="eastAsia" w:ascii="楷体_GB2312" w:eastAsia="楷体_GB2312"/>
                <w:szCs w:val="21"/>
              </w:rPr>
            </w:pPr>
          </w:p>
        </w:tc>
        <w:tc>
          <w:tcPr>
            <w:tcW w:w="43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楷体_GB2312" w:eastAsia="楷体_GB2312"/>
                <w:szCs w:val="21"/>
              </w:rPr>
            </w:pPr>
            <w:r>
              <w:rPr>
                <w:rFonts w:hint="eastAsia" w:ascii="楷体_GB2312" w:eastAsia="楷体_GB2312"/>
                <w:szCs w:val="21"/>
              </w:rPr>
              <w:t>1.老师布置任务</w:t>
            </w:r>
          </w:p>
          <w:p>
            <w:pPr>
              <w:widowControl/>
              <w:spacing w:line="240" w:lineRule="auto"/>
              <w:jc w:val="left"/>
              <w:rPr>
                <w:rFonts w:hint="eastAsia" w:ascii="楷体_GB2312" w:eastAsia="楷体_GB2312"/>
                <w:szCs w:val="21"/>
              </w:rPr>
            </w:pPr>
            <w:r>
              <w:rPr>
                <w:rFonts w:hint="eastAsia" w:ascii="楷体_GB2312" w:eastAsia="楷体_GB2312"/>
                <w:szCs w:val="21"/>
              </w:rPr>
              <w:t>2.学生完成施工方案</w:t>
            </w:r>
          </w:p>
          <w:p>
            <w:pPr>
              <w:widowControl/>
              <w:spacing w:line="240" w:lineRule="auto"/>
              <w:jc w:val="left"/>
              <w:rPr>
                <w:rFonts w:hint="eastAsia" w:ascii="楷体_GB2312" w:eastAsia="楷体_GB2312"/>
                <w:szCs w:val="21"/>
              </w:rPr>
            </w:pPr>
            <w:r>
              <w:rPr>
                <w:rFonts w:hint="eastAsia" w:ascii="楷体_GB2312" w:eastAsia="楷体_GB2312"/>
                <w:szCs w:val="21"/>
              </w:rPr>
              <w:t>3.点评</w:t>
            </w:r>
          </w:p>
        </w:tc>
        <w:tc>
          <w:tcPr>
            <w:tcW w:w="271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楷体_GB2312" w:eastAsia="楷体_GB2312"/>
                <w:szCs w:val="21"/>
              </w:rPr>
            </w:pPr>
            <w:r>
              <w:rPr>
                <w:rFonts w:hint="eastAsia" w:ascii="楷体_GB2312" w:eastAsia="楷体_GB2312"/>
                <w:szCs w:val="21"/>
              </w:rPr>
              <w:t>模板进场验收单；</w:t>
            </w:r>
          </w:p>
          <w:p>
            <w:pPr>
              <w:widowControl/>
              <w:spacing w:line="240" w:lineRule="auto"/>
              <w:jc w:val="left"/>
              <w:rPr>
                <w:rFonts w:hint="eastAsia" w:ascii="楷体_GB2312" w:eastAsia="楷体_GB2312"/>
                <w:szCs w:val="21"/>
              </w:rPr>
            </w:pPr>
            <w:r>
              <w:rPr>
                <w:rFonts w:hint="eastAsia" w:ascii="楷体_GB2312" w:eastAsia="楷体_GB2312"/>
                <w:szCs w:val="21"/>
              </w:rPr>
              <w:t>模板设计计算书；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3、4</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rPr>
            </w:pPr>
            <w:r>
              <w:rPr>
                <w:rFonts w:hint="eastAsia" w:ascii="楷体_GB2312" w:hAnsi="宋体" w:eastAsia="楷体_GB2312"/>
                <w:szCs w:val="21"/>
                <w:lang w:val="en-US" w:eastAsia="zh-CN"/>
              </w:rPr>
              <w:t>4</w:t>
            </w:r>
          </w:p>
        </w:tc>
        <w:tc>
          <w:tcPr>
            <w:tcW w:w="252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框架结构各构件模板加工和安装</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2、3</w:t>
            </w:r>
          </w:p>
        </w:tc>
        <w:tc>
          <w:tcPr>
            <w:tcW w:w="1125" w:type="dxa"/>
            <w:vMerge w:val="continue"/>
            <w:tcBorders>
              <w:left w:val="single" w:color="auto" w:sz="4" w:space="0"/>
              <w:right w:val="single" w:color="auto" w:sz="4" w:space="0"/>
            </w:tcBorders>
            <w:vAlign w:val="center"/>
          </w:tcPr>
          <w:p>
            <w:pPr>
              <w:spacing w:line="240" w:lineRule="auto"/>
              <w:jc w:val="center"/>
              <w:rPr>
                <w:rFonts w:hint="eastAsia" w:ascii="楷体_GB2312" w:eastAsia="楷体_GB2312"/>
                <w:szCs w:val="21"/>
              </w:rPr>
            </w:pPr>
          </w:p>
        </w:tc>
        <w:tc>
          <w:tcPr>
            <w:tcW w:w="43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楷体_GB2312" w:eastAsia="楷体_GB2312"/>
                <w:szCs w:val="21"/>
              </w:rPr>
            </w:pPr>
            <w:r>
              <w:rPr>
                <w:rFonts w:hint="eastAsia" w:ascii="楷体_GB2312" w:eastAsia="楷体_GB2312"/>
                <w:szCs w:val="21"/>
              </w:rPr>
              <w:t>1.老师布置任务</w:t>
            </w:r>
          </w:p>
          <w:p>
            <w:pPr>
              <w:widowControl/>
              <w:spacing w:line="240" w:lineRule="auto"/>
              <w:jc w:val="left"/>
              <w:rPr>
                <w:rFonts w:hint="eastAsia" w:ascii="楷体_GB2312" w:eastAsia="楷体_GB2312"/>
                <w:szCs w:val="21"/>
              </w:rPr>
            </w:pPr>
            <w:r>
              <w:rPr>
                <w:rFonts w:hint="eastAsia" w:ascii="楷体_GB2312" w:eastAsia="楷体_GB2312"/>
                <w:szCs w:val="21"/>
              </w:rPr>
              <w:t>2.学生完成施工方案</w:t>
            </w:r>
          </w:p>
          <w:p>
            <w:pPr>
              <w:adjustRightInd w:val="0"/>
              <w:snapToGrid w:val="0"/>
              <w:spacing w:line="240" w:lineRule="auto"/>
              <w:rPr>
                <w:rFonts w:hint="eastAsia" w:ascii="楷体_GB2312" w:eastAsia="楷体_GB2312"/>
                <w:szCs w:val="21"/>
              </w:rPr>
            </w:pPr>
            <w:r>
              <w:rPr>
                <w:rFonts w:hint="eastAsia" w:ascii="楷体_GB2312" w:eastAsia="楷体_GB2312"/>
                <w:szCs w:val="21"/>
              </w:rPr>
              <w:t>3.点评</w:t>
            </w:r>
          </w:p>
        </w:tc>
        <w:tc>
          <w:tcPr>
            <w:tcW w:w="2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楷体_GB2312" w:eastAsia="楷体_GB2312"/>
                <w:szCs w:val="21"/>
              </w:rPr>
            </w:pPr>
            <w:r>
              <w:rPr>
                <w:rFonts w:hint="eastAsia" w:ascii="楷体_GB2312" w:eastAsia="楷体_GB2312"/>
                <w:szCs w:val="21"/>
              </w:rPr>
              <w:t>模板配料单；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eastAsia="zh-CN"/>
              </w:rPr>
            </w:pPr>
            <w:r>
              <w:rPr>
                <w:rFonts w:hint="eastAsia" w:ascii="楷体_GB2312" w:hAnsi="宋体" w:eastAsia="楷体_GB2312"/>
                <w:szCs w:val="21"/>
                <w:lang w:val="en-US" w:eastAsia="zh-CN"/>
              </w:rPr>
              <w:t>1</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eastAsia="zh-CN"/>
              </w:rPr>
            </w:pPr>
            <w:r>
              <w:rPr>
                <w:rFonts w:hint="eastAsia" w:ascii="楷体_GB2312" w:hAnsi="宋体" w:eastAsia="楷体_GB2312"/>
                <w:szCs w:val="21"/>
                <w:lang w:val="en-US" w:eastAsia="zh-CN"/>
              </w:rPr>
              <w:t>5</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2</w:t>
            </w:r>
          </w:p>
        </w:tc>
        <w:tc>
          <w:tcPr>
            <w:tcW w:w="252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框架结构各构件模板质量验收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4、5</w:t>
            </w:r>
          </w:p>
        </w:tc>
        <w:tc>
          <w:tcPr>
            <w:tcW w:w="1125" w:type="dxa"/>
            <w:vMerge w:val="continue"/>
            <w:tcBorders>
              <w:left w:val="single" w:color="auto" w:sz="4" w:space="0"/>
              <w:right w:val="single" w:color="auto" w:sz="4" w:space="0"/>
            </w:tcBorders>
            <w:vAlign w:val="center"/>
          </w:tcPr>
          <w:p>
            <w:pPr>
              <w:spacing w:line="240" w:lineRule="auto"/>
              <w:jc w:val="center"/>
              <w:rPr>
                <w:rFonts w:hint="eastAsia" w:ascii="楷体_GB2312" w:eastAsia="楷体_GB2312"/>
                <w:szCs w:val="21"/>
              </w:rPr>
            </w:pPr>
          </w:p>
        </w:tc>
        <w:tc>
          <w:tcPr>
            <w:tcW w:w="43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楷体_GB2312" w:eastAsia="楷体_GB2312"/>
                <w:szCs w:val="21"/>
              </w:rPr>
            </w:pPr>
            <w:r>
              <w:rPr>
                <w:rFonts w:hint="eastAsia" w:ascii="楷体_GB2312" w:eastAsia="楷体_GB2312"/>
                <w:szCs w:val="21"/>
              </w:rPr>
              <w:t>1.老师布置任务</w:t>
            </w:r>
          </w:p>
          <w:p>
            <w:pPr>
              <w:widowControl/>
              <w:spacing w:line="240" w:lineRule="auto"/>
              <w:jc w:val="left"/>
              <w:rPr>
                <w:rFonts w:hint="eastAsia" w:ascii="楷体_GB2312" w:eastAsia="楷体_GB2312"/>
                <w:szCs w:val="21"/>
              </w:rPr>
            </w:pPr>
            <w:r>
              <w:rPr>
                <w:rFonts w:hint="eastAsia" w:ascii="楷体_GB2312" w:eastAsia="楷体_GB2312"/>
                <w:szCs w:val="21"/>
              </w:rPr>
              <w:t>2.学生完成施工方案、填写验收记录表</w:t>
            </w:r>
          </w:p>
          <w:p>
            <w:pPr>
              <w:adjustRightInd w:val="0"/>
              <w:snapToGrid w:val="0"/>
              <w:spacing w:line="240" w:lineRule="auto"/>
              <w:rPr>
                <w:rFonts w:hint="eastAsia" w:ascii="楷体_GB2312" w:eastAsia="楷体_GB2312"/>
                <w:szCs w:val="21"/>
              </w:rPr>
            </w:pPr>
            <w:r>
              <w:rPr>
                <w:rFonts w:hint="eastAsia" w:ascii="楷体_GB2312" w:eastAsia="楷体_GB2312"/>
                <w:szCs w:val="21"/>
              </w:rPr>
              <w:t>3.点评</w:t>
            </w:r>
          </w:p>
        </w:tc>
        <w:tc>
          <w:tcPr>
            <w:tcW w:w="2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楷体_GB2312" w:eastAsia="楷体_GB2312"/>
                <w:szCs w:val="21"/>
              </w:rPr>
            </w:pPr>
            <w:r>
              <w:rPr>
                <w:rFonts w:hint="eastAsia" w:ascii="楷体_GB2312" w:eastAsia="楷体_GB2312"/>
                <w:szCs w:val="21"/>
              </w:rPr>
              <w:t>技术复核记录</w:t>
            </w:r>
          </w:p>
          <w:p>
            <w:pPr>
              <w:adjustRightInd w:val="0"/>
              <w:snapToGrid w:val="0"/>
              <w:spacing w:line="240" w:lineRule="auto"/>
              <w:rPr>
                <w:rFonts w:hint="eastAsia" w:ascii="楷体_GB2312" w:eastAsia="楷体_GB2312"/>
                <w:szCs w:val="21"/>
              </w:rPr>
            </w:pPr>
            <w:r>
              <w:rPr>
                <w:rFonts w:hint="eastAsia" w:ascii="楷体_GB2312" w:eastAsia="楷体_GB2312"/>
                <w:szCs w:val="21"/>
              </w:rPr>
              <w:t>模板质量验收单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eastAsia="zh-CN"/>
              </w:rPr>
            </w:pPr>
            <w:r>
              <w:rPr>
                <w:rFonts w:hint="eastAsia" w:ascii="楷体_GB2312" w:hAnsi="宋体" w:eastAsia="楷体_GB2312"/>
                <w:szCs w:val="21"/>
                <w:lang w:val="en-US" w:eastAsia="zh-CN"/>
              </w:rPr>
              <w:t>1</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eastAsia="zh-CN"/>
              </w:rPr>
            </w:pPr>
            <w:r>
              <w:rPr>
                <w:rFonts w:hint="eastAsia" w:ascii="楷体_GB2312" w:hAnsi="宋体" w:eastAsia="楷体_GB2312"/>
                <w:szCs w:val="21"/>
                <w:lang w:val="en-US" w:eastAsia="zh-CN"/>
              </w:rPr>
              <w:t>6</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rPr>
            </w:pPr>
            <w:r>
              <w:rPr>
                <w:rFonts w:hint="eastAsia" w:ascii="楷体_GB2312" w:hAnsi="宋体" w:eastAsia="楷体_GB2312"/>
                <w:szCs w:val="21"/>
                <w:lang w:val="en-US" w:eastAsia="zh-CN"/>
              </w:rPr>
              <w:t>2</w:t>
            </w:r>
          </w:p>
        </w:tc>
        <w:tc>
          <w:tcPr>
            <w:tcW w:w="252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钢筋原材验收级抽样送检</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1</w:t>
            </w:r>
          </w:p>
        </w:tc>
        <w:tc>
          <w:tcPr>
            <w:tcW w:w="1125" w:type="dxa"/>
            <w:vMerge w:val="continue"/>
            <w:tcBorders>
              <w:left w:val="single" w:color="auto" w:sz="4" w:space="0"/>
              <w:right w:val="single" w:color="auto" w:sz="4" w:space="0"/>
            </w:tcBorders>
            <w:vAlign w:val="center"/>
          </w:tcPr>
          <w:p>
            <w:pPr>
              <w:spacing w:line="240" w:lineRule="auto"/>
              <w:jc w:val="center"/>
              <w:rPr>
                <w:rFonts w:hint="eastAsia" w:ascii="楷体_GB2312" w:eastAsia="楷体_GB2312"/>
                <w:szCs w:val="21"/>
              </w:rPr>
            </w:pPr>
          </w:p>
        </w:tc>
        <w:tc>
          <w:tcPr>
            <w:tcW w:w="43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楷体_GB2312" w:eastAsia="楷体_GB2312"/>
                <w:szCs w:val="21"/>
              </w:rPr>
            </w:pPr>
            <w:r>
              <w:rPr>
                <w:rFonts w:hint="eastAsia" w:ascii="楷体_GB2312" w:eastAsia="楷体_GB2312"/>
                <w:szCs w:val="21"/>
              </w:rPr>
              <w:t>1.老师布置任务</w:t>
            </w:r>
          </w:p>
          <w:p>
            <w:pPr>
              <w:widowControl/>
              <w:spacing w:line="240" w:lineRule="auto"/>
              <w:jc w:val="left"/>
              <w:rPr>
                <w:rFonts w:hint="eastAsia" w:ascii="楷体_GB2312" w:eastAsia="楷体_GB2312"/>
                <w:szCs w:val="21"/>
              </w:rPr>
            </w:pPr>
            <w:r>
              <w:rPr>
                <w:rFonts w:hint="eastAsia" w:ascii="楷体_GB2312" w:eastAsia="楷体_GB2312"/>
                <w:szCs w:val="21"/>
              </w:rPr>
              <w:t>2.学生完成施工方案</w:t>
            </w:r>
          </w:p>
          <w:p>
            <w:pPr>
              <w:adjustRightInd w:val="0"/>
              <w:snapToGrid w:val="0"/>
              <w:spacing w:line="240" w:lineRule="auto"/>
              <w:rPr>
                <w:rFonts w:hint="eastAsia" w:ascii="楷体_GB2312" w:eastAsia="楷体_GB2312"/>
                <w:szCs w:val="21"/>
              </w:rPr>
            </w:pPr>
            <w:r>
              <w:rPr>
                <w:rFonts w:hint="eastAsia" w:ascii="楷体_GB2312" w:eastAsia="楷体_GB2312"/>
                <w:szCs w:val="21"/>
              </w:rPr>
              <w:t>3.点评</w:t>
            </w:r>
          </w:p>
        </w:tc>
        <w:tc>
          <w:tcPr>
            <w:tcW w:w="2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楷体_GB2312" w:eastAsia="楷体_GB2312"/>
                <w:szCs w:val="21"/>
              </w:rPr>
            </w:pPr>
            <w:r>
              <w:rPr>
                <w:rFonts w:hint="eastAsia" w:ascii="楷体_GB2312" w:eastAsia="楷体_GB2312"/>
                <w:szCs w:val="21"/>
              </w:rPr>
              <w:t>钢筋工程进场验收记录；</w:t>
            </w:r>
          </w:p>
          <w:p>
            <w:pPr>
              <w:adjustRightInd w:val="0"/>
              <w:snapToGrid w:val="0"/>
              <w:spacing w:line="240" w:lineRule="auto"/>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eastAsia="zh-CN"/>
              </w:rPr>
            </w:pPr>
            <w:r>
              <w:rPr>
                <w:rFonts w:hint="eastAsia" w:ascii="楷体_GB2312" w:hAnsi="宋体" w:eastAsia="楷体_GB2312"/>
                <w:szCs w:val="21"/>
                <w:lang w:val="en-US" w:eastAsia="zh-CN"/>
              </w:rPr>
              <w:t>2</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7-8</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rPr>
            </w:pPr>
            <w:r>
              <w:rPr>
                <w:rFonts w:hint="eastAsia" w:ascii="楷体_GB2312" w:hAnsi="宋体" w:eastAsia="楷体_GB2312"/>
                <w:szCs w:val="21"/>
                <w:lang w:val="en-US" w:eastAsia="zh-CN"/>
              </w:rPr>
              <w:t>4</w:t>
            </w:r>
          </w:p>
        </w:tc>
        <w:tc>
          <w:tcPr>
            <w:tcW w:w="252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钢筋翻样</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2</w:t>
            </w:r>
          </w:p>
        </w:tc>
        <w:tc>
          <w:tcPr>
            <w:tcW w:w="1125" w:type="dxa"/>
            <w:vMerge w:val="continue"/>
            <w:tcBorders>
              <w:left w:val="single" w:color="auto" w:sz="4" w:space="0"/>
              <w:right w:val="single" w:color="auto" w:sz="4" w:space="0"/>
            </w:tcBorders>
            <w:vAlign w:val="center"/>
          </w:tcPr>
          <w:p>
            <w:pPr>
              <w:spacing w:line="240" w:lineRule="auto"/>
              <w:jc w:val="center"/>
              <w:rPr>
                <w:rFonts w:hint="eastAsia" w:ascii="楷体_GB2312" w:eastAsia="楷体_GB2312"/>
                <w:szCs w:val="21"/>
              </w:rPr>
            </w:pPr>
          </w:p>
        </w:tc>
        <w:tc>
          <w:tcPr>
            <w:tcW w:w="43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楷体_GB2312" w:eastAsia="楷体_GB2312"/>
                <w:szCs w:val="21"/>
              </w:rPr>
            </w:pPr>
            <w:r>
              <w:rPr>
                <w:rFonts w:hint="eastAsia" w:ascii="楷体_GB2312" w:eastAsia="楷体_GB2312"/>
                <w:szCs w:val="21"/>
              </w:rPr>
              <w:t>1.老师布置任务</w:t>
            </w:r>
          </w:p>
          <w:p>
            <w:pPr>
              <w:widowControl/>
              <w:spacing w:line="240" w:lineRule="auto"/>
              <w:jc w:val="left"/>
              <w:rPr>
                <w:rFonts w:hint="eastAsia" w:ascii="楷体_GB2312" w:eastAsia="楷体_GB2312"/>
                <w:szCs w:val="21"/>
              </w:rPr>
            </w:pPr>
            <w:r>
              <w:rPr>
                <w:rFonts w:hint="eastAsia" w:ascii="楷体_GB2312" w:eastAsia="楷体_GB2312"/>
                <w:szCs w:val="21"/>
              </w:rPr>
              <w:t>2.学生完成施工方案</w:t>
            </w:r>
          </w:p>
          <w:p>
            <w:pPr>
              <w:adjustRightInd w:val="0"/>
              <w:snapToGrid w:val="0"/>
              <w:spacing w:line="240" w:lineRule="auto"/>
              <w:rPr>
                <w:rFonts w:hint="eastAsia" w:ascii="楷体_GB2312" w:eastAsia="楷体_GB2312"/>
                <w:szCs w:val="21"/>
              </w:rPr>
            </w:pPr>
            <w:r>
              <w:rPr>
                <w:rFonts w:hint="eastAsia" w:ascii="楷体_GB2312" w:eastAsia="楷体_GB2312"/>
                <w:szCs w:val="21"/>
              </w:rPr>
              <w:t>3.点评</w:t>
            </w:r>
          </w:p>
        </w:tc>
        <w:tc>
          <w:tcPr>
            <w:tcW w:w="2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楷体_GB2312" w:eastAsia="楷体_GB2312"/>
                <w:szCs w:val="21"/>
              </w:rPr>
            </w:pPr>
            <w:r>
              <w:rPr>
                <w:rFonts w:hint="eastAsia" w:ascii="楷体_GB2312" w:eastAsia="楷体_GB2312"/>
                <w:szCs w:val="21"/>
              </w:rPr>
              <w:t>钢筋工程配料单；</w:t>
            </w:r>
          </w:p>
          <w:p>
            <w:pPr>
              <w:adjustRightInd w:val="0"/>
              <w:snapToGrid w:val="0"/>
              <w:spacing w:line="240" w:lineRule="auto"/>
              <w:rPr>
                <w:rFonts w:hint="eastAsia"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eastAsia="zh-CN"/>
              </w:rPr>
            </w:pPr>
            <w:r>
              <w:rPr>
                <w:rFonts w:hint="eastAsia" w:ascii="楷体_GB2312" w:hAnsi="宋体" w:eastAsia="楷体_GB2312"/>
                <w:szCs w:val="21"/>
                <w:lang w:val="en-US" w:eastAsia="zh-CN"/>
              </w:rPr>
              <w:t>1</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eastAsia="zh-CN"/>
              </w:rPr>
            </w:pPr>
            <w:r>
              <w:rPr>
                <w:rFonts w:hint="eastAsia" w:ascii="楷体_GB2312" w:hAnsi="宋体" w:eastAsia="楷体_GB2312"/>
                <w:szCs w:val="21"/>
                <w:lang w:val="en-US" w:eastAsia="zh-CN"/>
              </w:rPr>
              <w:t>9</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rPr>
            </w:pPr>
            <w:r>
              <w:rPr>
                <w:rFonts w:hint="eastAsia" w:ascii="楷体_GB2312" w:hAnsi="宋体" w:eastAsia="楷体_GB2312"/>
                <w:szCs w:val="21"/>
                <w:lang w:val="en-US" w:eastAsia="zh-CN"/>
              </w:rPr>
              <w:t>2</w:t>
            </w:r>
          </w:p>
        </w:tc>
        <w:tc>
          <w:tcPr>
            <w:tcW w:w="252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钢筋加工和连接</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3、4</w:t>
            </w:r>
          </w:p>
        </w:tc>
        <w:tc>
          <w:tcPr>
            <w:tcW w:w="1125" w:type="dxa"/>
            <w:vMerge w:val="continue"/>
            <w:tcBorders>
              <w:left w:val="single" w:color="auto" w:sz="4" w:space="0"/>
              <w:right w:val="single" w:color="auto" w:sz="4" w:space="0"/>
            </w:tcBorders>
            <w:vAlign w:val="center"/>
          </w:tcPr>
          <w:p>
            <w:pPr>
              <w:spacing w:line="240" w:lineRule="auto"/>
              <w:jc w:val="center"/>
              <w:rPr>
                <w:rFonts w:hint="eastAsia" w:ascii="楷体_GB2312" w:eastAsia="楷体_GB2312"/>
                <w:szCs w:val="21"/>
              </w:rPr>
            </w:pPr>
          </w:p>
        </w:tc>
        <w:tc>
          <w:tcPr>
            <w:tcW w:w="43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楷体_GB2312" w:eastAsia="楷体_GB2312"/>
                <w:szCs w:val="21"/>
              </w:rPr>
            </w:pPr>
            <w:r>
              <w:rPr>
                <w:rFonts w:hint="eastAsia" w:ascii="楷体_GB2312" w:eastAsia="楷体_GB2312"/>
                <w:szCs w:val="21"/>
              </w:rPr>
              <w:t>1.老师布置任务</w:t>
            </w:r>
          </w:p>
          <w:p>
            <w:pPr>
              <w:widowControl/>
              <w:spacing w:line="240" w:lineRule="auto"/>
              <w:jc w:val="left"/>
              <w:rPr>
                <w:rFonts w:hint="eastAsia" w:ascii="楷体_GB2312" w:eastAsia="楷体_GB2312"/>
                <w:szCs w:val="21"/>
              </w:rPr>
            </w:pPr>
            <w:r>
              <w:rPr>
                <w:rFonts w:hint="eastAsia" w:ascii="楷体_GB2312" w:eastAsia="楷体_GB2312"/>
                <w:szCs w:val="21"/>
              </w:rPr>
              <w:t>2.学生完成施工方案</w:t>
            </w:r>
          </w:p>
          <w:p>
            <w:pPr>
              <w:adjustRightInd w:val="0"/>
              <w:snapToGrid w:val="0"/>
              <w:spacing w:line="240" w:lineRule="auto"/>
              <w:rPr>
                <w:rFonts w:hint="eastAsia" w:ascii="楷体_GB2312" w:eastAsia="楷体_GB2312"/>
                <w:szCs w:val="21"/>
              </w:rPr>
            </w:pPr>
            <w:r>
              <w:rPr>
                <w:rFonts w:hint="eastAsia" w:ascii="楷体_GB2312" w:eastAsia="楷体_GB2312"/>
                <w:szCs w:val="21"/>
              </w:rPr>
              <w:t>3.点评</w:t>
            </w:r>
          </w:p>
        </w:tc>
        <w:tc>
          <w:tcPr>
            <w:tcW w:w="2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楷体_GB2312" w:eastAsia="楷体_GB2312"/>
                <w:szCs w:val="21"/>
              </w:rPr>
            </w:pPr>
            <w:r>
              <w:rPr>
                <w:rFonts w:hint="eastAsia" w:ascii="楷体_GB2312" w:eastAsia="楷体_GB2312"/>
                <w:szCs w:val="21"/>
              </w:rPr>
              <w:t>钢筋工程加工记录；</w:t>
            </w:r>
          </w:p>
          <w:p>
            <w:pPr>
              <w:adjustRightInd w:val="0"/>
              <w:snapToGrid w:val="0"/>
              <w:spacing w:line="240" w:lineRule="auto"/>
              <w:rPr>
                <w:rFonts w:hint="eastAsia" w:ascii="楷体_GB2312" w:eastAsia="楷体_GB2312"/>
                <w:szCs w:val="21"/>
              </w:rPr>
            </w:pPr>
            <w:r>
              <w:rPr>
                <w:rFonts w:hint="eastAsia" w:ascii="楷体_GB2312" w:eastAsia="楷体_GB2312"/>
                <w:szCs w:val="21"/>
              </w:rPr>
              <w:t>钢筋工程连接记录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eastAsia="zh-CN"/>
              </w:rPr>
            </w:pPr>
            <w:r>
              <w:rPr>
                <w:rFonts w:hint="eastAsia" w:ascii="楷体_GB2312" w:hAnsi="宋体" w:eastAsia="楷体_GB2312"/>
                <w:szCs w:val="21"/>
                <w:lang w:val="en-US" w:eastAsia="zh-CN"/>
              </w:rPr>
              <w:t>1</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10</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rPr>
            </w:pPr>
            <w:r>
              <w:rPr>
                <w:rFonts w:hint="eastAsia" w:ascii="楷体_GB2312" w:hAnsi="宋体" w:eastAsia="楷体_GB2312"/>
                <w:szCs w:val="21"/>
                <w:lang w:val="en-US" w:eastAsia="zh-CN"/>
              </w:rPr>
              <w:t>2</w:t>
            </w:r>
          </w:p>
        </w:tc>
        <w:tc>
          <w:tcPr>
            <w:tcW w:w="252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钢筋工程</w:t>
            </w:r>
            <w:bookmarkStart w:id="0" w:name="_GoBack"/>
            <w:bookmarkEnd w:id="0"/>
            <w:r>
              <w:rPr>
                <w:rFonts w:hint="eastAsia" w:ascii="楷体_GB2312" w:eastAsia="楷体_GB2312"/>
                <w:szCs w:val="21"/>
              </w:rPr>
              <w:t>质量验收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5</w:t>
            </w:r>
          </w:p>
        </w:tc>
        <w:tc>
          <w:tcPr>
            <w:tcW w:w="1125" w:type="dxa"/>
            <w:vMerge w:val="continue"/>
            <w:tcBorders>
              <w:left w:val="single" w:color="auto" w:sz="4" w:space="0"/>
              <w:right w:val="single" w:color="auto" w:sz="4" w:space="0"/>
            </w:tcBorders>
            <w:vAlign w:val="center"/>
          </w:tcPr>
          <w:p>
            <w:pPr>
              <w:spacing w:line="240" w:lineRule="auto"/>
              <w:jc w:val="center"/>
              <w:rPr>
                <w:rFonts w:hint="eastAsia" w:ascii="楷体_GB2312" w:eastAsia="楷体_GB2312"/>
                <w:szCs w:val="21"/>
              </w:rPr>
            </w:pPr>
          </w:p>
        </w:tc>
        <w:tc>
          <w:tcPr>
            <w:tcW w:w="43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楷体_GB2312" w:eastAsia="楷体_GB2312"/>
                <w:szCs w:val="21"/>
              </w:rPr>
            </w:pPr>
            <w:r>
              <w:rPr>
                <w:rFonts w:hint="eastAsia" w:ascii="楷体_GB2312" w:eastAsia="楷体_GB2312"/>
                <w:szCs w:val="21"/>
              </w:rPr>
              <w:t>1.老师布置任务</w:t>
            </w:r>
          </w:p>
          <w:p>
            <w:pPr>
              <w:widowControl/>
              <w:spacing w:line="240" w:lineRule="auto"/>
              <w:jc w:val="left"/>
              <w:rPr>
                <w:rFonts w:hint="eastAsia" w:ascii="楷体_GB2312" w:eastAsia="楷体_GB2312"/>
                <w:szCs w:val="21"/>
              </w:rPr>
            </w:pPr>
            <w:r>
              <w:rPr>
                <w:rFonts w:hint="eastAsia" w:ascii="楷体_GB2312" w:eastAsia="楷体_GB2312"/>
                <w:szCs w:val="21"/>
              </w:rPr>
              <w:t>2.学生填写验收记录表</w:t>
            </w:r>
          </w:p>
          <w:p>
            <w:pPr>
              <w:adjustRightInd w:val="0"/>
              <w:snapToGrid w:val="0"/>
              <w:spacing w:line="240" w:lineRule="auto"/>
              <w:rPr>
                <w:rFonts w:hint="eastAsia" w:ascii="楷体_GB2312" w:eastAsia="楷体_GB2312"/>
                <w:szCs w:val="21"/>
              </w:rPr>
            </w:pPr>
            <w:r>
              <w:rPr>
                <w:rFonts w:hint="eastAsia" w:ascii="楷体_GB2312" w:eastAsia="楷体_GB2312"/>
                <w:szCs w:val="21"/>
              </w:rPr>
              <w:t>3.点评</w:t>
            </w:r>
          </w:p>
        </w:tc>
        <w:tc>
          <w:tcPr>
            <w:tcW w:w="2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楷体_GB2312" w:eastAsia="楷体_GB2312"/>
                <w:szCs w:val="21"/>
              </w:rPr>
            </w:pPr>
            <w:r>
              <w:rPr>
                <w:rFonts w:hint="eastAsia" w:ascii="楷体_GB2312" w:eastAsia="楷体_GB2312"/>
                <w:szCs w:val="21"/>
              </w:rPr>
              <w:t>钢筋工程验收记录；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eastAsia="zh-CN"/>
              </w:rPr>
            </w:pPr>
            <w:r>
              <w:rPr>
                <w:rFonts w:hint="eastAsia" w:ascii="楷体_GB2312" w:hAnsi="宋体" w:eastAsia="楷体_GB2312"/>
                <w:szCs w:val="21"/>
                <w:lang w:val="en-US" w:eastAsia="zh-CN"/>
              </w:rPr>
              <w:t>2</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11-12</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rPr>
            </w:pPr>
            <w:r>
              <w:rPr>
                <w:rFonts w:hint="eastAsia" w:ascii="楷体_GB2312" w:hAnsi="宋体" w:eastAsia="楷体_GB2312"/>
                <w:szCs w:val="21"/>
                <w:lang w:val="en-US" w:eastAsia="zh-CN"/>
              </w:rPr>
              <w:t>4</w:t>
            </w:r>
          </w:p>
        </w:tc>
        <w:tc>
          <w:tcPr>
            <w:tcW w:w="252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混凝土原材验收及配合比设计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1</w:t>
            </w:r>
          </w:p>
        </w:tc>
        <w:tc>
          <w:tcPr>
            <w:tcW w:w="1125" w:type="dxa"/>
            <w:vMerge w:val="continue"/>
            <w:tcBorders>
              <w:left w:val="single" w:color="auto" w:sz="4" w:space="0"/>
              <w:right w:val="single" w:color="auto" w:sz="4" w:space="0"/>
            </w:tcBorders>
            <w:vAlign w:val="center"/>
          </w:tcPr>
          <w:p>
            <w:pPr>
              <w:spacing w:line="240" w:lineRule="auto"/>
              <w:jc w:val="center"/>
              <w:rPr>
                <w:rFonts w:hint="eastAsia" w:ascii="楷体_GB2312" w:eastAsia="楷体_GB2312"/>
                <w:szCs w:val="21"/>
              </w:rPr>
            </w:pPr>
          </w:p>
        </w:tc>
        <w:tc>
          <w:tcPr>
            <w:tcW w:w="43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楷体_GB2312" w:eastAsia="楷体_GB2312"/>
                <w:szCs w:val="21"/>
              </w:rPr>
            </w:pPr>
            <w:r>
              <w:rPr>
                <w:rFonts w:hint="eastAsia" w:ascii="楷体_GB2312" w:eastAsia="楷体_GB2312"/>
                <w:szCs w:val="21"/>
              </w:rPr>
              <w:t>1.老师布置任务</w:t>
            </w:r>
          </w:p>
          <w:p>
            <w:pPr>
              <w:widowControl/>
              <w:spacing w:line="240" w:lineRule="auto"/>
              <w:jc w:val="left"/>
              <w:rPr>
                <w:rFonts w:hint="eastAsia" w:ascii="楷体_GB2312" w:eastAsia="楷体_GB2312"/>
                <w:szCs w:val="21"/>
              </w:rPr>
            </w:pPr>
            <w:r>
              <w:rPr>
                <w:rFonts w:hint="eastAsia" w:ascii="楷体_GB2312" w:eastAsia="楷体_GB2312"/>
                <w:szCs w:val="21"/>
              </w:rPr>
              <w:t>2.学生完成施工方案</w:t>
            </w:r>
          </w:p>
          <w:p>
            <w:pPr>
              <w:adjustRightInd w:val="0"/>
              <w:snapToGrid w:val="0"/>
              <w:spacing w:line="240" w:lineRule="auto"/>
              <w:rPr>
                <w:rFonts w:hint="eastAsia" w:ascii="楷体_GB2312" w:eastAsia="楷体_GB2312"/>
                <w:szCs w:val="21"/>
              </w:rPr>
            </w:pPr>
            <w:r>
              <w:rPr>
                <w:rFonts w:hint="eastAsia" w:ascii="楷体_GB2312" w:eastAsia="楷体_GB2312"/>
                <w:szCs w:val="21"/>
              </w:rPr>
              <w:t>3.点评</w:t>
            </w:r>
          </w:p>
        </w:tc>
        <w:tc>
          <w:tcPr>
            <w:tcW w:w="2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楷体_GB2312" w:eastAsia="楷体_GB2312"/>
                <w:szCs w:val="21"/>
              </w:rPr>
            </w:pPr>
            <w:r>
              <w:rPr>
                <w:rFonts w:hint="eastAsia" w:ascii="楷体_GB2312" w:eastAsia="楷体_GB2312"/>
                <w:szCs w:val="21"/>
              </w:rPr>
              <w:t>混凝土施工配料计算记录；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eastAsia="zh-CN"/>
              </w:rPr>
            </w:pPr>
            <w:r>
              <w:rPr>
                <w:rFonts w:hint="eastAsia" w:ascii="楷体_GB2312" w:hAnsi="宋体" w:eastAsia="楷体_GB2312"/>
                <w:szCs w:val="21"/>
                <w:lang w:val="en-US" w:eastAsia="zh-CN"/>
              </w:rPr>
              <w:t>2</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13-14</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rPr>
            </w:pPr>
            <w:r>
              <w:rPr>
                <w:rFonts w:hint="eastAsia" w:ascii="楷体_GB2312" w:hAnsi="宋体" w:eastAsia="楷体_GB2312"/>
                <w:szCs w:val="21"/>
                <w:lang w:val="en-US" w:eastAsia="zh-CN"/>
              </w:rPr>
              <w:t>4</w:t>
            </w:r>
          </w:p>
        </w:tc>
        <w:tc>
          <w:tcPr>
            <w:tcW w:w="252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 xml:space="preserve">混凝土的搅拌、运输、浇筑、振捣 </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2、3</w:t>
            </w:r>
          </w:p>
        </w:tc>
        <w:tc>
          <w:tcPr>
            <w:tcW w:w="1125" w:type="dxa"/>
            <w:vMerge w:val="continue"/>
            <w:tcBorders>
              <w:left w:val="single" w:color="auto" w:sz="4" w:space="0"/>
              <w:right w:val="single" w:color="auto" w:sz="4" w:space="0"/>
            </w:tcBorders>
            <w:vAlign w:val="center"/>
          </w:tcPr>
          <w:p>
            <w:pPr>
              <w:spacing w:line="240" w:lineRule="auto"/>
              <w:jc w:val="center"/>
              <w:rPr>
                <w:rFonts w:hint="eastAsia" w:ascii="楷体_GB2312" w:eastAsia="楷体_GB2312"/>
                <w:szCs w:val="21"/>
              </w:rPr>
            </w:pPr>
          </w:p>
        </w:tc>
        <w:tc>
          <w:tcPr>
            <w:tcW w:w="43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楷体_GB2312" w:eastAsia="楷体_GB2312"/>
                <w:szCs w:val="21"/>
              </w:rPr>
            </w:pPr>
            <w:r>
              <w:rPr>
                <w:rFonts w:hint="eastAsia" w:ascii="楷体_GB2312" w:eastAsia="楷体_GB2312"/>
                <w:szCs w:val="21"/>
              </w:rPr>
              <w:t>1.老师布置任务</w:t>
            </w:r>
          </w:p>
          <w:p>
            <w:pPr>
              <w:widowControl/>
              <w:spacing w:line="240" w:lineRule="auto"/>
              <w:jc w:val="left"/>
              <w:rPr>
                <w:rFonts w:hint="eastAsia" w:ascii="楷体_GB2312" w:eastAsia="楷体_GB2312"/>
                <w:szCs w:val="21"/>
              </w:rPr>
            </w:pPr>
            <w:r>
              <w:rPr>
                <w:rFonts w:hint="eastAsia" w:ascii="楷体_GB2312" w:eastAsia="楷体_GB2312"/>
                <w:szCs w:val="21"/>
              </w:rPr>
              <w:t>2.学生完成施工方案</w:t>
            </w:r>
          </w:p>
          <w:p>
            <w:pPr>
              <w:adjustRightInd w:val="0"/>
              <w:snapToGrid w:val="0"/>
              <w:spacing w:line="240" w:lineRule="auto"/>
              <w:rPr>
                <w:rFonts w:hint="eastAsia" w:ascii="楷体_GB2312" w:eastAsia="楷体_GB2312"/>
                <w:szCs w:val="21"/>
              </w:rPr>
            </w:pPr>
            <w:r>
              <w:rPr>
                <w:rFonts w:hint="eastAsia" w:ascii="楷体_GB2312" w:eastAsia="楷体_GB2312"/>
                <w:szCs w:val="21"/>
              </w:rPr>
              <w:t>3.点评</w:t>
            </w:r>
          </w:p>
        </w:tc>
        <w:tc>
          <w:tcPr>
            <w:tcW w:w="2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楷体_GB2312" w:eastAsia="楷体_GB2312"/>
                <w:szCs w:val="21"/>
              </w:rPr>
            </w:pPr>
            <w:r>
              <w:rPr>
                <w:rFonts w:hint="eastAsia" w:ascii="楷体_GB2312" w:eastAsia="楷体_GB2312"/>
                <w:szCs w:val="21"/>
              </w:rPr>
              <w:t>混凝土配料单；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eastAsia="zh-CN"/>
              </w:rPr>
            </w:pPr>
            <w:r>
              <w:rPr>
                <w:rFonts w:hint="eastAsia" w:ascii="楷体_GB2312" w:hAnsi="宋体" w:eastAsia="楷体_GB2312"/>
                <w:szCs w:val="21"/>
                <w:lang w:val="en-US" w:eastAsia="zh-CN"/>
              </w:rPr>
              <w:t>1</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15</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rPr>
            </w:pPr>
            <w:r>
              <w:rPr>
                <w:rFonts w:hint="eastAsia" w:ascii="楷体_GB2312" w:hAnsi="宋体" w:eastAsia="楷体_GB2312"/>
                <w:szCs w:val="21"/>
                <w:lang w:val="en-US" w:eastAsia="zh-CN"/>
              </w:rPr>
              <w:t>2</w:t>
            </w:r>
          </w:p>
        </w:tc>
        <w:tc>
          <w:tcPr>
            <w:tcW w:w="252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混凝土养护和质量验收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4、5</w:t>
            </w:r>
          </w:p>
        </w:tc>
        <w:tc>
          <w:tcPr>
            <w:tcW w:w="1125" w:type="dxa"/>
            <w:vMerge w:val="continue"/>
            <w:tcBorders>
              <w:left w:val="single" w:color="auto" w:sz="4" w:space="0"/>
              <w:right w:val="single" w:color="auto" w:sz="4" w:space="0"/>
            </w:tcBorders>
            <w:vAlign w:val="center"/>
          </w:tcPr>
          <w:p>
            <w:pPr>
              <w:spacing w:line="240" w:lineRule="auto"/>
              <w:jc w:val="center"/>
              <w:rPr>
                <w:rFonts w:hint="eastAsia" w:ascii="楷体_GB2312" w:eastAsia="楷体_GB2312"/>
                <w:szCs w:val="21"/>
              </w:rPr>
            </w:pPr>
          </w:p>
        </w:tc>
        <w:tc>
          <w:tcPr>
            <w:tcW w:w="43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楷体_GB2312" w:eastAsia="楷体_GB2312"/>
                <w:szCs w:val="21"/>
              </w:rPr>
            </w:pPr>
            <w:r>
              <w:rPr>
                <w:rFonts w:hint="eastAsia" w:ascii="楷体_GB2312" w:eastAsia="楷体_GB2312"/>
                <w:szCs w:val="21"/>
              </w:rPr>
              <w:t>1.老师布置任务</w:t>
            </w:r>
          </w:p>
          <w:p>
            <w:pPr>
              <w:widowControl/>
              <w:spacing w:line="240" w:lineRule="auto"/>
              <w:jc w:val="left"/>
              <w:rPr>
                <w:rFonts w:hint="eastAsia" w:ascii="楷体_GB2312" w:eastAsia="楷体_GB2312"/>
                <w:szCs w:val="21"/>
              </w:rPr>
            </w:pPr>
            <w:r>
              <w:rPr>
                <w:rFonts w:hint="eastAsia" w:ascii="楷体_GB2312" w:eastAsia="楷体_GB2312"/>
                <w:szCs w:val="21"/>
              </w:rPr>
              <w:t>2.学生完成施工方案、填写验收记录表</w:t>
            </w:r>
          </w:p>
          <w:p>
            <w:pPr>
              <w:adjustRightInd w:val="0"/>
              <w:snapToGrid w:val="0"/>
              <w:spacing w:line="240" w:lineRule="auto"/>
              <w:rPr>
                <w:rFonts w:hint="eastAsia" w:ascii="楷体_GB2312" w:eastAsia="楷体_GB2312"/>
                <w:szCs w:val="21"/>
              </w:rPr>
            </w:pPr>
            <w:r>
              <w:rPr>
                <w:rFonts w:hint="eastAsia" w:ascii="楷体_GB2312" w:eastAsia="楷体_GB2312"/>
                <w:szCs w:val="21"/>
              </w:rPr>
              <w:t>3.点评</w:t>
            </w:r>
          </w:p>
        </w:tc>
        <w:tc>
          <w:tcPr>
            <w:tcW w:w="2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楷体_GB2312" w:eastAsia="楷体_GB2312"/>
                <w:szCs w:val="21"/>
              </w:rPr>
            </w:pPr>
            <w:r>
              <w:rPr>
                <w:rFonts w:hint="eastAsia" w:ascii="楷体_GB2312" w:eastAsia="楷体_GB2312"/>
                <w:szCs w:val="21"/>
              </w:rPr>
              <w:t>混凝土施工及养护记录；</w:t>
            </w:r>
          </w:p>
          <w:p>
            <w:pPr>
              <w:adjustRightInd w:val="0"/>
              <w:snapToGrid w:val="0"/>
              <w:spacing w:line="240" w:lineRule="auto"/>
              <w:rPr>
                <w:rFonts w:hint="eastAsia" w:ascii="楷体_GB2312" w:eastAsia="楷体_GB2312"/>
                <w:szCs w:val="21"/>
              </w:rPr>
            </w:pPr>
            <w:r>
              <w:rPr>
                <w:rFonts w:hint="eastAsia" w:ascii="楷体_GB2312" w:eastAsia="楷体_GB2312"/>
                <w:szCs w:val="21"/>
              </w:rPr>
              <w:t>混凝土验收单；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eastAsia="zh-CN"/>
              </w:rPr>
            </w:pPr>
            <w:r>
              <w:rPr>
                <w:rFonts w:hint="eastAsia" w:ascii="楷体_GB2312" w:hAnsi="宋体" w:eastAsia="楷体_GB2312"/>
                <w:szCs w:val="21"/>
                <w:lang w:val="en-US" w:eastAsia="zh-CN"/>
              </w:rPr>
              <w:t>1</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16</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eastAsia="zh-CN"/>
              </w:rPr>
            </w:pPr>
            <w:r>
              <w:rPr>
                <w:rFonts w:hint="eastAsia" w:ascii="楷体_GB2312" w:hAnsi="宋体" w:eastAsia="楷体_GB2312"/>
                <w:szCs w:val="21"/>
                <w:lang w:val="en-US" w:eastAsia="zh-CN"/>
              </w:rPr>
              <w:t>2</w:t>
            </w:r>
          </w:p>
        </w:tc>
        <w:tc>
          <w:tcPr>
            <w:tcW w:w="252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先张法施工</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1</w:t>
            </w:r>
          </w:p>
        </w:tc>
        <w:tc>
          <w:tcPr>
            <w:tcW w:w="1125" w:type="dxa"/>
            <w:vMerge w:val="continue"/>
            <w:tcBorders>
              <w:left w:val="single" w:color="auto" w:sz="4" w:space="0"/>
              <w:right w:val="single" w:color="auto" w:sz="4" w:space="0"/>
            </w:tcBorders>
            <w:vAlign w:val="center"/>
          </w:tcPr>
          <w:p>
            <w:pPr>
              <w:spacing w:line="240" w:lineRule="auto"/>
              <w:jc w:val="center"/>
              <w:rPr>
                <w:rFonts w:hint="eastAsia" w:ascii="楷体_GB2312" w:eastAsia="楷体_GB2312"/>
                <w:szCs w:val="21"/>
              </w:rPr>
            </w:pPr>
          </w:p>
        </w:tc>
        <w:tc>
          <w:tcPr>
            <w:tcW w:w="43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楷体_GB2312" w:eastAsia="楷体_GB2312"/>
                <w:szCs w:val="21"/>
              </w:rPr>
            </w:pPr>
            <w:r>
              <w:rPr>
                <w:rFonts w:hint="eastAsia" w:ascii="楷体_GB2312" w:eastAsia="楷体_GB2312"/>
                <w:szCs w:val="21"/>
              </w:rPr>
              <w:t>1.老师布置任务</w:t>
            </w:r>
          </w:p>
          <w:p>
            <w:pPr>
              <w:widowControl/>
              <w:spacing w:line="240" w:lineRule="auto"/>
              <w:jc w:val="left"/>
              <w:rPr>
                <w:rFonts w:hint="eastAsia" w:ascii="楷体_GB2312" w:eastAsia="楷体_GB2312"/>
                <w:szCs w:val="21"/>
              </w:rPr>
            </w:pPr>
            <w:r>
              <w:rPr>
                <w:rFonts w:hint="eastAsia" w:ascii="楷体_GB2312" w:eastAsia="楷体_GB2312"/>
                <w:szCs w:val="21"/>
              </w:rPr>
              <w:t>2.学生完成施工方案、填写验收记录表</w:t>
            </w:r>
          </w:p>
          <w:p>
            <w:pPr>
              <w:adjustRightInd w:val="0"/>
              <w:snapToGrid w:val="0"/>
              <w:spacing w:line="240" w:lineRule="auto"/>
              <w:rPr>
                <w:rFonts w:hint="eastAsia" w:ascii="楷体_GB2312" w:eastAsia="楷体_GB2312"/>
                <w:szCs w:val="21"/>
              </w:rPr>
            </w:pPr>
            <w:r>
              <w:rPr>
                <w:rFonts w:hint="eastAsia" w:ascii="楷体_GB2312" w:eastAsia="楷体_GB2312"/>
                <w:szCs w:val="21"/>
              </w:rPr>
              <w:t>3.点评</w:t>
            </w:r>
          </w:p>
        </w:tc>
        <w:tc>
          <w:tcPr>
            <w:tcW w:w="2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楷体_GB2312" w:eastAsia="楷体_GB2312"/>
                <w:szCs w:val="21"/>
              </w:rPr>
            </w:pPr>
            <w:r>
              <w:rPr>
                <w:rFonts w:hint="eastAsia" w:ascii="楷体_GB2312" w:eastAsia="楷体_GB2312"/>
                <w:szCs w:val="21"/>
              </w:rPr>
              <w:t>先张法施工方案</w:t>
            </w:r>
          </w:p>
          <w:p>
            <w:pPr>
              <w:adjustRightInd w:val="0"/>
              <w:snapToGrid w:val="0"/>
              <w:spacing w:line="240" w:lineRule="auto"/>
              <w:rPr>
                <w:rFonts w:hint="eastAsia" w:ascii="楷体_GB2312" w:eastAsia="楷体_GB2312"/>
                <w:szCs w:val="21"/>
              </w:rPr>
            </w:pPr>
            <w:r>
              <w:rPr>
                <w:rFonts w:hint="eastAsia" w:ascii="楷体_GB2312" w:eastAsia="楷体_GB2312"/>
                <w:szCs w:val="21"/>
              </w:rPr>
              <w:t>先张法验收单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eastAsia="zh-CN"/>
              </w:rPr>
            </w:pPr>
            <w:r>
              <w:rPr>
                <w:rFonts w:hint="eastAsia" w:ascii="楷体_GB2312" w:hAnsi="宋体" w:eastAsia="楷体_GB2312"/>
                <w:szCs w:val="21"/>
                <w:lang w:val="en-US" w:eastAsia="zh-CN"/>
              </w:rPr>
              <w:t>1</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17</w:t>
            </w:r>
          </w:p>
        </w:tc>
        <w:tc>
          <w:tcPr>
            <w:tcW w:w="59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楷体_GB2312" w:hAnsi="宋体" w:eastAsia="楷体_GB2312"/>
                <w:szCs w:val="21"/>
                <w:lang w:eastAsia="zh-CN"/>
              </w:rPr>
            </w:pPr>
            <w:r>
              <w:rPr>
                <w:rFonts w:hint="eastAsia" w:ascii="楷体_GB2312" w:hAnsi="宋体" w:eastAsia="楷体_GB2312"/>
                <w:szCs w:val="21"/>
                <w:lang w:val="en-US" w:eastAsia="zh-CN"/>
              </w:rPr>
              <w:t>2</w:t>
            </w:r>
          </w:p>
        </w:tc>
        <w:tc>
          <w:tcPr>
            <w:tcW w:w="252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后张法施工</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楷体_GB2312" w:eastAsia="楷体_GB2312"/>
                <w:szCs w:val="21"/>
              </w:rPr>
            </w:pPr>
            <w:r>
              <w:rPr>
                <w:rFonts w:hint="eastAsia" w:ascii="楷体_GB2312" w:eastAsia="楷体_GB2312"/>
                <w:szCs w:val="21"/>
              </w:rPr>
              <w:t>2</w:t>
            </w:r>
          </w:p>
        </w:tc>
        <w:tc>
          <w:tcPr>
            <w:tcW w:w="1125"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楷体_GB2312" w:eastAsia="楷体_GB2312"/>
                <w:szCs w:val="21"/>
              </w:rPr>
            </w:pPr>
          </w:p>
        </w:tc>
        <w:tc>
          <w:tcPr>
            <w:tcW w:w="43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楷体_GB2312" w:eastAsia="楷体_GB2312"/>
                <w:szCs w:val="21"/>
              </w:rPr>
            </w:pPr>
            <w:r>
              <w:rPr>
                <w:rFonts w:hint="eastAsia" w:ascii="楷体_GB2312" w:eastAsia="楷体_GB2312"/>
                <w:szCs w:val="21"/>
              </w:rPr>
              <w:t>1.老师布置任务</w:t>
            </w:r>
          </w:p>
          <w:p>
            <w:pPr>
              <w:widowControl/>
              <w:spacing w:line="240" w:lineRule="auto"/>
              <w:jc w:val="left"/>
              <w:rPr>
                <w:rFonts w:hint="eastAsia" w:ascii="楷体_GB2312" w:eastAsia="楷体_GB2312"/>
                <w:szCs w:val="21"/>
              </w:rPr>
            </w:pPr>
            <w:r>
              <w:rPr>
                <w:rFonts w:hint="eastAsia" w:ascii="楷体_GB2312" w:eastAsia="楷体_GB2312"/>
                <w:szCs w:val="21"/>
              </w:rPr>
              <w:t>2.学生完成施工方案、填写验收记录表</w:t>
            </w:r>
          </w:p>
          <w:p>
            <w:pPr>
              <w:adjustRightInd w:val="0"/>
              <w:snapToGrid w:val="0"/>
              <w:spacing w:line="240" w:lineRule="auto"/>
              <w:rPr>
                <w:rFonts w:hint="eastAsia" w:ascii="楷体_GB2312" w:eastAsia="楷体_GB2312"/>
                <w:szCs w:val="21"/>
              </w:rPr>
            </w:pPr>
            <w:r>
              <w:rPr>
                <w:rFonts w:hint="eastAsia" w:ascii="楷体_GB2312" w:eastAsia="楷体_GB2312"/>
                <w:szCs w:val="21"/>
              </w:rPr>
              <w:t>3.点评</w:t>
            </w:r>
          </w:p>
        </w:tc>
        <w:tc>
          <w:tcPr>
            <w:tcW w:w="2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楷体_GB2312" w:eastAsia="楷体_GB2312"/>
                <w:szCs w:val="21"/>
              </w:rPr>
            </w:pPr>
            <w:r>
              <w:rPr>
                <w:rFonts w:hint="eastAsia" w:ascii="楷体_GB2312" w:eastAsia="楷体_GB2312"/>
                <w:szCs w:val="21"/>
              </w:rPr>
              <w:t>后张法施工方案</w:t>
            </w:r>
          </w:p>
          <w:p>
            <w:pPr>
              <w:adjustRightInd w:val="0"/>
              <w:snapToGrid w:val="0"/>
              <w:spacing w:line="240" w:lineRule="auto"/>
              <w:rPr>
                <w:rFonts w:hint="eastAsia" w:ascii="楷体_GB2312" w:eastAsia="楷体_GB2312"/>
                <w:szCs w:val="21"/>
              </w:rPr>
            </w:pPr>
            <w:r>
              <w:rPr>
                <w:rFonts w:hint="eastAsia" w:ascii="楷体_GB2312" w:eastAsia="楷体_GB2312"/>
                <w:szCs w:val="21"/>
              </w:rPr>
              <w:t>后张法验收单</w:t>
            </w:r>
          </w:p>
        </w:tc>
      </w:tr>
    </w:tbl>
    <w:p>
      <w:pPr>
        <w:spacing w:line="360" w:lineRule="auto"/>
        <w:rPr>
          <w:rFonts w:hint="eastAsia" w:ascii="楷体_GB2312" w:hAnsi="宋体" w:eastAsia="楷体_GB2312"/>
          <w:b/>
          <w:bCs/>
          <w:sz w:val="28"/>
        </w:rPr>
      </w:pPr>
    </w:p>
    <w:p>
      <w:pPr>
        <w:spacing w:line="360" w:lineRule="auto"/>
        <w:rPr>
          <w:rFonts w:hint="eastAsia" w:ascii="楷体_GB2312" w:hAnsi="宋体" w:eastAsia="楷体_GB2312"/>
          <w:b/>
          <w:bCs/>
          <w:sz w:val="28"/>
        </w:rPr>
        <w:sectPr>
          <w:pgSz w:w="16838" w:h="11906" w:orient="landscape"/>
          <w:pgMar w:top="1304" w:right="1440" w:bottom="1134" w:left="1440" w:header="851" w:footer="709" w:gutter="0"/>
          <w:pgBorders>
            <w:top w:val="none" w:sz="0" w:space="0"/>
            <w:left w:val="none" w:sz="0" w:space="0"/>
            <w:bottom w:val="none" w:sz="0" w:space="0"/>
            <w:right w:val="none" w:sz="0" w:space="0"/>
          </w:pgBorders>
          <w:cols w:space="720" w:num="1"/>
          <w:rtlGutter w:val="0"/>
          <w:docGrid w:type="lines" w:linePitch="324" w:charSpace="0"/>
        </w:sectPr>
      </w:pPr>
    </w:p>
    <w:p>
      <w:pPr>
        <w:spacing w:line="360" w:lineRule="auto"/>
        <w:rPr>
          <w:rFonts w:hint="eastAsia" w:ascii="楷体_GB2312" w:hAnsi="宋体" w:eastAsia="楷体_GB2312"/>
          <w:b/>
          <w:bCs/>
          <w:sz w:val="28"/>
        </w:rPr>
      </w:pPr>
      <w:r>
        <w:rPr>
          <w:rFonts w:hint="eastAsia" w:ascii="楷体_GB2312" w:hAnsi="宋体" w:eastAsia="楷体_GB2312"/>
          <w:b/>
          <w:bCs/>
          <w:sz w:val="28"/>
        </w:rPr>
        <w:t>八、第一</w:t>
      </w:r>
      <w:r>
        <w:rPr>
          <w:rFonts w:hint="eastAsia" w:ascii="楷体_GB2312" w:hAnsi="宋体" w:eastAsia="楷体_GB2312"/>
          <w:b/>
          <w:bCs/>
          <w:sz w:val="28"/>
          <w:lang w:eastAsia="zh-CN"/>
        </w:rPr>
        <w:t>节课</w:t>
      </w:r>
      <w:r>
        <w:rPr>
          <w:rFonts w:hint="eastAsia" w:ascii="楷体_GB2312" w:hAnsi="宋体" w:eastAsia="楷体_GB2312"/>
          <w:b/>
          <w:bCs/>
          <w:sz w:val="28"/>
        </w:rPr>
        <w:t>设计</w:t>
      </w:r>
    </w:p>
    <w:p>
      <w:pPr>
        <w:numPr>
          <w:ilvl w:val="0"/>
          <w:numId w:val="0"/>
        </w:numPr>
        <w:spacing w:line="360" w:lineRule="auto"/>
        <w:rPr>
          <w:rFonts w:hint="eastAsia" w:ascii="楷体_GB2312" w:hAnsi="宋体" w:eastAsia="楷体_GB2312"/>
          <w:bCs/>
          <w:sz w:val="24"/>
        </w:rPr>
      </w:pPr>
      <w:r>
        <w:rPr>
          <w:rFonts w:hint="eastAsia" w:ascii="楷体_GB2312" w:hAnsi="宋体" w:eastAsia="楷体_GB2312"/>
          <w:bCs/>
          <w:sz w:val="24"/>
          <w:lang w:eastAsia="zh-CN"/>
        </w:rPr>
        <w:t>（一）自我介绍，告诉学生联系方式。（</w:t>
      </w:r>
      <w:r>
        <w:rPr>
          <w:rFonts w:hint="eastAsia" w:ascii="楷体_GB2312" w:hAnsi="宋体" w:eastAsia="楷体_GB2312"/>
          <w:bCs/>
          <w:sz w:val="24"/>
          <w:lang w:val="en-US" w:eastAsia="zh-CN"/>
        </w:rPr>
        <w:t>3分钟</w:t>
      </w:r>
      <w:r>
        <w:rPr>
          <w:rFonts w:hint="eastAsia" w:ascii="楷体_GB2312" w:hAnsi="宋体" w:eastAsia="楷体_GB2312"/>
          <w:bCs/>
          <w:sz w:val="24"/>
          <w:lang w:eastAsia="zh-CN"/>
        </w:rPr>
        <w:t>）</w:t>
      </w:r>
    </w:p>
    <w:p>
      <w:pPr>
        <w:numPr>
          <w:ilvl w:val="0"/>
          <w:numId w:val="0"/>
        </w:numPr>
        <w:spacing w:line="360" w:lineRule="auto"/>
        <w:rPr>
          <w:rFonts w:hint="eastAsia" w:ascii="楷体_GB2312" w:hAnsi="宋体" w:eastAsia="楷体_GB2312"/>
          <w:bCs/>
          <w:sz w:val="24"/>
          <w:lang w:eastAsia="zh-CN"/>
        </w:rPr>
      </w:pPr>
      <w:r>
        <w:rPr>
          <w:rFonts w:hint="eastAsia" w:ascii="楷体_GB2312" w:hAnsi="宋体" w:eastAsia="楷体_GB2312"/>
          <w:bCs/>
          <w:sz w:val="24"/>
          <w:lang w:eastAsia="zh-CN"/>
        </w:rPr>
        <w:t>（二）</w:t>
      </w:r>
      <w:r>
        <w:rPr>
          <w:rFonts w:hint="eastAsia" w:ascii="楷体_GB2312" w:hAnsi="宋体" w:eastAsia="楷体_GB2312"/>
          <w:bCs/>
          <w:sz w:val="24"/>
          <w:lang w:val="en-US" w:eastAsia="zh-CN"/>
        </w:rPr>
        <w:t>PPT展示混凝土创意作品，激发学生兴趣，</w:t>
      </w:r>
      <w:r>
        <w:rPr>
          <w:rFonts w:hint="eastAsia" w:ascii="楷体_GB2312" w:hAnsi="宋体" w:eastAsia="楷体_GB2312"/>
          <w:bCs/>
          <w:sz w:val="24"/>
          <w:lang w:eastAsia="zh-CN"/>
        </w:rPr>
        <w:t>导入本课程。（</w:t>
      </w:r>
      <w:r>
        <w:rPr>
          <w:rFonts w:hint="eastAsia" w:ascii="楷体_GB2312" w:hAnsi="宋体" w:eastAsia="楷体_GB2312"/>
          <w:bCs/>
          <w:sz w:val="24"/>
          <w:lang w:val="en-US" w:eastAsia="zh-CN"/>
        </w:rPr>
        <w:t>15分钟</w:t>
      </w:r>
      <w:r>
        <w:rPr>
          <w:rFonts w:hint="eastAsia" w:ascii="楷体_GB2312" w:hAnsi="宋体" w:eastAsia="楷体_GB2312"/>
          <w:bCs/>
          <w:sz w:val="24"/>
          <w:lang w:eastAsia="zh-CN"/>
        </w:rPr>
        <w:t>）</w:t>
      </w:r>
    </w:p>
    <w:p>
      <w:pPr>
        <w:numPr>
          <w:ilvl w:val="0"/>
          <w:numId w:val="0"/>
        </w:numPr>
        <w:spacing w:line="360" w:lineRule="auto"/>
        <w:rPr>
          <w:rFonts w:hint="eastAsia" w:ascii="楷体_GB2312" w:hAnsi="宋体" w:eastAsia="楷体_GB2312"/>
          <w:bCs/>
          <w:sz w:val="24"/>
          <w:lang w:val="en-US" w:eastAsia="zh-CN"/>
        </w:rPr>
      </w:pPr>
      <w:r>
        <w:rPr>
          <w:rFonts w:hint="eastAsia" w:ascii="楷体_GB2312" w:hAnsi="宋体" w:eastAsia="楷体_GB2312"/>
          <w:bCs/>
          <w:sz w:val="24"/>
          <w:lang w:val="en-US" w:eastAsia="zh-CN"/>
        </w:rPr>
        <w:t xml:space="preserve">    互动问题1：展示作品是什么材料做的？</w:t>
      </w:r>
    </w:p>
    <w:p>
      <w:pPr>
        <w:numPr>
          <w:ilvl w:val="0"/>
          <w:numId w:val="0"/>
        </w:numPr>
        <w:spacing w:line="360" w:lineRule="auto"/>
        <w:rPr>
          <w:rFonts w:hint="eastAsia" w:ascii="楷体_GB2312" w:hAnsi="宋体" w:eastAsia="楷体_GB2312"/>
          <w:bCs/>
          <w:sz w:val="24"/>
          <w:lang w:val="en-US" w:eastAsia="zh-CN"/>
        </w:rPr>
      </w:pPr>
      <w:r>
        <w:rPr>
          <w:rFonts w:hint="eastAsia" w:ascii="楷体_GB2312" w:hAnsi="宋体" w:eastAsia="楷体_GB2312"/>
          <w:bCs/>
          <w:sz w:val="24"/>
          <w:lang w:val="en-US" w:eastAsia="zh-CN"/>
        </w:rPr>
        <w:t xml:space="preserve">    互动问题2：展示作品是怎么做出来的？</w:t>
      </w:r>
    </w:p>
    <w:p>
      <w:pPr>
        <w:numPr>
          <w:ilvl w:val="0"/>
          <w:numId w:val="0"/>
        </w:numPr>
        <w:spacing w:line="360" w:lineRule="auto"/>
        <w:rPr>
          <w:rFonts w:hint="eastAsia" w:ascii="楷体_GB2312" w:hAnsi="宋体" w:eastAsia="楷体_GB2312"/>
          <w:bCs/>
          <w:sz w:val="24"/>
          <w:lang w:eastAsia="zh-CN"/>
        </w:rPr>
      </w:pPr>
      <w:r>
        <w:rPr>
          <w:rFonts w:hint="eastAsia" w:ascii="楷体_GB2312" w:hAnsi="宋体" w:eastAsia="楷体_GB2312"/>
          <w:bCs/>
          <w:sz w:val="24"/>
          <w:lang w:val="en-US" w:eastAsia="zh-CN"/>
        </w:rPr>
        <w:t xml:space="preserve">    </w:t>
      </w:r>
      <w:r>
        <w:rPr>
          <w:rFonts w:hint="eastAsia" w:ascii="楷体_GB2312" w:hAnsi="宋体" w:eastAsia="楷体_GB2312"/>
          <w:bCs/>
          <w:sz w:val="24"/>
          <w:lang w:eastAsia="zh-CN"/>
        </w:rPr>
        <w:t>总结学生回答，引出本课程，简单介绍课程名称、课程性质、学分学时，以及本节课的内容梗概（</w:t>
      </w:r>
      <w:r>
        <w:rPr>
          <w:rFonts w:hint="eastAsia" w:ascii="楷体_GB2312" w:hAnsi="宋体" w:eastAsia="楷体_GB2312"/>
          <w:bCs/>
          <w:sz w:val="24"/>
        </w:rPr>
        <w:t>为什么学这门课？这门课学什么？这门课怎么教和学？如何考核？</w:t>
      </w:r>
      <w:r>
        <w:rPr>
          <w:rFonts w:hint="eastAsia" w:ascii="楷体_GB2312" w:hAnsi="宋体" w:eastAsia="楷体_GB2312"/>
          <w:bCs/>
          <w:sz w:val="24"/>
          <w:lang w:eastAsia="zh-CN"/>
        </w:rPr>
        <w:t>）。</w:t>
      </w:r>
    </w:p>
    <w:p>
      <w:pPr>
        <w:numPr>
          <w:ilvl w:val="0"/>
          <w:numId w:val="5"/>
        </w:numPr>
        <w:spacing w:line="360" w:lineRule="auto"/>
        <w:rPr>
          <w:rFonts w:hint="eastAsia" w:ascii="楷体_GB2312" w:hAnsi="宋体" w:eastAsia="楷体_GB2312"/>
          <w:bCs/>
          <w:sz w:val="24"/>
          <w:lang w:eastAsia="zh-CN"/>
        </w:rPr>
      </w:pPr>
      <w:r>
        <w:rPr>
          <w:rFonts w:hint="eastAsia" w:ascii="楷体_GB2312" w:hAnsi="宋体" w:eastAsia="楷体_GB2312"/>
          <w:bCs/>
          <w:sz w:val="24"/>
          <w:lang w:eastAsia="zh-CN"/>
        </w:rPr>
        <w:t>为什么学这门课？介绍课程意义。（</w:t>
      </w:r>
      <w:r>
        <w:rPr>
          <w:rFonts w:hint="eastAsia" w:ascii="楷体_GB2312" w:hAnsi="宋体" w:eastAsia="楷体_GB2312"/>
          <w:bCs/>
          <w:sz w:val="24"/>
          <w:lang w:val="en-US" w:eastAsia="zh-CN"/>
        </w:rPr>
        <w:t>5分钟</w:t>
      </w:r>
      <w:r>
        <w:rPr>
          <w:rFonts w:hint="eastAsia" w:ascii="楷体_GB2312" w:hAnsi="宋体" w:eastAsia="楷体_GB2312"/>
          <w:bCs/>
          <w:sz w:val="24"/>
          <w:lang w:eastAsia="zh-CN"/>
        </w:rPr>
        <w:t>）</w:t>
      </w:r>
    </w:p>
    <w:p>
      <w:pPr>
        <w:numPr>
          <w:ilvl w:val="0"/>
          <w:numId w:val="0"/>
        </w:numPr>
        <w:spacing w:line="360" w:lineRule="auto"/>
        <w:rPr>
          <w:rFonts w:hint="eastAsia" w:ascii="楷体_GB2312" w:hAnsi="宋体" w:eastAsia="楷体_GB2312"/>
          <w:bCs/>
          <w:sz w:val="24"/>
          <w:lang w:val="en-US" w:eastAsia="zh-CN"/>
        </w:rPr>
      </w:pPr>
      <w:r>
        <w:rPr>
          <w:rFonts w:hint="eastAsia" w:ascii="楷体_GB2312" w:hAnsi="宋体" w:eastAsia="楷体_GB2312"/>
          <w:bCs/>
          <w:sz w:val="24"/>
          <w:lang w:val="en-US" w:eastAsia="zh-CN"/>
        </w:rPr>
        <w:t xml:space="preserve">    从施工员岗位核心能力（施工能力）分析出发，引出混凝土施工能力。</w:t>
      </w:r>
    </w:p>
    <w:p>
      <w:pPr>
        <w:numPr>
          <w:ilvl w:val="0"/>
          <w:numId w:val="5"/>
        </w:numPr>
        <w:spacing w:line="360" w:lineRule="auto"/>
        <w:rPr>
          <w:rFonts w:hint="eastAsia" w:ascii="楷体_GB2312" w:hAnsi="宋体" w:eastAsia="楷体_GB2312"/>
          <w:bCs/>
          <w:sz w:val="24"/>
          <w:lang w:eastAsia="zh-CN"/>
        </w:rPr>
      </w:pPr>
      <w:r>
        <w:rPr>
          <w:rFonts w:hint="eastAsia" w:ascii="楷体_GB2312" w:hAnsi="宋体" w:eastAsia="楷体_GB2312"/>
          <w:bCs/>
          <w:sz w:val="24"/>
          <w:lang w:eastAsia="zh-CN"/>
        </w:rPr>
        <w:t>这门课学什么？介绍课程内容。（</w:t>
      </w:r>
      <w:r>
        <w:rPr>
          <w:rFonts w:hint="eastAsia" w:ascii="楷体_GB2312" w:hAnsi="宋体" w:eastAsia="楷体_GB2312"/>
          <w:bCs/>
          <w:sz w:val="24"/>
          <w:lang w:val="en-US" w:eastAsia="zh-CN"/>
        </w:rPr>
        <w:t>10分钟</w:t>
      </w:r>
      <w:r>
        <w:rPr>
          <w:rFonts w:hint="eastAsia" w:ascii="楷体_GB2312" w:hAnsi="宋体" w:eastAsia="楷体_GB2312"/>
          <w:bCs/>
          <w:sz w:val="24"/>
          <w:lang w:eastAsia="zh-CN"/>
        </w:rPr>
        <w:t>）</w:t>
      </w:r>
    </w:p>
    <w:p>
      <w:pPr>
        <w:numPr>
          <w:ilvl w:val="0"/>
          <w:numId w:val="0"/>
        </w:numPr>
        <w:spacing w:line="360" w:lineRule="auto"/>
        <w:rPr>
          <w:rFonts w:hint="eastAsia" w:ascii="楷体_GB2312" w:hAnsi="宋体" w:eastAsia="楷体_GB2312"/>
          <w:bCs/>
          <w:sz w:val="24"/>
          <w:lang w:val="en-US" w:eastAsia="zh-CN"/>
        </w:rPr>
      </w:pPr>
      <w:r>
        <w:rPr>
          <w:rFonts w:hint="eastAsia" w:ascii="楷体_GB2312" w:hAnsi="宋体" w:eastAsia="楷体_GB2312"/>
          <w:bCs/>
          <w:sz w:val="24"/>
          <w:lang w:val="en-US" w:eastAsia="zh-CN"/>
        </w:rPr>
        <w:t xml:space="preserve">    从展示作品到教室内梁、板、柱等构件，总结生产过程，引出课程模块（模板工程、钢筋工程、混凝土工程、预应力混凝土工程）以及能力训练项目。</w:t>
      </w:r>
    </w:p>
    <w:p>
      <w:pPr>
        <w:numPr>
          <w:ilvl w:val="0"/>
          <w:numId w:val="5"/>
        </w:numPr>
        <w:spacing w:line="360" w:lineRule="auto"/>
        <w:rPr>
          <w:rFonts w:hint="eastAsia" w:ascii="楷体_GB2312" w:hAnsi="宋体" w:eastAsia="楷体_GB2312"/>
          <w:bCs/>
          <w:sz w:val="24"/>
          <w:lang w:eastAsia="zh-CN"/>
        </w:rPr>
      </w:pPr>
      <w:r>
        <w:rPr>
          <w:rFonts w:hint="eastAsia" w:ascii="楷体_GB2312" w:hAnsi="宋体" w:eastAsia="楷体_GB2312"/>
          <w:bCs/>
          <w:sz w:val="24"/>
          <w:lang w:eastAsia="zh-CN"/>
        </w:rPr>
        <w:t>这门课怎么教和学？介绍教法和学法。（</w:t>
      </w:r>
      <w:r>
        <w:rPr>
          <w:rFonts w:hint="eastAsia" w:ascii="楷体_GB2312" w:hAnsi="宋体" w:eastAsia="楷体_GB2312"/>
          <w:bCs/>
          <w:sz w:val="24"/>
          <w:lang w:val="en-US" w:eastAsia="zh-CN"/>
        </w:rPr>
        <w:t>5分钟</w:t>
      </w:r>
      <w:r>
        <w:rPr>
          <w:rFonts w:hint="eastAsia" w:ascii="楷体_GB2312" w:hAnsi="宋体" w:eastAsia="楷体_GB2312"/>
          <w:bCs/>
          <w:sz w:val="24"/>
          <w:lang w:eastAsia="zh-CN"/>
        </w:rPr>
        <w:t>）</w:t>
      </w:r>
    </w:p>
    <w:p>
      <w:pPr>
        <w:numPr>
          <w:ilvl w:val="0"/>
          <w:numId w:val="0"/>
        </w:numPr>
        <w:spacing w:line="360" w:lineRule="auto"/>
        <w:rPr>
          <w:rFonts w:hint="eastAsia" w:ascii="楷体_GB2312" w:hAnsi="宋体" w:eastAsia="楷体_GB2312"/>
          <w:bCs/>
          <w:sz w:val="24"/>
          <w:lang w:val="en-US" w:eastAsia="zh-CN"/>
        </w:rPr>
      </w:pPr>
      <w:r>
        <w:rPr>
          <w:rFonts w:hint="eastAsia" w:ascii="楷体_GB2312" w:hAnsi="宋体" w:eastAsia="楷体_GB2312"/>
          <w:bCs/>
          <w:sz w:val="24"/>
          <w:lang w:val="en-US" w:eastAsia="zh-CN"/>
        </w:rPr>
        <w:t xml:space="preserve">    介绍课堂的流程设计及主要环节，并对学生对本课程的学习提出建议和要求。</w:t>
      </w:r>
    </w:p>
    <w:p>
      <w:pPr>
        <w:numPr>
          <w:ilvl w:val="0"/>
          <w:numId w:val="5"/>
        </w:numPr>
        <w:spacing w:line="360" w:lineRule="auto"/>
        <w:rPr>
          <w:rFonts w:hint="eastAsia" w:ascii="楷体_GB2312" w:hAnsi="宋体" w:eastAsia="楷体_GB2312"/>
          <w:bCs/>
          <w:sz w:val="24"/>
          <w:lang w:eastAsia="zh-CN"/>
        </w:rPr>
      </w:pPr>
      <w:r>
        <w:rPr>
          <w:rFonts w:hint="eastAsia" w:ascii="楷体_GB2312" w:hAnsi="宋体" w:eastAsia="楷体_GB2312"/>
          <w:bCs/>
          <w:sz w:val="24"/>
          <w:lang w:eastAsia="zh-CN"/>
        </w:rPr>
        <w:t>如何考核？介绍考核方案和标准。（</w:t>
      </w:r>
      <w:r>
        <w:rPr>
          <w:rFonts w:hint="eastAsia" w:ascii="楷体_GB2312" w:hAnsi="宋体" w:eastAsia="楷体_GB2312"/>
          <w:bCs/>
          <w:sz w:val="24"/>
          <w:lang w:val="en-US" w:eastAsia="zh-CN"/>
        </w:rPr>
        <w:t>5分钟</w:t>
      </w:r>
      <w:r>
        <w:rPr>
          <w:rFonts w:hint="eastAsia" w:ascii="楷体_GB2312" w:hAnsi="宋体" w:eastAsia="楷体_GB2312"/>
          <w:bCs/>
          <w:sz w:val="24"/>
          <w:lang w:eastAsia="zh-CN"/>
        </w:rPr>
        <w:t>）</w:t>
      </w:r>
    </w:p>
    <w:p>
      <w:pPr>
        <w:numPr>
          <w:ilvl w:val="0"/>
          <w:numId w:val="0"/>
        </w:numPr>
        <w:spacing w:line="360" w:lineRule="auto"/>
        <w:rPr>
          <w:rFonts w:hint="eastAsia" w:ascii="楷体_GB2312" w:hAnsi="宋体" w:eastAsia="楷体_GB2312"/>
          <w:bCs/>
          <w:sz w:val="24"/>
          <w:lang w:val="en-US" w:eastAsia="zh-CN"/>
        </w:rPr>
      </w:pPr>
      <w:r>
        <w:rPr>
          <w:rFonts w:hint="eastAsia" w:ascii="楷体_GB2312" w:hAnsi="宋体" w:eastAsia="楷体_GB2312"/>
          <w:bCs/>
          <w:sz w:val="24"/>
          <w:lang w:val="en-US" w:eastAsia="zh-CN"/>
        </w:rPr>
        <w:t xml:space="preserve">    形成性考核和终结性考核相结合。形成性考核以能力训练项目考核（成果展示，自评、互评、教师评）和日常学习表现（考勤、课堂表现等）为主，占60%；终结性考核以学期末设置期末考试（对知识点的掌握和运用能力）为主，占40%。</w:t>
      </w:r>
    </w:p>
    <w:p>
      <w:pPr>
        <w:numPr>
          <w:ilvl w:val="0"/>
          <w:numId w:val="5"/>
        </w:numPr>
        <w:spacing w:line="360" w:lineRule="auto"/>
        <w:rPr>
          <w:rFonts w:hint="eastAsia" w:ascii="楷体_GB2312" w:hAnsi="宋体" w:eastAsia="楷体_GB2312"/>
          <w:bCs/>
          <w:sz w:val="24"/>
          <w:lang w:eastAsia="zh-CN"/>
        </w:rPr>
      </w:pPr>
      <w:r>
        <w:rPr>
          <w:rFonts w:hint="eastAsia" w:ascii="楷体_GB2312" w:hAnsi="宋体" w:eastAsia="楷体_GB2312"/>
          <w:bCs/>
          <w:sz w:val="24"/>
          <w:lang w:eastAsia="zh-CN"/>
        </w:rPr>
        <w:t>布置下一次课任务。（</w:t>
      </w:r>
      <w:r>
        <w:rPr>
          <w:rFonts w:hint="eastAsia" w:ascii="楷体_GB2312" w:hAnsi="宋体" w:eastAsia="楷体_GB2312"/>
          <w:bCs/>
          <w:sz w:val="24"/>
          <w:lang w:val="en-US" w:eastAsia="zh-CN"/>
        </w:rPr>
        <w:t>2分钟</w:t>
      </w:r>
      <w:r>
        <w:rPr>
          <w:rFonts w:hint="eastAsia" w:ascii="楷体_GB2312" w:hAnsi="宋体" w:eastAsia="楷体_GB2312"/>
          <w:bCs/>
          <w:sz w:val="24"/>
          <w:lang w:eastAsia="zh-CN"/>
        </w:rPr>
        <w:t>）</w:t>
      </w:r>
    </w:p>
    <w:p>
      <w:pPr>
        <w:spacing w:line="360" w:lineRule="auto"/>
        <w:rPr>
          <w:rFonts w:hint="eastAsia" w:ascii="楷体_GB2312" w:hAnsi="宋体" w:eastAsia="楷体_GB2312"/>
          <w:b/>
          <w:bCs/>
          <w:sz w:val="28"/>
        </w:rPr>
      </w:pPr>
      <w:r>
        <w:rPr>
          <w:rFonts w:hint="eastAsia" w:ascii="楷体_GB2312" w:hAnsi="宋体" w:eastAsia="楷体_GB2312"/>
          <w:b/>
          <w:bCs/>
          <w:sz w:val="28"/>
          <w:lang w:eastAsia="zh-CN"/>
        </w:rPr>
        <w:t>九、</w:t>
      </w:r>
      <w:r>
        <w:rPr>
          <w:rFonts w:hint="eastAsia" w:ascii="楷体_GB2312" w:hAnsi="宋体" w:eastAsia="楷体_GB2312"/>
          <w:b/>
          <w:bCs/>
          <w:sz w:val="28"/>
        </w:rPr>
        <w:t>最后</w:t>
      </w:r>
      <w:r>
        <w:rPr>
          <w:rFonts w:hint="eastAsia" w:ascii="楷体_GB2312" w:hAnsi="宋体" w:eastAsia="楷体_GB2312"/>
          <w:b/>
          <w:bCs/>
          <w:sz w:val="28"/>
          <w:lang w:eastAsia="zh-CN"/>
        </w:rPr>
        <w:t>一节课</w:t>
      </w:r>
      <w:r>
        <w:rPr>
          <w:rFonts w:hint="eastAsia" w:ascii="楷体_GB2312" w:hAnsi="宋体" w:eastAsia="楷体_GB2312"/>
          <w:b/>
          <w:bCs/>
          <w:sz w:val="28"/>
        </w:rPr>
        <w:t>设计</w:t>
      </w:r>
    </w:p>
    <w:p>
      <w:pPr>
        <w:spacing w:line="360" w:lineRule="auto"/>
        <w:rPr>
          <w:rFonts w:hint="eastAsia" w:ascii="楷体_GB2312" w:hAnsi="宋体" w:eastAsia="楷体_GB2312"/>
          <w:bCs/>
          <w:sz w:val="24"/>
          <w:lang w:eastAsia="zh-CN"/>
        </w:rPr>
      </w:pPr>
      <w:r>
        <w:rPr>
          <w:rFonts w:hint="eastAsia" w:ascii="楷体_GB2312" w:hAnsi="宋体" w:eastAsia="楷体_GB2312"/>
          <w:bCs/>
          <w:sz w:val="24"/>
          <w:lang w:eastAsia="zh-CN"/>
        </w:rPr>
        <w:t>（一）课程内容回顾（</w:t>
      </w:r>
      <w:r>
        <w:rPr>
          <w:rFonts w:hint="eastAsia" w:ascii="楷体_GB2312" w:hAnsi="宋体" w:eastAsia="楷体_GB2312"/>
          <w:bCs/>
          <w:sz w:val="24"/>
          <w:lang w:val="en-US" w:eastAsia="zh-CN"/>
        </w:rPr>
        <w:t>15分钟</w:t>
      </w:r>
      <w:r>
        <w:rPr>
          <w:rFonts w:hint="eastAsia" w:ascii="楷体_GB2312" w:hAnsi="宋体" w:eastAsia="楷体_GB2312"/>
          <w:bCs/>
          <w:sz w:val="24"/>
          <w:lang w:eastAsia="zh-CN"/>
        </w:rPr>
        <w:t>）</w:t>
      </w:r>
    </w:p>
    <w:p>
      <w:pPr>
        <w:spacing w:line="360" w:lineRule="auto"/>
        <w:ind w:firstLine="480" w:firstLineChars="200"/>
        <w:rPr>
          <w:rFonts w:hint="eastAsia" w:ascii="楷体_GB2312" w:hAnsi="宋体" w:eastAsia="楷体_GB2312"/>
          <w:bCs/>
          <w:sz w:val="24"/>
          <w:lang w:eastAsia="zh-CN"/>
        </w:rPr>
      </w:pPr>
      <w:r>
        <w:rPr>
          <w:rFonts w:hint="eastAsia" w:ascii="楷体_GB2312" w:hAnsi="宋体" w:eastAsia="楷体_GB2312"/>
          <w:bCs/>
          <w:sz w:val="24"/>
        </w:rPr>
        <w:t>引导学生</w:t>
      </w:r>
      <w:r>
        <w:rPr>
          <w:rFonts w:hint="eastAsia" w:ascii="楷体_GB2312" w:hAnsi="宋体" w:eastAsia="楷体_GB2312"/>
          <w:bCs/>
          <w:sz w:val="24"/>
          <w:lang w:eastAsia="zh-CN"/>
        </w:rPr>
        <w:t>总结</w:t>
      </w:r>
      <w:r>
        <w:rPr>
          <w:rFonts w:hint="eastAsia" w:ascii="楷体_GB2312" w:hAnsi="宋体" w:eastAsia="楷体_GB2312"/>
          <w:bCs/>
          <w:sz w:val="24"/>
        </w:rPr>
        <w:t>本课程学习的基本内容，特别注重学生提炼重点的能力和逻辑思维方法的运用，引导学生做出本课程的结构体系表</w:t>
      </w:r>
      <w:r>
        <w:rPr>
          <w:rFonts w:hint="eastAsia" w:ascii="楷体_GB2312" w:hAnsi="宋体" w:eastAsia="楷体_GB2312"/>
          <w:bCs/>
          <w:sz w:val="24"/>
          <w:lang w:eastAsia="zh-CN"/>
        </w:rPr>
        <w:t>。</w:t>
      </w:r>
    </w:p>
    <w:p>
      <w:pPr>
        <w:spacing w:line="360" w:lineRule="auto"/>
        <w:ind w:firstLine="480" w:firstLineChars="200"/>
        <w:rPr>
          <w:rFonts w:hint="eastAsia" w:ascii="楷体_GB2312" w:hAnsi="宋体" w:eastAsia="楷体_GB2312"/>
          <w:bCs/>
          <w:sz w:val="24"/>
        </w:rPr>
      </w:pPr>
      <w:r>
        <w:rPr>
          <w:rFonts w:hint="eastAsia" w:ascii="楷体_GB2312" w:hAnsi="宋体" w:eastAsia="楷体_GB2312"/>
          <w:bCs/>
          <w:sz w:val="24"/>
          <w:lang w:eastAsia="zh-CN"/>
        </w:rPr>
        <w:t>以施工员岗位职业能力为依据自查</w:t>
      </w:r>
      <w:r>
        <w:rPr>
          <w:rFonts w:hint="eastAsia" w:ascii="楷体_GB2312" w:hAnsi="宋体" w:eastAsia="楷体_GB2312"/>
          <w:bCs/>
          <w:sz w:val="24"/>
        </w:rPr>
        <w:t>，通过本课程的学习是否能够胜任施工员岗位要求。</w:t>
      </w:r>
    </w:p>
    <w:p>
      <w:pPr>
        <w:numPr>
          <w:ilvl w:val="0"/>
          <w:numId w:val="6"/>
        </w:numPr>
        <w:spacing w:line="360" w:lineRule="auto"/>
        <w:rPr>
          <w:rFonts w:hint="eastAsia" w:ascii="楷体_GB2312" w:hAnsi="宋体" w:eastAsia="楷体_GB2312"/>
          <w:bCs/>
          <w:sz w:val="24"/>
          <w:lang w:eastAsia="zh-CN"/>
        </w:rPr>
      </w:pPr>
      <w:r>
        <w:rPr>
          <w:rFonts w:hint="eastAsia" w:ascii="楷体_GB2312" w:hAnsi="宋体" w:eastAsia="楷体_GB2312"/>
          <w:bCs/>
          <w:sz w:val="24"/>
          <w:lang w:eastAsia="zh-CN"/>
        </w:rPr>
        <w:t>形成性考核总结（</w:t>
      </w:r>
      <w:r>
        <w:rPr>
          <w:rFonts w:hint="eastAsia" w:ascii="楷体_GB2312" w:hAnsi="宋体" w:eastAsia="楷体_GB2312"/>
          <w:bCs/>
          <w:sz w:val="24"/>
          <w:lang w:val="en-US" w:eastAsia="zh-CN"/>
        </w:rPr>
        <w:t>10分钟</w:t>
      </w:r>
      <w:r>
        <w:rPr>
          <w:rFonts w:hint="eastAsia" w:ascii="楷体_GB2312" w:hAnsi="宋体" w:eastAsia="楷体_GB2312"/>
          <w:bCs/>
          <w:sz w:val="24"/>
          <w:lang w:eastAsia="zh-CN"/>
        </w:rPr>
        <w:t>）</w:t>
      </w:r>
    </w:p>
    <w:p>
      <w:pPr>
        <w:numPr>
          <w:ilvl w:val="0"/>
          <w:numId w:val="0"/>
        </w:numPr>
        <w:spacing w:line="360" w:lineRule="auto"/>
        <w:rPr>
          <w:rFonts w:hint="eastAsia" w:ascii="楷体_GB2312" w:hAnsi="宋体" w:eastAsia="楷体_GB2312"/>
          <w:bCs/>
          <w:sz w:val="24"/>
          <w:lang w:eastAsia="zh-CN"/>
        </w:rPr>
      </w:pPr>
      <w:r>
        <w:rPr>
          <w:rFonts w:hint="eastAsia" w:ascii="楷体_GB2312" w:hAnsi="宋体" w:eastAsia="楷体_GB2312"/>
          <w:bCs/>
          <w:sz w:val="24"/>
          <w:lang w:val="en-US" w:eastAsia="zh-CN"/>
        </w:rPr>
        <w:t xml:space="preserve">    公布结果并点评，</w:t>
      </w:r>
      <w:r>
        <w:rPr>
          <w:rFonts w:hint="eastAsia" w:ascii="楷体_GB2312" w:hAnsi="宋体" w:eastAsia="楷体_GB2312"/>
          <w:bCs/>
          <w:sz w:val="24"/>
          <w:lang w:eastAsia="zh-CN"/>
        </w:rPr>
        <w:t>表彰奖励形成性考核成绩优秀的同学，并指出形成性考核成绩差的同学的成绩和不足，对他们提出要求和希望。</w:t>
      </w:r>
    </w:p>
    <w:p>
      <w:pPr>
        <w:numPr>
          <w:ilvl w:val="0"/>
          <w:numId w:val="6"/>
        </w:numPr>
        <w:spacing w:line="360" w:lineRule="auto"/>
        <w:rPr>
          <w:rFonts w:hint="eastAsia" w:ascii="楷体_GB2312" w:hAnsi="宋体" w:eastAsia="楷体_GB2312"/>
          <w:bCs/>
          <w:sz w:val="24"/>
          <w:lang w:eastAsia="zh-CN"/>
        </w:rPr>
      </w:pPr>
      <w:r>
        <w:rPr>
          <w:rFonts w:hint="eastAsia" w:ascii="楷体_GB2312" w:hAnsi="宋体" w:eastAsia="楷体_GB2312"/>
          <w:bCs/>
          <w:sz w:val="24"/>
          <w:lang w:eastAsia="zh-CN"/>
        </w:rPr>
        <w:t>终结性考核安排（</w:t>
      </w:r>
      <w:r>
        <w:rPr>
          <w:rFonts w:hint="eastAsia" w:ascii="楷体_GB2312" w:hAnsi="宋体" w:eastAsia="楷体_GB2312"/>
          <w:bCs/>
          <w:sz w:val="24"/>
          <w:lang w:val="en-US" w:eastAsia="zh-CN"/>
        </w:rPr>
        <w:t>10分钟</w:t>
      </w:r>
      <w:r>
        <w:rPr>
          <w:rFonts w:hint="eastAsia" w:ascii="楷体_GB2312" w:hAnsi="宋体" w:eastAsia="楷体_GB2312"/>
          <w:bCs/>
          <w:sz w:val="24"/>
          <w:lang w:eastAsia="zh-CN"/>
        </w:rPr>
        <w:t>）</w:t>
      </w:r>
    </w:p>
    <w:p>
      <w:pPr>
        <w:numPr>
          <w:ilvl w:val="0"/>
          <w:numId w:val="0"/>
        </w:numPr>
        <w:spacing w:line="360" w:lineRule="auto"/>
        <w:rPr>
          <w:rFonts w:hint="eastAsia" w:ascii="楷体_GB2312" w:hAnsi="宋体" w:eastAsia="楷体_GB2312"/>
          <w:bCs/>
          <w:sz w:val="24"/>
          <w:lang w:eastAsia="zh-CN"/>
        </w:rPr>
      </w:pPr>
      <w:r>
        <w:rPr>
          <w:rFonts w:hint="eastAsia" w:ascii="楷体_GB2312" w:hAnsi="宋体" w:eastAsia="楷体_GB2312"/>
          <w:bCs/>
          <w:sz w:val="24"/>
          <w:lang w:val="en-US" w:eastAsia="zh-CN"/>
        </w:rPr>
        <w:t xml:space="preserve">    </w:t>
      </w:r>
      <w:r>
        <w:rPr>
          <w:rFonts w:hint="eastAsia" w:ascii="楷体_GB2312" w:hAnsi="宋体" w:eastAsia="楷体_GB2312"/>
          <w:bCs/>
          <w:sz w:val="24"/>
          <w:lang w:eastAsia="zh-CN"/>
        </w:rPr>
        <w:t>引导学生做好考前复习和总结，考出好的成绩。</w:t>
      </w:r>
    </w:p>
    <w:p>
      <w:pPr>
        <w:numPr>
          <w:ilvl w:val="0"/>
          <w:numId w:val="6"/>
        </w:numPr>
        <w:spacing w:line="360" w:lineRule="auto"/>
        <w:rPr>
          <w:rFonts w:hint="eastAsia" w:ascii="楷体_GB2312" w:hAnsi="宋体" w:eastAsia="楷体_GB2312"/>
          <w:bCs/>
          <w:sz w:val="24"/>
          <w:lang w:eastAsia="zh-CN"/>
        </w:rPr>
      </w:pPr>
      <w:r>
        <w:rPr>
          <w:rFonts w:hint="eastAsia" w:ascii="楷体_GB2312" w:hAnsi="宋体" w:eastAsia="楷体_GB2312"/>
          <w:bCs/>
          <w:sz w:val="24"/>
          <w:lang w:eastAsia="zh-CN"/>
        </w:rPr>
        <w:t>期末总结演讲（</w:t>
      </w:r>
      <w:r>
        <w:rPr>
          <w:rFonts w:hint="eastAsia" w:ascii="楷体_GB2312" w:hAnsi="宋体" w:eastAsia="楷体_GB2312"/>
          <w:bCs/>
          <w:sz w:val="24"/>
          <w:lang w:val="en-US" w:eastAsia="zh-CN"/>
        </w:rPr>
        <w:t>10分钟</w:t>
      </w:r>
      <w:r>
        <w:rPr>
          <w:rFonts w:hint="eastAsia" w:ascii="楷体_GB2312" w:hAnsi="宋体" w:eastAsia="楷体_GB2312"/>
          <w:bCs/>
          <w:sz w:val="24"/>
          <w:lang w:eastAsia="zh-CN"/>
        </w:rPr>
        <w:t>）</w:t>
      </w:r>
    </w:p>
    <w:p>
      <w:pPr>
        <w:numPr>
          <w:ilvl w:val="0"/>
          <w:numId w:val="0"/>
        </w:numPr>
        <w:spacing w:line="360" w:lineRule="auto"/>
        <w:rPr>
          <w:rFonts w:hint="eastAsia" w:ascii="楷体_GB2312" w:hAnsi="宋体" w:eastAsia="楷体_GB2312"/>
          <w:bCs/>
          <w:sz w:val="24"/>
          <w:lang w:val="en-US" w:eastAsia="zh-CN"/>
        </w:rPr>
      </w:pPr>
      <w:r>
        <w:rPr>
          <w:rFonts w:hint="eastAsia" w:ascii="楷体_GB2312" w:hAnsi="宋体" w:eastAsia="楷体_GB2312"/>
          <w:bCs/>
          <w:sz w:val="24"/>
          <w:lang w:val="en-US" w:eastAsia="zh-CN"/>
        </w:rPr>
        <w:t xml:space="preserve">    师生互动发言，说出自己的心得、体会、感想、愿望和祝福。</w:t>
      </w:r>
    </w:p>
    <w:p>
      <w:pPr>
        <w:spacing w:line="360" w:lineRule="auto"/>
        <w:rPr>
          <w:rFonts w:hint="eastAsia" w:ascii="楷体_GB2312" w:hAnsi="宋体" w:eastAsia="楷体_GB2312"/>
          <w:b/>
          <w:bCs/>
          <w:sz w:val="28"/>
        </w:rPr>
      </w:pPr>
      <w:r>
        <w:rPr>
          <w:rFonts w:hint="eastAsia" w:ascii="楷体_GB2312" w:hAnsi="宋体" w:eastAsia="楷体_GB2312"/>
          <w:b/>
          <w:bCs/>
          <w:sz w:val="28"/>
          <w:lang w:eastAsia="zh-CN"/>
        </w:rPr>
        <w:t>十</w:t>
      </w:r>
      <w:r>
        <w:rPr>
          <w:rFonts w:hint="eastAsia" w:ascii="楷体_GB2312" w:hAnsi="宋体" w:eastAsia="楷体_GB2312"/>
          <w:b/>
          <w:bCs/>
          <w:sz w:val="28"/>
        </w:rPr>
        <w:t>、考核方案</w:t>
      </w:r>
    </w:p>
    <w:p>
      <w:pPr>
        <w:pStyle w:val="34"/>
        <w:spacing w:line="300" w:lineRule="auto"/>
        <w:ind w:firstLineChars="0"/>
        <w:rPr>
          <w:rFonts w:hint="eastAsia" w:ascii="楷体_GB2312" w:hAnsi="宋体" w:eastAsia="楷体_GB2312"/>
          <w:bCs/>
          <w:sz w:val="24"/>
          <w:lang w:val="en-US" w:eastAsia="zh-CN"/>
        </w:rPr>
      </w:pPr>
      <w:r>
        <w:rPr>
          <w:rFonts w:hint="eastAsia" w:ascii="楷体_GB2312" w:hAnsi="宋体" w:eastAsia="楷体_GB2312"/>
          <w:bCs/>
          <w:kern w:val="2"/>
          <w:sz w:val="24"/>
          <w:szCs w:val="24"/>
        </w:rPr>
        <w:t>本课程考核采用</w:t>
      </w:r>
      <w:r>
        <w:rPr>
          <w:rFonts w:hint="eastAsia" w:ascii="楷体_GB2312" w:hAnsi="宋体" w:eastAsia="楷体_GB2312"/>
          <w:bCs/>
          <w:sz w:val="24"/>
          <w:lang w:val="en-US" w:eastAsia="zh-CN"/>
        </w:rPr>
        <w:t>形成性考核和终结性考核相结合。形成性考核以能力训练项目考核（成果展示，自评、互评、教师评）和日常学习表现（考勤、课堂表现等）为主，占60%；终结性考核以学期末设置期末考试（对知识点的掌握和运用能力）为主，占40%。</w:t>
      </w:r>
    </w:p>
    <w:tbl>
      <w:tblPr>
        <w:tblStyle w:val="30"/>
        <w:tblpPr w:leftFromText="180" w:rightFromText="180" w:vertAnchor="text" w:horzAnchor="page" w:tblpXSpec="center" w:tblpY="20"/>
        <w:tblOverlap w:val="never"/>
        <w:tblW w:w="8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04"/>
        <w:gridCol w:w="945"/>
        <w:gridCol w:w="6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shd w:val="clear" w:color="auto" w:fill="E6E6E6"/>
            <w:vAlign w:val="center"/>
          </w:tcPr>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r>
              <w:rPr>
                <w:rFonts w:hint="eastAsia" w:ascii="楷体_GB2312" w:hAnsi="宋体" w:eastAsia="楷体_GB2312"/>
                <w:b/>
                <w:bCs w:val="0"/>
                <w:sz w:val="21"/>
                <w:szCs w:val="21"/>
                <w:lang w:val="en-US" w:eastAsia="zh-CN"/>
              </w:rPr>
              <w:t>考核项目</w:t>
            </w:r>
          </w:p>
        </w:tc>
        <w:tc>
          <w:tcPr>
            <w:tcW w:w="804" w:type="dxa"/>
            <w:shd w:val="clear" w:color="auto" w:fill="E6E6E6"/>
            <w:vAlign w:val="center"/>
          </w:tcPr>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r>
              <w:rPr>
                <w:rFonts w:hint="eastAsia" w:ascii="楷体_GB2312" w:hAnsi="宋体" w:eastAsia="楷体_GB2312"/>
                <w:b/>
                <w:bCs w:val="0"/>
                <w:sz w:val="21"/>
                <w:szCs w:val="21"/>
                <w:lang w:val="en-US" w:eastAsia="zh-CN"/>
              </w:rPr>
              <w:t>考核子项</w:t>
            </w:r>
          </w:p>
        </w:tc>
        <w:tc>
          <w:tcPr>
            <w:tcW w:w="7012" w:type="dxa"/>
            <w:gridSpan w:val="2"/>
            <w:shd w:val="clear" w:color="auto" w:fill="E6E6E6"/>
            <w:vAlign w:val="center"/>
          </w:tcPr>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r>
              <w:rPr>
                <w:rFonts w:hint="eastAsia" w:ascii="楷体_GB2312" w:hAnsi="宋体" w:eastAsia="楷体_GB2312"/>
                <w:b/>
                <w:bCs w:val="0"/>
                <w:sz w:val="21"/>
                <w:szCs w:val="21"/>
                <w:lang w:val="en-US" w:eastAsia="zh-CN"/>
              </w:rPr>
              <w:t>考核标准及分值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Merge w:val="restart"/>
            <w:vAlign w:val="center"/>
          </w:tcPr>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r>
              <w:rPr>
                <w:rFonts w:hint="eastAsia" w:ascii="楷体_GB2312" w:hAnsi="宋体" w:eastAsia="楷体_GB2312"/>
                <w:b/>
                <w:bCs w:val="0"/>
                <w:sz w:val="21"/>
                <w:szCs w:val="21"/>
                <w:lang w:val="en-US" w:eastAsia="zh-CN"/>
              </w:rPr>
              <w:t>形成性考核</w:t>
            </w:r>
          </w:p>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r>
              <w:rPr>
                <w:rFonts w:hint="eastAsia" w:ascii="楷体_GB2312" w:hAnsi="宋体" w:eastAsia="楷体_GB2312"/>
                <w:b/>
                <w:bCs w:val="0"/>
                <w:sz w:val="21"/>
                <w:szCs w:val="21"/>
                <w:lang w:val="en-US" w:eastAsia="zh-CN"/>
              </w:rPr>
              <w:t>60%</w:t>
            </w:r>
          </w:p>
        </w:tc>
        <w:tc>
          <w:tcPr>
            <w:tcW w:w="804" w:type="dxa"/>
            <w:vAlign w:val="center"/>
          </w:tcPr>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r>
              <w:rPr>
                <w:rFonts w:hint="eastAsia" w:ascii="楷体_GB2312" w:hAnsi="宋体" w:eastAsia="楷体_GB2312"/>
                <w:b/>
                <w:bCs w:val="0"/>
                <w:sz w:val="21"/>
                <w:szCs w:val="21"/>
                <w:lang w:val="en-US" w:eastAsia="zh-CN"/>
              </w:rPr>
              <w:t>考勤</w:t>
            </w:r>
          </w:p>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r>
              <w:rPr>
                <w:rFonts w:hint="eastAsia" w:ascii="楷体_GB2312" w:hAnsi="宋体" w:eastAsia="楷体_GB2312"/>
                <w:b/>
                <w:bCs w:val="0"/>
                <w:sz w:val="21"/>
                <w:szCs w:val="21"/>
                <w:lang w:val="en-US" w:eastAsia="zh-CN"/>
              </w:rPr>
              <w:t>20分</w:t>
            </w:r>
          </w:p>
        </w:tc>
        <w:tc>
          <w:tcPr>
            <w:tcW w:w="7012" w:type="dxa"/>
            <w:gridSpan w:val="2"/>
            <w:vAlign w:val="top"/>
          </w:tcPr>
          <w:p>
            <w:pPr>
              <w:pStyle w:val="34"/>
              <w:widowControl w:val="0"/>
              <w:spacing w:line="240" w:lineRule="auto"/>
              <w:ind w:left="0" w:leftChars="0" w:firstLine="0" w:firstLineChars="0"/>
              <w:jc w:val="both"/>
              <w:rPr>
                <w:rFonts w:hint="eastAsia" w:ascii="楷体_GB2312" w:hAnsi="宋体" w:eastAsia="楷体_GB2312"/>
                <w:bCs/>
                <w:sz w:val="21"/>
                <w:szCs w:val="21"/>
                <w:lang w:val="en-US" w:eastAsia="zh-CN"/>
              </w:rPr>
            </w:pPr>
            <w:r>
              <w:rPr>
                <w:rFonts w:hint="eastAsia" w:ascii="楷体_GB2312" w:hAnsi="宋体" w:eastAsia="楷体_GB2312"/>
                <w:bCs/>
                <w:sz w:val="21"/>
                <w:szCs w:val="21"/>
                <w:lang w:val="en-US" w:eastAsia="zh-CN"/>
              </w:rPr>
              <w:t>迟到、早退每次扣1分，旷课每次扣2分，累计旷课超过一学期总学时三分之一及以上者，取消本课程的考核资格。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Merge w:val="continue"/>
            <w:vAlign w:val="center"/>
          </w:tcPr>
          <w:p>
            <w:pPr>
              <w:pStyle w:val="34"/>
              <w:widowControl w:val="0"/>
              <w:spacing w:line="240" w:lineRule="auto"/>
              <w:ind w:firstLineChars="0"/>
              <w:jc w:val="center"/>
              <w:rPr>
                <w:rFonts w:hint="eastAsia" w:ascii="楷体_GB2312" w:hAnsi="宋体" w:eastAsia="楷体_GB2312"/>
                <w:b/>
                <w:bCs w:val="0"/>
                <w:sz w:val="21"/>
                <w:szCs w:val="21"/>
                <w:lang w:val="en-US" w:eastAsia="zh-CN"/>
              </w:rPr>
            </w:pPr>
          </w:p>
        </w:tc>
        <w:tc>
          <w:tcPr>
            <w:tcW w:w="804" w:type="dxa"/>
            <w:vAlign w:val="center"/>
          </w:tcPr>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r>
              <w:rPr>
                <w:rFonts w:hint="eastAsia" w:ascii="楷体_GB2312" w:hAnsi="宋体" w:eastAsia="楷体_GB2312"/>
                <w:b/>
                <w:bCs w:val="0"/>
                <w:sz w:val="21"/>
                <w:szCs w:val="21"/>
                <w:lang w:val="en-US" w:eastAsia="zh-CN"/>
              </w:rPr>
              <w:t>课堂</w:t>
            </w:r>
          </w:p>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r>
              <w:rPr>
                <w:rFonts w:hint="eastAsia" w:ascii="楷体_GB2312" w:hAnsi="宋体" w:eastAsia="楷体_GB2312"/>
                <w:b/>
                <w:bCs w:val="0"/>
                <w:sz w:val="21"/>
                <w:szCs w:val="21"/>
                <w:lang w:val="en-US" w:eastAsia="zh-CN"/>
              </w:rPr>
              <w:t>表现</w:t>
            </w:r>
          </w:p>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r>
              <w:rPr>
                <w:rFonts w:hint="eastAsia" w:ascii="楷体_GB2312" w:hAnsi="宋体" w:eastAsia="楷体_GB2312"/>
                <w:b/>
                <w:bCs w:val="0"/>
                <w:sz w:val="21"/>
                <w:szCs w:val="21"/>
                <w:lang w:val="en-US" w:eastAsia="zh-CN"/>
              </w:rPr>
              <w:t>20分</w:t>
            </w:r>
          </w:p>
        </w:tc>
        <w:tc>
          <w:tcPr>
            <w:tcW w:w="7012" w:type="dxa"/>
            <w:gridSpan w:val="2"/>
            <w:vAlign w:val="top"/>
          </w:tcPr>
          <w:p>
            <w:pPr>
              <w:pStyle w:val="34"/>
              <w:widowControl w:val="0"/>
              <w:spacing w:line="240" w:lineRule="auto"/>
              <w:ind w:left="0" w:leftChars="0" w:firstLine="0" w:firstLineChars="0"/>
              <w:jc w:val="both"/>
              <w:rPr>
                <w:rFonts w:hint="eastAsia" w:ascii="楷体_GB2312" w:hAnsi="宋体" w:eastAsia="楷体_GB2312"/>
                <w:bCs/>
                <w:sz w:val="21"/>
                <w:szCs w:val="21"/>
                <w:lang w:val="en-US" w:eastAsia="zh-CN"/>
              </w:rPr>
            </w:pPr>
            <w:r>
              <w:rPr>
                <w:rFonts w:hint="eastAsia" w:ascii="楷体_GB2312" w:hAnsi="宋体" w:eastAsia="楷体_GB2312"/>
                <w:bCs/>
                <w:sz w:val="21"/>
                <w:szCs w:val="21"/>
                <w:lang w:val="en-US" w:eastAsia="zh-CN"/>
              </w:rPr>
              <w:t>A.学习态度认真，认真做笔记，积极参与教学活动并主动发言（18-20分）</w:t>
            </w:r>
          </w:p>
          <w:p>
            <w:pPr>
              <w:pStyle w:val="34"/>
              <w:widowControl w:val="0"/>
              <w:spacing w:line="240" w:lineRule="auto"/>
              <w:ind w:left="0" w:leftChars="0" w:firstLine="0" w:firstLineChars="0"/>
              <w:jc w:val="both"/>
              <w:rPr>
                <w:rFonts w:hint="eastAsia" w:ascii="楷体_GB2312" w:hAnsi="宋体" w:eastAsia="楷体_GB2312"/>
                <w:bCs/>
                <w:sz w:val="21"/>
                <w:szCs w:val="21"/>
                <w:lang w:val="en-US" w:eastAsia="zh-CN"/>
              </w:rPr>
            </w:pPr>
            <w:r>
              <w:rPr>
                <w:rFonts w:hint="eastAsia" w:ascii="楷体_GB2312" w:hAnsi="宋体" w:eastAsia="楷体_GB2312"/>
                <w:bCs/>
                <w:sz w:val="21"/>
                <w:szCs w:val="21"/>
                <w:lang w:val="en-US" w:eastAsia="zh-CN"/>
              </w:rPr>
              <w:t>B.学习态度较认真，参与教学活动比较积极（13-17分）</w:t>
            </w:r>
          </w:p>
          <w:p>
            <w:pPr>
              <w:pStyle w:val="34"/>
              <w:widowControl w:val="0"/>
              <w:spacing w:line="240" w:lineRule="auto"/>
              <w:ind w:left="0" w:leftChars="0" w:firstLine="0" w:firstLineChars="0"/>
              <w:jc w:val="both"/>
              <w:rPr>
                <w:rFonts w:hint="eastAsia" w:ascii="楷体_GB2312" w:hAnsi="宋体" w:eastAsia="楷体_GB2312"/>
                <w:bCs/>
                <w:sz w:val="21"/>
                <w:szCs w:val="21"/>
                <w:lang w:val="en-US" w:eastAsia="zh-CN"/>
              </w:rPr>
            </w:pPr>
            <w:r>
              <w:rPr>
                <w:rFonts w:hint="eastAsia" w:ascii="楷体_GB2312" w:hAnsi="宋体" w:eastAsia="楷体_GB2312"/>
                <w:bCs/>
                <w:sz w:val="21"/>
                <w:szCs w:val="21"/>
                <w:lang w:val="en-US" w:eastAsia="zh-CN"/>
              </w:rPr>
              <w:t>C.学习态度不认真，参与教学活动和发言不积极（5-12分）。</w:t>
            </w:r>
          </w:p>
          <w:p>
            <w:pPr>
              <w:pStyle w:val="34"/>
              <w:widowControl w:val="0"/>
              <w:spacing w:line="240" w:lineRule="auto"/>
              <w:ind w:left="0" w:leftChars="0" w:firstLine="0" w:firstLineChars="0"/>
              <w:jc w:val="both"/>
              <w:rPr>
                <w:rFonts w:hint="eastAsia" w:ascii="楷体_GB2312" w:hAnsi="宋体" w:eastAsia="楷体_GB2312"/>
                <w:bCs/>
                <w:sz w:val="21"/>
                <w:szCs w:val="21"/>
                <w:lang w:val="en-US" w:eastAsia="zh-CN"/>
              </w:rPr>
            </w:pPr>
            <w:r>
              <w:rPr>
                <w:rFonts w:hint="eastAsia" w:ascii="楷体_GB2312" w:hAnsi="宋体" w:eastAsia="楷体_GB2312"/>
                <w:bCs/>
                <w:sz w:val="21"/>
                <w:szCs w:val="21"/>
                <w:lang w:val="en-US" w:eastAsia="zh-CN"/>
              </w:rPr>
              <w:t>课堂积极主动发言一次加1分，加满20分为止。</w:t>
            </w:r>
          </w:p>
          <w:p>
            <w:pPr>
              <w:pStyle w:val="34"/>
              <w:widowControl w:val="0"/>
              <w:spacing w:line="240" w:lineRule="auto"/>
              <w:ind w:left="0" w:leftChars="0" w:firstLine="0" w:firstLineChars="0"/>
              <w:jc w:val="both"/>
              <w:rPr>
                <w:rFonts w:hint="eastAsia" w:ascii="楷体_GB2312" w:hAnsi="宋体" w:eastAsia="楷体_GB2312"/>
                <w:bCs/>
                <w:sz w:val="21"/>
                <w:szCs w:val="21"/>
                <w:lang w:val="en-US" w:eastAsia="zh-CN"/>
              </w:rPr>
            </w:pPr>
            <w:r>
              <w:rPr>
                <w:rFonts w:hint="eastAsia" w:ascii="楷体_GB2312" w:hAnsi="宋体" w:eastAsia="楷体_GB2312"/>
                <w:bCs/>
                <w:sz w:val="21"/>
                <w:szCs w:val="21"/>
                <w:lang w:val="en-US" w:eastAsia="zh-CN"/>
              </w:rPr>
              <w:t>违反课堂纪律（如：睡觉、玩手机、扰乱课堂秩序等）视情节轻重每次扣1-3分。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jc w:val="center"/>
        </w:trPr>
        <w:tc>
          <w:tcPr>
            <w:tcW w:w="853" w:type="dxa"/>
            <w:vMerge w:val="continue"/>
            <w:vAlign w:val="center"/>
          </w:tcPr>
          <w:p>
            <w:pPr>
              <w:pStyle w:val="34"/>
              <w:widowControl w:val="0"/>
              <w:spacing w:line="240" w:lineRule="auto"/>
              <w:ind w:firstLineChars="0"/>
              <w:jc w:val="center"/>
              <w:rPr>
                <w:rFonts w:hint="eastAsia" w:ascii="楷体_GB2312" w:hAnsi="宋体" w:eastAsia="楷体_GB2312"/>
                <w:b/>
                <w:bCs w:val="0"/>
                <w:sz w:val="21"/>
                <w:szCs w:val="21"/>
                <w:lang w:val="en-US" w:eastAsia="zh-CN"/>
              </w:rPr>
            </w:pPr>
          </w:p>
        </w:tc>
        <w:tc>
          <w:tcPr>
            <w:tcW w:w="804" w:type="dxa"/>
            <w:vMerge w:val="restart"/>
            <w:tcBorders>
              <w:right w:val="single" w:color="000000" w:sz="4" w:space="0"/>
            </w:tcBorders>
            <w:vAlign w:val="center"/>
          </w:tcPr>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r>
              <w:rPr>
                <w:rFonts w:hint="eastAsia" w:ascii="楷体_GB2312" w:hAnsi="宋体" w:eastAsia="楷体_GB2312"/>
                <w:b/>
                <w:bCs w:val="0"/>
                <w:sz w:val="21"/>
                <w:szCs w:val="21"/>
                <w:lang w:val="en-US" w:eastAsia="zh-CN"/>
              </w:rPr>
              <w:t>项目</w:t>
            </w:r>
          </w:p>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r>
              <w:rPr>
                <w:rFonts w:hint="eastAsia" w:ascii="楷体_GB2312" w:hAnsi="宋体" w:eastAsia="楷体_GB2312"/>
                <w:b/>
                <w:bCs w:val="0"/>
                <w:sz w:val="21"/>
                <w:szCs w:val="21"/>
                <w:lang w:val="en-US" w:eastAsia="zh-CN"/>
              </w:rPr>
              <w:t>训练</w:t>
            </w:r>
          </w:p>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r>
              <w:rPr>
                <w:rFonts w:hint="eastAsia" w:ascii="楷体_GB2312" w:hAnsi="宋体" w:eastAsia="楷体_GB2312"/>
                <w:b/>
                <w:bCs w:val="0"/>
                <w:sz w:val="21"/>
                <w:szCs w:val="21"/>
                <w:lang w:val="en-US" w:eastAsia="zh-CN"/>
              </w:rPr>
              <w:t>60分</w:t>
            </w:r>
          </w:p>
        </w:tc>
        <w:tc>
          <w:tcPr>
            <w:tcW w:w="945" w:type="dxa"/>
            <w:tcBorders>
              <w:left w:val="single" w:color="000000" w:sz="4" w:space="0"/>
              <w:bottom w:val="single" w:color="000000" w:sz="4" w:space="0"/>
              <w:right w:val="single" w:color="000000" w:sz="4" w:space="0"/>
            </w:tcBorders>
            <w:vAlign w:val="center"/>
          </w:tcPr>
          <w:p>
            <w:pPr>
              <w:pStyle w:val="34"/>
              <w:widowControl w:val="0"/>
              <w:spacing w:line="240" w:lineRule="auto"/>
              <w:ind w:left="0" w:leftChars="0" w:firstLine="0" w:firstLineChars="0"/>
              <w:jc w:val="center"/>
              <w:rPr>
                <w:rFonts w:hint="eastAsia" w:ascii="楷体_GB2312" w:hAnsi="宋体" w:eastAsia="楷体_GB2312"/>
                <w:bCs/>
                <w:sz w:val="21"/>
                <w:szCs w:val="21"/>
                <w:lang w:val="en-US" w:eastAsia="zh-CN"/>
              </w:rPr>
            </w:pPr>
            <w:r>
              <w:rPr>
                <w:rFonts w:hint="eastAsia" w:ascii="楷体_GB2312" w:hAnsi="宋体" w:eastAsia="楷体_GB2312"/>
                <w:bCs/>
                <w:sz w:val="21"/>
                <w:szCs w:val="21"/>
                <w:lang w:val="en-US" w:eastAsia="zh-CN"/>
              </w:rPr>
              <w:t>项目训练参与(20分)</w:t>
            </w:r>
          </w:p>
        </w:tc>
        <w:tc>
          <w:tcPr>
            <w:tcW w:w="6067" w:type="dxa"/>
            <w:tcBorders>
              <w:left w:val="single" w:color="000000" w:sz="4" w:space="0"/>
              <w:bottom w:val="single" w:color="000000" w:sz="4" w:space="0"/>
            </w:tcBorders>
            <w:vAlign w:val="top"/>
          </w:tcPr>
          <w:p>
            <w:pPr>
              <w:pStyle w:val="34"/>
              <w:widowControl w:val="0"/>
              <w:numPr>
                <w:ilvl w:val="0"/>
                <w:numId w:val="7"/>
              </w:numPr>
              <w:spacing w:line="240" w:lineRule="auto"/>
              <w:ind w:left="0" w:leftChars="0" w:firstLine="0" w:firstLineChars="0"/>
              <w:jc w:val="both"/>
              <w:rPr>
                <w:rFonts w:hint="eastAsia" w:ascii="楷体_GB2312" w:hAnsi="宋体" w:eastAsia="楷体_GB2312"/>
                <w:bCs/>
                <w:sz w:val="21"/>
                <w:szCs w:val="21"/>
                <w:lang w:val="en-US" w:eastAsia="zh-CN"/>
              </w:rPr>
            </w:pPr>
            <w:r>
              <w:rPr>
                <w:rFonts w:hint="eastAsia" w:ascii="楷体_GB2312" w:hAnsi="宋体" w:eastAsia="楷体_GB2312"/>
                <w:bCs/>
                <w:sz w:val="21"/>
                <w:szCs w:val="21"/>
                <w:lang w:val="en-US" w:eastAsia="zh-CN"/>
              </w:rPr>
              <w:t xml:space="preserve">积极接受项目任务，服从小组任务分配或教师任务安排，主动承担并认真完成任务（18-20分）  </w:t>
            </w:r>
          </w:p>
          <w:p>
            <w:pPr>
              <w:pStyle w:val="34"/>
              <w:widowControl w:val="0"/>
              <w:numPr>
                <w:ilvl w:val="0"/>
                <w:numId w:val="0"/>
              </w:numPr>
              <w:spacing w:line="240" w:lineRule="auto"/>
              <w:ind w:leftChars="0"/>
              <w:jc w:val="both"/>
              <w:rPr>
                <w:rFonts w:hint="eastAsia" w:ascii="楷体_GB2312" w:hAnsi="宋体" w:eastAsia="楷体_GB2312"/>
                <w:bCs/>
                <w:sz w:val="21"/>
                <w:szCs w:val="21"/>
                <w:lang w:val="en-US" w:eastAsia="zh-CN"/>
              </w:rPr>
            </w:pPr>
            <w:r>
              <w:rPr>
                <w:rFonts w:hint="eastAsia" w:ascii="楷体_GB2312" w:hAnsi="宋体" w:eastAsia="楷体_GB2312"/>
                <w:bCs/>
                <w:sz w:val="21"/>
                <w:szCs w:val="21"/>
                <w:lang w:val="en-US" w:eastAsia="zh-CN"/>
              </w:rPr>
              <w:t xml:space="preserve">B.服从小组分配任务或教师任务安排，能较好完成小组分配或教师布置的任务（15-17分）  </w:t>
            </w:r>
          </w:p>
          <w:p>
            <w:pPr>
              <w:pStyle w:val="34"/>
              <w:widowControl w:val="0"/>
              <w:numPr>
                <w:ilvl w:val="0"/>
                <w:numId w:val="0"/>
              </w:numPr>
              <w:spacing w:line="240" w:lineRule="auto"/>
              <w:ind w:leftChars="0"/>
              <w:jc w:val="both"/>
              <w:rPr>
                <w:rFonts w:hint="eastAsia" w:ascii="楷体_GB2312" w:hAnsi="宋体" w:eastAsia="楷体_GB2312"/>
                <w:bCs/>
                <w:sz w:val="21"/>
                <w:szCs w:val="21"/>
                <w:lang w:val="en-US" w:eastAsia="zh-CN"/>
              </w:rPr>
            </w:pPr>
            <w:r>
              <w:rPr>
                <w:rFonts w:hint="eastAsia" w:ascii="楷体_GB2312" w:hAnsi="宋体" w:eastAsia="楷体_GB2312"/>
                <w:bCs/>
                <w:sz w:val="21"/>
                <w:szCs w:val="21"/>
                <w:lang w:val="en-US" w:eastAsia="zh-CN"/>
              </w:rPr>
              <w:t xml:space="preserve">C.服从小组分配任务或教师任务安排，基本能完成分配或教师任务布置的任务（12-14分）  </w:t>
            </w:r>
          </w:p>
          <w:p>
            <w:pPr>
              <w:pStyle w:val="34"/>
              <w:widowControl w:val="0"/>
              <w:numPr>
                <w:ilvl w:val="0"/>
                <w:numId w:val="0"/>
              </w:numPr>
              <w:spacing w:line="240" w:lineRule="auto"/>
              <w:ind w:leftChars="0"/>
              <w:jc w:val="both"/>
              <w:rPr>
                <w:rFonts w:hint="eastAsia" w:ascii="楷体_GB2312" w:hAnsi="宋体" w:eastAsia="楷体_GB2312"/>
                <w:bCs/>
                <w:sz w:val="21"/>
                <w:szCs w:val="21"/>
                <w:lang w:val="en-US" w:eastAsia="zh-CN"/>
              </w:rPr>
            </w:pPr>
            <w:r>
              <w:rPr>
                <w:rFonts w:hint="eastAsia" w:ascii="楷体_GB2312" w:hAnsi="宋体" w:eastAsia="楷体_GB2312"/>
                <w:bCs/>
                <w:sz w:val="21"/>
                <w:szCs w:val="21"/>
                <w:lang w:val="en-US" w:eastAsia="zh-CN"/>
              </w:rPr>
              <w:t>D.不服从小组任务分配或教师任务安排（0分）。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853" w:type="dxa"/>
            <w:vMerge w:val="continue"/>
            <w:vAlign w:val="center"/>
          </w:tcPr>
          <w:p>
            <w:pPr>
              <w:pStyle w:val="34"/>
              <w:widowControl w:val="0"/>
              <w:spacing w:line="240" w:lineRule="auto"/>
              <w:ind w:firstLineChars="0"/>
              <w:jc w:val="center"/>
              <w:rPr>
                <w:rFonts w:hint="eastAsia" w:ascii="楷体_GB2312" w:hAnsi="宋体" w:eastAsia="楷体_GB2312"/>
                <w:b/>
                <w:bCs w:val="0"/>
                <w:sz w:val="21"/>
                <w:szCs w:val="21"/>
                <w:lang w:val="en-US" w:eastAsia="zh-CN"/>
              </w:rPr>
            </w:pPr>
          </w:p>
        </w:tc>
        <w:tc>
          <w:tcPr>
            <w:tcW w:w="804" w:type="dxa"/>
            <w:vMerge w:val="continue"/>
            <w:tcBorders>
              <w:right w:val="single" w:color="000000" w:sz="4" w:space="0"/>
            </w:tcBorders>
            <w:vAlign w:val="center"/>
          </w:tcPr>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p>
        </w:tc>
        <w:tc>
          <w:tcPr>
            <w:tcW w:w="945" w:type="dxa"/>
            <w:tcBorders>
              <w:top w:val="single" w:color="000000" w:sz="4" w:space="0"/>
              <w:left w:val="single" w:color="000000" w:sz="4" w:space="0"/>
              <w:right w:val="single" w:color="000000" w:sz="4" w:space="0"/>
            </w:tcBorders>
            <w:vAlign w:val="center"/>
          </w:tcPr>
          <w:p>
            <w:pPr>
              <w:pStyle w:val="34"/>
              <w:widowControl w:val="0"/>
              <w:spacing w:line="240" w:lineRule="auto"/>
              <w:ind w:left="0" w:leftChars="0" w:firstLine="0" w:firstLineChars="0"/>
              <w:jc w:val="center"/>
              <w:rPr>
                <w:rFonts w:hint="eastAsia" w:ascii="楷体_GB2312" w:hAnsi="宋体" w:eastAsia="楷体_GB2312"/>
                <w:bCs/>
                <w:sz w:val="21"/>
                <w:szCs w:val="21"/>
                <w:lang w:val="en-US" w:eastAsia="zh-CN"/>
              </w:rPr>
            </w:pPr>
            <w:r>
              <w:rPr>
                <w:rFonts w:hint="eastAsia" w:ascii="楷体_GB2312" w:hAnsi="宋体" w:eastAsia="楷体_GB2312"/>
                <w:bCs/>
                <w:sz w:val="21"/>
                <w:szCs w:val="21"/>
                <w:lang w:val="en-US" w:eastAsia="zh-CN"/>
              </w:rPr>
              <w:t>项目训练成果(40分)</w:t>
            </w:r>
          </w:p>
        </w:tc>
        <w:tc>
          <w:tcPr>
            <w:tcW w:w="6067" w:type="dxa"/>
            <w:tcBorders>
              <w:top w:val="single" w:color="000000" w:sz="4" w:space="0"/>
              <w:left w:val="single" w:color="000000" w:sz="4" w:space="0"/>
            </w:tcBorders>
            <w:vAlign w:val="top"/>
          </w:tcPr>
          <w:p>
            <w:pPr>
              <w:pStyle w:val="34"/>
              <w:widowControl w:val="0"/>
              <w:spacing w:line="240" w:lineRule="auto"/>
              <w:ind w:left="0" w:leftChars="0" w:firstLine="0" w:firstLineChars="0"/>
              <w:jc w:val="both"/>
              <w:rPr>
                <w:rFonts w:hint="eastAsia" w:ascii="楷体_GB2312" w:hAnsi="宋体" w:eastAsia="楷体_GB2312"/>
                <w:bCs/>
                <w:sz w:val="21"/>
                <w:szCs w:val="21"/>
                <w:lang w:val="en-US" w:eastAsia="zh-CN"/>
              </w:rPr>
            </w:pPr>
            <w:r>
              <w:rPr>
                <w:rFonts w:hint="eastAsia" w:ascii="楷体_GB2312" w:hAnsi="宋体" w:eastAsia="楷体_GB2312"/>
                <w:bCs/>
                <w:sz w:val="21"/>
                <w:szCs w:val="21"/>
                <w:lang w:val="en-US" w:eastAsia="zh-CN"/>
              </w:rPr>
              <w:t>依据个人或小组完成的能力训练项目成果进行评价。</w:t>
            </w:r>
          </w:p>
          <w:p>
            <w:pPr>
              <w:pStyle w:val="34"/>
              <w:widowControl w:val="0"/>
              <w:spacing w:line="240" w:lineRule="auto"/>
              <w:ind w:left="0" w:leftChars="0" w:firstLine="0" w:firstLineChars="0"/>
              <w:jc w:val="both"/>
              <w:rPr>
                <w:rFonts w:hint="eastAsia" w:ascii="楷体_GB2312" w:hAnsi="宋体" w:eastAsia="楷体_GB2312"/>
                <w:bCs/>
                <w:sz w:val="21"/>
                <w:szCs w:val="21"/>
                <w:lang w:val="en-US" w:eastAsia="zh-CN"/>
              </w:rPr>
            </w:pPr>
            <w:r>
              <w:rPr>
                <w:rFonts w:hint="eastAsia" w:ascii="楷体_GB2312" w:hAnsi="宋体" w:eastAsia="楷体_GB2312"/>
                <w:bCs/>
                <w:sz w:val="21"/>
                <w:szCs w:val="21"/>
                <w:lang w:val="en-US" w:eastAsia="zh-CN"/>
              </w:rPr>
              <w:t xml:space="preserve">A级：按照要求准确的完成项目训练，成果优秀（31-40分） </w:t>
            </w:r>
          </w:p>
          <w:p>
            <w:pPr>
              <w:pStyle w:val="34"/>
              <w:widowControl w:val="0"/>
              <w:spacing w:line="240" w:lineRule="auto"/>
              <w:ind w:left="0" w:leftChars="0" w:firstLine="0" w:firstLineChars="0"/>
              <w:jc w:val="both"/>
              <w:rPr>
                <w:rFonts w:hint="eastAsia" w:ascii="楷体_GB2312" w:hAnsi="宋体" w:eastAsia="楷体_GB2312"/>
                <w:bCs/>
                <w:sz w:val="21"/>
                <w:szCs w:val="21"/>
                <w:lang w:val="en-US" w:eastAsia="zh-CN"/>
              </w:rPr>
            </w:pPr>
            <w:r>
              <w:rPr>
                <w:rFonts w:hint="eastAsia" w:ascii="楷体_GB2312" w:hAnsi="宋体" w:eastAsia="楷体_GB2312"/>
                <w:bCs/>
                <w:sz w:val="21"/>
                <w:szCs w:val="21"/>
                <w:lang w:val="en-US" w:eastAsia="zh-CN"/>
              </w:rPr>
              <w:t xml:space="preserve">B级：按照要求比较准确的完成项目训练，成果良好（21-30分） </w:t>
            </w:r>
          </w:p>
          <w:p>
            <w:pPr>
              <w:pStyle w:val="34"/>
              <w:widowControl w:val="0"/>
              <w:spacing w:line="240" w:lineRule="auto"/>
              <w:ind w:left="0" w:leftChars="0" w:firstLine="0" w:firstLineChars="0"/>
              <w:jc w:val="both"/>
              <w:rPr>
                <w:rFonts w:hint="eastAsia" w:ascii="楷体_GB2312" w:hAnsi="宋体" w:eastAsia="楷体_GB2312"/>
                <w:bCs/>
                <w:sz w:val="21"/>
                <w:szCs w:val="21"/>
                <w:lang w:val="en-US" w:eastAsia="zh-CN"/>
              </w:rPr>
            </w:pPr>
            <w:r>
              <w:rPr>
                <w:rFonts w:hint="eastAsia" w:ascii="楷体_GB2312" w:hAnsi="宋体" w:eastAsia="楷体_GB2312"/>
                <w:bCs/>
                <w:sz w:val="21"/>
                <w:szCs w:val="21"/>
                <w:lang w:val="en-US" w:eastAsia="zh-CN"/>
              </w:rPr>
              <w:t>C级：基本能按照要求完成项目训练，成果合格（11-20分）</w:t>
            </w:r>
          </w:p>
          <w:p>
            <w:pPr>
              <w:pStyle w:val="34"/>
              <w:widowControl w:val="0"/>
              <w:spacing w:line="240" w:lineRule="auto"/>
              <w:ind w:left="0" w:leftChars="0" w:firstLine="0" w:firstLineChars="0"/>
              <w:jc w:val="both"/>
              <w:rPr>
                <w:rFonts w:hint="eastAsia" w:ascii="楷体_GB2312" w:hAnsi="宋体" w:eastAsia="楷体_GB2312"/>
                <w:bCs/>
                <w:sz w:val="21"/>
                <w:szCs w:val="21"/>
                <w:lang w:val="en-US" w:eastAsia="zh-CN"/>
              </w:rPr>
            </w:pPr>
            <w:r>
              <w:rPr>
                <w:rFonts w:hint="eastAsia" w:ascii="楷体_GB2312" w:hAnsi="宋体" w:eastAsia="楷体_GB2312"/>
                <w:bCs/>
                <w:sz w:val="21"/>
                <w:szCs w:val="21"/>
                <w:lang w:val="en-US" w:eastAsia="zh-CN"/>
              </w:rPr>
              <w:t>D级：不能按要求完成项目训练，成果不合格（0-10分）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r>
              <w:rPr>
                <w:rFonts w:hint="eastAsia" w:ascii="楷体_GB2312" w:hAnsi="宋体" w:eastAsia="楷体_GB2312"/>
                <w:b/>
                <w:bCs w:val="0"/>
                <w:sz w:val="21"/>
                <w:szCs w:val="21"/>
                <w:lang w:val="en-US" w:eastAsia="zh-CN"/>
              </w:rPr>
              <w:t>终结性考核</w:t>
            </w:r>
          </w:p>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r>
              <w:rPr>
                <w:rFonts w:hint="eastAsia" w:ascii="楷体_GB2312" w:hAnsi="宋体" w:eastAsia="楷体_GB2312"/>
                <w:b/>
                <w:bCs w:val="0"/>
                <w:sz w:val="21"/>
                <w:szCs w:val="21"/>
                <w:lang w:val="en-US" w:eastAsia="zh-CN"/>
              </w:rPr>
              <w:t>40%</w:t>
            </w:r>
          </w:p>
        </w:tc>
        <w:tc>
          <w:tcPr>
            <w:tcW w:w="804" w:type="dxa"/>
            <w:vAlign w:val="center"/>
          </w:tcPr>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r>
              <w:rPr>
                <w:rFonts w:hint="eastAsia" w:ascii="楷体_GB2312" w:hAnsi="宋体" w:eastAsia="楷体_GB2312"/>
                <w:b/>
                <w:bCs w:val="0"/>
                <w:sz w:val="21"/>
                <w:szCs w:val="21"/>
                <w:lang w:val="en-US" w:eastAsia="zh-CN"/>
              </w:rPr>
              <w:t>期末</w:t>
            </w:r>
          </w:p>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r>
              <w:rPr>
                <w:rFonts w:hint="eastAsia" w:ascii="楷体_GB2312" w:hAnsi="宋体" w:eastAsia="楷体_GB2312"/>
                <w:b/>
                <w:bCs w:val="0"/>
                <w:sz w:val="21"/>
                <w:szCs w:val="21"/>
                <w:lang w:val="en-US" w:eastAsia="zh-CN"/>
              </w:rPr>
              <w:t>考试</w:t>
            </w:r>
          </w:p>
          <w:p>
            <w:pPr>
              <w:pStyle w:val="34"/>
              <w:widowControl w:val="0"/>
              <w:spacing w:line="240" w:lineRule="auto"/>
              <w:ind w:left="0" w:leftChars="0" w:firstLine="0" w:firstLineChars="0"/>
              <w:jc w:val="center"/>
              <w:rPr>
                <w:rFonts w:hint="eastAsia" w:ascii="楷体_GB2312" w:hAnsi="宋体" w:eastAsia="楷体_GB2312"/>
                <w:b/>
                <w:bCs w:val="0"/>
                <w:sz w:val="21"/>
                <w:szCs w:val="21"/>
                <w:lang w:val="en-US" w:eastAsia="zh-CN"/>
              </w:rPr>
            </w:pPr>
            <w:r>
              <w:rPr>
                <w:rFonts w:hint="eastAsia" w:ascii="楷体_GB2312" w:hAnsi="宋体" w:eastAsia="楷体_GB2312"/>
                <w:b/>
                <w:bCs w:val="0"/>
                <w:sz w:val="21"/>
                <w:szCs w:val="21"/>
                <w:lang w:val="en-US" w:eastAsia="zh-CN"/>
              </w:rPr>
              <w:t>100分</w:t>
            </w:r>
          </w:p>
        </w:tc>
        <w:tc>
          <w:tcPr>
            <w:tcW w:w="7012" w:type="dxa"/>
            <w:gridSpan w:val="2"/>
            <w:vAlign w:val="center"/>
          </w:tcPr>
          <w:p>
            <w:pPr>
              <w:pStyle w:val="34"/>
              <w:widowControl w:val="0"/>
              <w:spacing w:line="240" w:lineRule="auto"/>
              <w:ind w:left="0" w:leftChars="0" w:firstLine="0" w:firstLineChars="0"/>
              <w:jc w:val="both"/>
              <w:rPr>
                <w:rFonts w:hint="eastAsia" w:ascii="楷体_GB2312" w:hAnsi="宋体" w:eastAsia="楷体_GB2312"/>
                <w:bCs/>
                <w:sz w:val="21"/>
                <w:szCs w:val="21"/>
                <w:lang w:val="en-US" w:eastAsia="zh-CN"/>
              </w:rPr>
            </w:pPr>
            <w:r>
              <w:rPr>
                <w:rFonts w:hint="eastAsia" w:ascii="楷体_GB2312" w:hAnsi="宋体" w:eastAsia="楷体_GB2312"/>
                <w:bCs/>
                <w:sz w:val="21"/>
                <w:szCs w:val="21"/>
                <w:lang w:val="en-US" w:eastAsia="zh-CN"/>
              </w:rPr>
              <w:t>期末闭卷考试，重点考察学生对课程重要知识点的掌握和运用能力，以及利用所学知识解决实际问题的能力。</w:t>
            </w:r>
          </w:p>
        </w:tc>
      </w:tr>
    </w:tbl>
    <w:p>
      <w:pPr>
        <w:pStyle w:val="34"/>
        <w:spacing w:line="300" w:lineRule="auto"/>
        <w:ind w:left="0" w:leftChars="0" w:firstLine="0" w:firstLineChars="0"/>
        <w:rPr>
          <w:rFonts w:hint="eastAsia" w:ascii="楷体_GB2312" w:hAnsi="宋体" w:eastAsia="楷体_GB2312"/>
          <w:bCs/>
          <w:sz w:val="24"/>
          <w:lang w:val="en-US" w:eastAsia="zh-CN"/>
        </w:rPr>
      </w:pPr>
      <w:r>
        <w:rPr>
          <w:rFonts w:hint="eastAsia" w:ascii="楷体_GB2312" w:hAnsi="宋体" w:eastAsia="楷体_GB2312"/>
          <w:bCs/>
          <w:sz w:val="24"/>
          <w:lang w:val="en-US" w:eastAsia="zh-CN"/>
        </w:rPr>
        <w:t>注：1、学期初成立学习小组（7-8组），每组推荐组长成立课程考核委员会，参与形成性考核中的评议打分。</w:t>
      </w:r>
    </w:p>
    <w:p>
      <w:pPr>
        <w:pStyle w:val="34"/>
        <w:spacing w:line="300" w:lineRule="auto"/>
        <w:ind w:left="0" w:leftChars="0" w:firstLine="0" w:firstLineChars="0"/>
        <w:rPr>
          <w:rFonts w:hint="eastAsia" w:ascii="楷体_GB2312" w:hAnsi="宋体" w:eastAsia="楷体_GB2312"/>
          <w:bCs/>
          <w:sz w:val="24"/>
          <w:lang w:val="en-US" w:eastAsia="zh-CN"/>
        </w:rPr>
      </w:pPr>
      <w:r>
        <w:rPr>
          <w:rFonts w:hint="eastAsia" w:ascii="楷体_GB2312" w:hAnsi="宋体" w:eastAsia="楷体_GB2312"/>
          <w:bCs/>
          <w:sz w:val="24"/>
          <w:lang w:val="en-US" w:eastAsia="zh-CN"/>
        </w:rPr>
        <w:t xml:space="preserve">    2、形成性考核中评议分数组成：自评20%+考核委员会评30%+教师评50%</w:t>
      </w:r>
    </w:p>
    <w:p>
      <w:pPr>
        <w:numPr>
          <w:ilvl w:val="0"/>
          <w:numId w:val="0"/>
        </w:numPr>
        <w:spacing w:line="360" w:lineRule="auto"/>
        <w:rPr>
          <w:rFonts w:hint="eastAsia" w:ascii="楷体_GB2312" w:hAnsi="宋体" w:eastAsia="楷体_GB2312"/>
          <w:b/>
          <w:bCs/>
          <w:sz w:val="28"/>
        </w:rPr>
      </w:pPr>
      <w:r>
        <w:rPr>
          <w:rFonts w:hint="eastAsia" w:ascii="楷体_GB2312" w:hAnsi="宋体" w:eastAsia="楷体_GB2312"/>
          <w:b/>
          <w:bCs/>
          <w:sz w:val="28"/>
          <w:lang w:eastAsia="zh-CN"/>
        </w:rPr>
        <w:t>十一、</w:t>
      </w:r>
      <w:r>
        <w:rPr>
          <w:rFonts w:hint="eastAsia" w:ascii="楷体_GB2312" w:hAnsi="宋体" w:eastAsia="楷体_GB2312"/>
          <w:b/>
          <w:bCs/>
          <w:sz w:val="28"/>
        </w:rPr>
        <w:t>教学资源</w:t>
      </w:r>
    </w:p>
    <w:p>
      <w:pPr>
        <w:pStyle w:val="34"/>
        <w:spacing w:line="300" w:lineRule="auto"/>
        <w:ind w:firstLine="0" w:firstLineChars="0"/>
        <w:rPr>
          <w:rFonts w:hint="eastAsia" w:ascii="楷体_GB2312" w:hAnsi="宋体" w:eastAsia="楷体_GB2312"/>
          <w:bCs/>
          <w:kern w:val="2"/>
          <w:sz w:val="24"/>
          <w:szCs w:val="24"/>
        </w:rPr>
      </w:pPr>
      <w:r>
        <w:rPr>
          <w:rFonts w:hint="eastAsia" w:ascii="楷体_GB2312" w:hAnsi="宋体" w:eastAsia="楷体_GB2312"/>
          <w:bCs/>
          <w:kern w:val="2"/>
          <w:sz w:val="24"/>
          <w:szCs w:val="24"/>
        </w:rPr>
        <w:t xml:space="preserve">   </w:t>
      </w:r>
      <w:r>
        <w:rPr>
          <w:rFonts w:hint="eastAsia" w:ascii="楷体_GB2312" w:hAnsi="宋体" w:eastAsia="楷体_GB2312"/>
          <w:bCs/>
          <w:kern w:val="2"/>
          <w:sz w:val="24"/>
          <w:szCs w:val="24"/>
          <w:lang w:val="en-US" w:eastAsia="zh-CN"/>
        </w:rPr>
        <w:t xml:space="preserve"> </w:t>
      </w:r>
      <w:r>
        <w:rPr>
          <w:rFonts w:hint="eastAsia" w:ascii="楷体_GB2312" w:hAnsi="宋体" w:eastAsia="楷体_GB2312"/>
          <w:bCs/>
          <w:kern w:val="2"/>
          <w:sz w:val="24"/>
          <w:szCs w:val="24"/>
        </w:rPr>
        <w:t>1、混凝土结构工程施工； 机械工业出版社 2014年7月</w:t>
      </w:r>
    </w:p>
    <w:p>
      <w:pPr>
        <w:pStyle w:val="34"/>
        <w:spacing w:line="300" w:lineRule="auto"/>
        <w:ind w:firstLine="0" w:firstLineChars="0"/>
        <w:rPr>
          <w:rFonts w:hint="eastAsia" w:ascii="楷体_GB2312" w:hAnsi="宋体" w:eastAsia="楷体_GB2312"/>
          <w:bCs/>
          <w:kern w:val="2"/>
          <w:sz w:val="24"/>
          <w:szCs w:val="24"/>
        </w:rPr>
      </w:pPr>
      <w:r>
        <w:rPr>
          <w:rFonts w:hint="eastAsia" w:ascii="楷体_GB2312" w:hAnsi="宋体" w:eastAsia="楷体_GB2312"/>
          <w:bCs/>
          <w:kern w:val="2"/>
          <w:sz w:val="24"/>
          <w:szCs w:val="24"/>
        </w:rPr>
        <w:t xml:space="preserve">   </w:t>
      </w:r>
      <w:r>
        <w:rPr>
          <w:rFonts w:hint="eastAsia" w:ascii="楷体_GB2312" w:hAnsi="宋体" w:eastAsia="楷体_GB2312"/>
          <w:bCs/>
          <w:kern w:val="2"/>
          <w:sz w:val="24"/>
          <w:szCs w:val="24"/>
          <w:lang w:val="en-US" w:eastAsia="zh-CN"/>
        </w:rPr>
        <w:t xml:space="preserve"> </w:t>
      </w:r>
      <w:r>
        <w:rPr>
          <w:rFonts w:hint="eastAsia" w:ascii="楷体_GB2312" w:hAnsi="宋体" w:eastAsia="楷体_GB2312"/>
          <w:bCs/>
          <w:kern w:val="2"/>
          <w:sz w:val="24"/>
          <w:szCs w:val="24"/>
        </w:rPr>
        <w:t>2、建筑工程施工质量验收统一标准  中国建筑工业出版社；2002年2月。</w:t>
      </w:r>
    </w:p>
    <w:p>
      <w:pPr>
        <w:pStyle w:val="34"/>
        <w:spacing w:line="300" w:lineRule="auto"/>
        <w:ind w:left="0" w:leftChars="0" w:firstLine="0" w:firstLineChars="0"/>
        <w:rPr>
          <w:rFonts w:hint="eastAsia" w:ascii="楷体_GB2312" w:hAnsi="宋体" w:eastAsia="楷体_GB2312"/>
          <w:bCs/>
          <w:kern w:val="2"/>
          <w:sz w:val="24"/>
          <w:szCs w:val="24"/>
        </w:rPr>
      </w:pPr>
      <w:r>
        <w:rPr>
          <w:rFonts w:hint="eastAsia" w:ascii="楷体_GB2312" w:hAnsi="宋体" w:eastAsia="楷体_GB2312"/>
          <w:bCs/>
          <w:kern w:val="2"/>
          <w:sz w:val="24"/>
          <w:szCs w:val="24"/>
          <w:lang w:val="en-US" w:eastAsia="zh-CN"/>
        </w:rPr>
        <w:t xml:space="preserve">    </w:t>
      </w:r>
      <w:r>
        <w:rPr>
          <w:rFonts w:hint="eastAsia" w:ascii="楷体_GB2312" w:hAnsi="宋体" w:eastAsia="楷体_GB2312"/>
          <w:bCs/>
          <w:kern w:val="2"/>
          <w:sz w:val="24"/>
          <w:szCs w:val="24"/>
        </w:rPr>
        <w:t>3、混凝土结构工程施工质量验收规范 中国建筑工业出版社；2015年9月。</w:t>
      </w:r>
    </w:p>
    <w:p>
      <w:pPr>
        <w:pStyle w:val="34"/>
        <w:spacing w:line="300" w:lineRule="auto"/>
        <w:rPr>
          <w:rFonts w:hint="eastAsia" w:ascii="楷体_GB2312" w:hAnsi="宋体" w:eastAsia="楷体_GB2312" w:cs="宋体"/>
          <w:b/>
          <w:sz w:val="28"/>
          <w:szCs w:val="32"/>
        </w:rPr>
      </w:pPr>
      <w:r>
        <w:rPr>
          <w:rFonts w:hint="eastAsia" w:ascii="楷体_GB2312" w:hAnsi="宋体" w:eastAsia="楷体_GB2312"/>
          <w:bCs/>
          <w:kern w:val="2"/>
          <w:sz w:val="24"/>
          <w:szCs w:val="24"/>
        </w:rPr>
        <w:t>4、山东省施工工艺规程</w:t>
      </w:r>
    </w:p>
    <w:p>
      <w:pPr>
        <w:numPr>
          <w:ilvl w:val="0"/>
          <w:numId w:val="0"/>
        </w:numPr>
        <w:spacing w:line="360" w:lineRule="auto"/>
        <w:rPr>
          <w:rFonts w:hint="eastAsia" w:ascii="楷体_GB2312" w:hAnsi="宋体" w:eastAsia="楷体_GB2312"/>
          <w:b/>
          <w:bCs/>
          <w:sz w:val="28"/>
        </w:rPr>
      </w:pPr>
      <w:r>
        <w:rPr>
          <w:rFonts w:hint="eastAsia" w:ascii="楷体_GB2312" w:hAnsi="宋体" w:eastAsia="楷体_GB2312"/>
          <w:b/>
          <w:bCs/>
          <w:sz w:val="28"/>
          <w:lang w:eastAsia="zh-CN"/>
        </w:rPr>
        <w:t>十二、</w:t>
      </w:r>
      <w:r>
        <w:rPr>
          <w:rFonts w:hint="eastAsia" w:ascii="楷体_GB2312" w:hAnsi="宋体" w:eastAsia="楷体_GB2312"/>
          <w:b/>
          <w:bCs/>
          <w:sz w:val="28"/>
        </w:rPr>
        <w:t>需要说明的其他问题</w:t>
      </w:r>
    </w:p>
    <w:p>
      <w:pPr>
        <w:spacing w:before="156" w:beforeLines="50" w:after="156" w:afterLines="50" w:line="300" w:lineRule="auto"/>
        <w:ind w:firstLine="480" w:firstLineChars="200"/>
        <w:rPr>
          <w:rFonts w:hint="eastAsia" w:ascii="楷体_GB2312" w:hAnsi="宋体" w:eastAsia="楷体_GB2312"/>
          <w:b/>
          <w:bCs/>
          <w:sz w:val="28"/>
        </w:rPr>
      </w:pPr>
      <w:r>
        <w:rPr>
          <w:rFonts w:hint="eastAsia" w:ascii="楷体_GB2312" w:hAnsi="宋体" w:eastAsia="楷体_GB2312"/>
          <w:bCs/>
          <w:sz w:val="24"/>
        </w:rPr>
        <w:t>本课程整体设计是依据课程标准的要求，对课程的教学进行整体的规划，在具体的教学实施中，任课教师应依据课程标准，参照本整体设计，并根据建筑行业实时的工艺标准对各个工作任务进行细化。以保证教学的内容和实际同步。</w:t>
      </w:r>
    </w:p>
    <w:p>
      <w:pPr>
        <w:numPr>
          <w:ilvl w:val="0"/>
          <w:numId w:val="0"/>
        </w:numPr>
        <w:spacing w:line="360" w:lineRule="auto"/>
        <w:rPr>
          <w:rFonts w:hint="eastAsia" w:ascii="楷体_GB2312" w:hAnsi="宋体" w:eastAsia="楷体_GB2312" w:cs="宋体"/>
          <w:b/>
          <w:kern w:val="0"/>
          <w:sz w:val="28"/>
          <w:szCs w:val="32"/>
        </w:rPr>
      </w:pPr>
      <w:r>
        <w:rPr>
          <w:rFonts w:hint="eastAsia" w:ascii="楷体_GB2312" w:hAnsi="宋体" w:eastAsia="楷体_GB2312" w:cs="宋体"/>
          <w:b/>
          <w:kern w:val="0"/>
          <w:sz w:val="28"/>
          <w:szCs w:val="32"/>
          <w:lang w:eastAsia="zh-CN"/>
        </w:rPr>
        <w:t>十三、</w:t>
      </w:r>
      <w:r>
        <w:rPr>
          <w:rFonts w:hint="eastAsia" w:ascii="楷体_GB2312" w:hAnsi="宋体" w:eastAsia="楷体_GB2312" w:cs="宋体"/>
          <w:b/>
          <w:kern w:val="0"/>
          <w:sz w:val="28"/>
          <w:szCs w:val="32"/>
        </w:rPr>
        <w:t>本课程常用术语中英文对照表</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850"/>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shd w:val="clear" w:color="auto" w:fill="D9D9D9"/>
            <w:vAlign w:val="top"/>
          </w:tcPr>
          <w:p>
            <w:pPr>
              <w:spacing w:line="360" w:lineRule="auto"/>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序号</w:t>
            </w:r>
          </w:p>
        </w:tc>
        <w:tc>
          <w:tcPr>
            <w:tcW w:w="2850" w:type="dxa"/>
            <w:shd w:val="clear" w:color="auto" w:fill="D9D9D9"/>
            <w:vAlign w:val="top"/>
          </w:tcPr>
          <w:p>
            <w:pPr>
              <w:spacing w:line="360" w:lineRule="auto"/>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中文</w:t>
            </w:r>
          </w:p>
        </w:tc>
        <w:tc>
          <w:tcPr>
            <w:tcW w:w="4598" w:type="dxa"/>
            <w:shd w:val="clear" w:color="auto" w:fill="D9D9D9"/>
            <w:vAlign w:val="top"/>
          </w:tcPr>
          <w:p>
            <w:pPr>
              <w:spacing w:line="360" w:lineRule="auto"/>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850" w:type="dxa"/>
            <w:vAlign w:val="top"/>
          </w:tcPr>
          <w:p>
            <w:pPr>
              <w:spacing w:line="360" w:lineRule="auto"/>
              <w:rPr>
                <w:rFonts w:hint="eastAsia" w:ascii="楷体_GB2312" w:hAnsi="宋体" w:eastAsia="楷体_GB2312" w:cs="宋体"/>
                <w:b/>
                <w:kern w:val="0"/>
                <w:sz w:val="21"/>
                <w:szCs w:val="21"/>
              </w:rPr>
            </w:pPr>
            <w:r>
              <w:rPr>
                <w:rFonts w:hint="eastAsia" w:ascii="仿宋_GB2312" w:hAnsi="仿宋_GB2312" w:eastAsia="仿宋_GB2312" w:cs="仿宋_GB2312"/>
                <w:sz w:val="21"/>
                <w:szCs w:val="21"/>
              </w:rPr>
              <w:t>混凝土结构</w:t>
            </w:r>
          </w:p>
        </w:tc>
        <w:tc>
          <w:tcPr>
            <w:tcW w:w="4598" w:type="dxa"/>
            <w:vAlign w:val="top"/>
          </w:tcPr>
          <w:p>
            <w:pPr>
              <w:spacing w:line="360" w:lineRule="auto"/>
              <w:rPr>
                <w:rFonts w:hint="eastAsia" w:ascii="楷体_GB2312" w:hAnsi="宋体" w:eastAsia="楷体_GB2312" w:cs="宋体"/>
                <w:b/>
                <w:kern w:val="0"/>
                <w:sz w:val="21"/>
                <w:szCs w:val="21"/>
              </w:rPr>
            </w:pPr>
            <w:r>
              <w:rPr>
                <w:rFonts w:hint="eastAsia" w:ascii="仿宋_GB2312" w:hAnsi="仿宋_GB2312" w:eastAsia="仿宋_GB2312" w:cs="仿宋_GB2312"/>
                <w:sz w:val="21"/>
                <w:szCs w:val="21"/>
              </w:rPr>
              <w:t>concrete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850" w:type="dxa"/>
            <w:vAlign w:val="top"/>
          </w:tcPr>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现浇混凝土结构</w:t>
            </w:r>
          </w:p>
        </w:tc>
        <w:tc>
          <w:tcPr>
            <w:tcW w:w="4598" w:type="dxa"/>
            <w:vAlign w:val="top"/>
          </w:tcPr>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cast-in-situ concrete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2850" w:type="dxa"/>
            <w:vAlign w:val="top"/>
          </w:tcPr>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检验</w:t>
            </w:r>
          </w:p>
        </w:tc>
        <w:tc>
          <w:tcPr>
            <w:tcW w:w="4598" w:type="dxa"/>
            <w:vAlign w:val="top"/>
          </w:tcPr>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inspection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2850" w:type="dxa"/>
            <w:vAlign w:val="top"/>
          </w:tcPr>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进场验收</w:t>
            </w:r>
          </w:p>
        </w:tc>
        <w:tc>
          <w:tcPr>
            <w:tcW w:w="4598" w:type="dxa"/>
            <w:vAlign w:val="top"/>
          </w:tcPr>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site acceptance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850" w:type="dxa"/>
            <w:vAlign w:val="top"/>
          </w:tcPr>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复验</w:t>
            </w:r>
          </w:p>
        </w:tc>
        <w:tc>
          <w:tcPr>
            <w:tcW w:w="4598" w:type="dxa"/>
            <w:vAlign w:val="top"/>
          </w:tcPr>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repeat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2850" w:type="dxa"/>
            <w:vAlign w:val="top"/>
          </w:tcPr>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见证检验</w:t>
            </w:r>
          </w:p>
        </w:tc>
        <w:tc>
          <w:tcPr>
            <w:tcW w:w="4598" w:type="dxa"/>
            <w:vAlign w:val="top"/>
          </w:tcPr>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evidential inspection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2850" w:type="dxa"/>
            <w:vAlign w:val="top"/>
          </w:tcPr>
          <w:p>
            <w:pPr>
              <w:pStyle w:val="14"/>
              <w:wordWrap w:val="0"/>
              <w:spacing w:before="0" w:beforeAutospacing="0" w:after="0" w:afterAutospacing="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模板设计</w:t>
            </w:r>
          </w:p>
        </w:tc>
        <w:tc>
          <w:tcPr>
            <w:tcW w:w="4598" w:type="dxa"/>
            <w:vAlign w:val="top"/>
          </w:tcPr>
          <w:p>
            <w:pPr>
              <w:pStyle w:val="14"/>
              <w:wordWrap w:val="0"/>
              <w:spacing w:before="0" w:beforeAutospacing="0" w:after="0" w:afterAutospacing="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 xml:space="preserve">formwork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2850" w:type="dxa"/>
            <w:vAlign w:val="top"/>
          </w:tcPr>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模板</w:t>
            </w:r>
          </w:p>
        </w:tc>
        <w:tc>
          <w:tcPr>
            <w:tcW w:w="4598" w:type="dxa"/>
            <w:vAlign w:val="top"/>
          </w:tcPr>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Formwork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2850" w:type="dxa"/>
            <w:vAlign w:val="top"/>
          </w:tcPr>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钢筋</w:t>
            </w:r>
          </w:p>
        </w:tc>
        <w:tc>
          <w:tcPr>
            <w:tcW w:w="4598" w:type="dxa"/>
            <w:vAlign w:val="top"/>
          </w:tcPr>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reinforcement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850" w:type="dxa"/>
            <w:vAlign w:val="center"/>
          </w:tcPr>
          <w:p>
            <w:pPr>
              <w:pStyle w:val="32"/>
              <w:widowControl/>
              <w:jc w:val="both"/>
              <w:rPr>
                <w:rFonts w:hint="eastAsia"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钢筋抽样</w:t>
            </w:r>
          </w:p>
        </w:tc>
        <w:tc>
          <w:tcPr>
            <w:tcW w:w="4598" w:type="dxa"/>
            <w:vAlign w:val="top"/>
          </w:tcPr>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Reinforced sampling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2850" w:type="dxa"/>
            <w:vAlign w:val="center"/>
          </w:tcPr>
          <w:p>
            <w:pPr>
              <w:pStyle w:val="13"/>
              <w:widowControl/>
              <w:spacing w:line="360" w:lineRule="atLeast"/>
              <w:jc w:val="both"/>
              <w:rPr>
                <w:rFonts w:ascii="仿宋_GB2312" w:hAnsi="仿宋_GB2312" w:eastAsia="仿宋_GB2312" w:cs="仿宋_GB2312"/>
                <w:kern w:val="2"/>
                <w:sz w:val="21"/>
                <w:szCs w:val="21"/>
              </w:rPr>
            </w:pPr>
            <w:r>
              <w:rPr>
                <w:rFonts w:ascii="仿宋_GB2312" w:hAnsi="仿宋_GB2312" w:eastAsia="仿宋_GB2312" w:cs="仿宋_GB2312"/>
                <w:kern w:val="2"/>
                <w:sz w:val="21"/>
                <w:szCs w:val="21"/>
              </w:rPr>
              <w:t>电弧焊</w:t>
            </w:r>
          </w:p>
        </w:tc>
        <w:tc>
          <w:tcPr>
            <w:tcW w:w="4598" w:type="dxa"/>
            <w:vAlign w:val="top"/>
          </w:tcPr>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metal-arc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2850" w:type="dxa"/>
            <w:vAlign w:val="center"/>
          </w:tcPr>
          <w:p>
            <w:pPr>
              <w:pStyle w:val="13"/>
              <w:widowControl/>
              <w:spacing w:line="360" w:lineRule="atLeast"/>
              <w:jc w:val="both"/>
              <w:rPr>
                <w:rFonts w:ascii="仿宋_GB2312" w:hAnsi="仿宋_GB2312" w:eastAsia="仿宋_GB2312" w:cs="仿宋_GB2312"/>
                <w:kern w:val="2"/>
                <w:sz w:val="21"/>
                <w:szCs w:val="21"/>
              </w:rPr>
            </w:pPr>
            <w:r>
              <w:rPr>
                <w:rFonts w:ascii="仿宋_GB2312" w:hAnsi="仿宋_GB2312" w:eastAsia="仿宋_GB2312" w:cs="仿宋_GB2312"/>
                <w:kern w:val="2"/>
                <w:sz w:val="21"/>
                <w:szCs w:val="21"/>
              </w:rPr>
              <w:t>焊接</w:t>
            </w:r>
          </w:p>
        </w:tc>
        <w:tc>
          <w:tcPr>
            <w:tcW w:w="4598" w:type="dxa"/>
            <w:vAlign w:val="top"/>
          </w:tcPr>
          <w:p>
            <w:pPr>
              <w:pStyle w:val="13"/>
              <w:widowControl/>
              <w:spacing w:line="360" w:lineRule="atLeast"/>
              <w:jc w:val="both"/>
              <w:rPr>
                <w:rFonts w:ascii="仿宋_GB2312" w:hAnsi="仿宋_GB2312" w:eastAsia="仿宋_GB2312" w:cs="仿宋_GB2312"/>
                <w:kern w:val="2"/>
                <w:sz w:val="21"/>
                <w:szCs w:val="21"/>
              </w:rPr>
            </w:pPr>
            <w:r>
              <w:rPr>
                <w:rFonts w:ascii="仿宋_GB2312" w:hAnsi="仿宋_GB2312" w:eastAsia="仿宋_GB2312" w:cs="仿宋_GB2312"/>
                <w:kern w:val="2"/>
                <w:sz w:val="21"/>
                <w:szCs w:val="21"/>
              </w:rPr>
              <w:t>welding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2850" w:type="dxa"/>
            <w:vAlign w:val="center"/>
          </w:tcPr>
          <w:p>
            <w:pPr>
              <w:pStyle w:val="13"/>
              <w:widowControl/>
              <w:spacing w:line="360" w:lineRule="atLeast"/>
              <w:jc w:val="both"/>
              <w:rPr>
                <w:rFonts w:ascii="仿宋_GB2312" w:hAnsi="仿宋_GB2312" w:eastAsia="仿宋_GB2312" w:cs="仿宋_GB2312"/>
                <w:kern w:val="2"/>
                <w:sz w:val="21"/>
                <w:szCs w:val="21"/>
              </w:rPr>
            </w:pPr>
            <w:r>
              <w:rPr>
                <w:rFonts w:ascii="仿宋_GB2312" w:hAnsi="仿宋_GB2312" w:eastAsia="仿宋_GB2312" w:cs="仿宋_GB2312"/>
                <w:kern w:val="2"/>
                <w:sz w:val="21"/>
                <w:szCs w:val="21"/>
              </w:rPr>
              <w:t>电渣压力焊</w:t>
            </w:r>
          </w:p>
        </w:tc>
        <w:tc>
          <w:tcPr>
            <w:tcW w:w="4598" w:type="dxa"/>
            <w:vAlign w:val="top"/>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electroslag pressure welding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2850" w:type="dxa"/>
            <w:vAlign w:val="center"/>
          </w:tcPr>
          <w:p>
            <w:pPr>
              <w:pStyle w:val="3"/>
              <w:widowControl/>
              <w:wordWrap w:val="0"/>
              <w:adjustRightInd w:val="0"/>
              <w:snapToGrid w:val="0"/>
              <w:spacing w:line="450" w:lineRule="atLeast"/>
              <w:jc w:val="both"/>
              <w:outlineLvl w:val="1"/>
              <w:rPr>
                <w:rFonts w:ascii="仿宋_GB2312" w:hAnsi="仿宋_GB2312" w:eastAsia="仿宋_GB2312" w:cs="仿宋_GB2312"/>
                <w:b w:val="0"/>
                <w:kern w:val="2"/>
                <w:sz w:val="21"/>
                <w:szCs w:val="21"/>
              </w:rPr>
            </w:pPr>
            <w:r>
              <w:rPr>
                <w:rFonts w:ascii="仿宋_GB2312" w:hAnsi="仿宋_GB2312" w:eastAsia="仿宋_GB2312" w:cs="仿宋_GB2312"/>
                <w:b w:val="0"/>
                <w:kern w:val="2"/>
                <w:sz w:val="21"/>
                <w:szCs w:val="21"/>
              </w:rPr>
              <w:t>螺纹机械连接</w:t>
            </w:r>
          </w:p>
        </w:tc>
        <w:tc>
          <w:tcPr>
            <w:tcW w:w="4598" w:type="dxa"/>
            <w:vAlign w:val="center"/>
          </w:tcPr>
          <w:p>
            <w:pPr>
              <w:pStyle w:val="14"/>
              <w:adjustRightInd w:val="0"/>
              <w:snapToGrid w:val="0"/>
              <w:spacing w:before="0" w:beforeAutospacing="0" w:after="0" w:afterAutospacing="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 xml:space="preserve">Mechanical joint with screw thread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2850" w:type="dxa"/>
            <w:vAlign w:val="center"/>
          </w:tcPr>
          <w:p>
            <w:pPr>
              <w:pStyle w:val="4"/>
              <w:widowControl/>
              <w:adjustRightInd w:val="0"/>
              <w:snapToGrid w:val="0"/>
              <w:jc w:val="both"/>
              <w:outlineLvl w:val="3"/>
              <w:rPr>
                <w:rFonts w:ascii="仿宋_GB2312" w:hAnsi="仿宋_GB2312" w:eastAsia="仿宋_GB2312" w:cs="仿宋_GB2312"/>
                <w:b w:val="0"/>
                <w:kern w:val="2"/>
                <w:sz w:val="21"/>
                <w:szCs w:val="21"/>
              </w:rPr>
            </w:pPr>
            <w:r>
              <w:rPr>
                <w:rFonts w:ascii="仿宋_GB2312" w:hAnsi="仿宋_GB2312" w:eastAsia="仿宋_GB2312" w:cs="仿宋_GB2312"/>
                <w:b w:val="0"/>
                <w:kern w:val="2"/>
                <w:sz w:val="21"/>
                <w:szCs w:val="21"/>
              </w:rPr>
              <w:t>混凝土浇筑</w:t>
            </w:r>
          </w:p>
          <w:p>
            <w:pPr>
              <w:pStyle w:val="13"/>
              <w:widowControl/>
              <w:spacing w:line="360" w:lineRule="atLeast"/>
              <w:jc w:val="both"/>
              <w:rPr>
                <w:rFonts w:ascii="仿宋_GB2312" w:hAnsi="仿宋_GB2312" w:eastAsia="仿宋_GB2312" w:cs="仿宋_GB2312"/>
                <w:kern w:val="2"/>
                <w:sz w:val="21"/>
                <w:szCs w:val="21"/>
              </w:rPr>
            </w:pPr>
          </w:p>
        </w:tc>
        <w:tc>
          <w:tcPr>
            <w:tcW w:w="4598" w:type="dxa"/>
            <w:vAlign w:val="top"/>
          </w:tcPr>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concrete pouring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2850" w:type="dxa"/>
            <w:vAlign w:val="center"/>
          </w:tcPr>
          <w:p>
            <w:pPr>
              <w:pStyle w:val="13"/>
              <w:widowControl/>
              <w:spacing w:line="360" w:lineRule="atLeast"/>
              <w:jc w:val="both"/>
              <w:rPr>
                <w:rFonts w:ascii="仿宋_GB2312" w:hAnsi="仿宋_GB2312" w:eastAsia="仿宋_GB2312" w:cs="仿宋_GB2312"/>
                <w:kern w:val="2"/>
                <w:sz w:val="21"/>
                <w:szCs w:val="21"/>
              </w:rPr>
            </w:pPr>
            <w:r>
              <w:rPr>
                <w:rFonts w:ascii="仿宋_GB2312" w:hAnsi="仿宋_GB2312" w:eastAsia="仿宋_GB2312" w:cs="仿宋_GB2312"/>
                <w:kern w:val="2"/>
                <w:sz w:val="21"/>
                <w:szCs w:val="21"/>
              </w:rPr>
              <w:t xml:space="preserve">混凝土搅拌机 </w:t>
            </w:r>
          </w:p>
        </w:tc>
        <w:tc>
          <w:tcPr>
            <w:tcW w:w="4598" w:type="dxa"/>
            <w:vAlign w:val="top"/>
          </w:tcPr>
          <w:p>
            <w:pPr>
              <w:pStyle w:val="13"/>
              <w:widowControl/>
              <w:spacing w:line="360" w:lineRule="atLeast"/>
              <w:jc w:val="both"/>
              <w:rPr>
                <w:rFonts w:ascii="仿宋_GB2312" w:hAnsi="仿宋_GB2312" w:eastAsia="仿宋_GB2312" w:cs="仿宋_GB2312"/>
                <w:kern w:val="2"/>
                <w:sz w:val="21"/>
                <w:szCs w:val="21"/>
              </w:rPr>
            </w:pPr>
            <w:r>
              <w:rPr>
                <w:rFonts w:ascii="仿宋_GB2312" w:hAnsi="仿宋_GB2312" w:eastAsia="仿宋_GB2312" w:cs="仿宋_GB2312"/>
                <w:kern w:val="2"/>
                <w:sz w:val="21"/>
                <w:szCs w:val="21"/>
              </w:rPr>
              <w:t xml:space="preserve">concrete-mixer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2850" w:type="dxa"/>
            <w:vAlign w:val="center"/>
          </w:tcPr>
          <w:p>
            <w:pPr>
              <w:pStyle w:val="13"/>
              <w:widowControl/>
              <w:spacing w:line="360" w:lineRule="atLeast"/>
              <w:jc w:val="both"/>
              <w:rPr>
                <w:rFonts w:ascii="仿宋_GB2312" w:hAnsi="仿宋_GB2312" w:eastAsia="仿宋_GB2312" w:cs="仿宋_GB2312"/>
                <w:kern w:val="2"/>
                <w:sz w:val="21"/>
                <w:szCs w:val="21"/>
              </w:rPr>
            </w:pPr>
            <w:r>
              <w:rPr>
                <w:rFonts w:ascii="仿宋_GB2312" w:hAnsi="仿宋_GB2312" w:eastAsia="仿宋_GB2312" w:cs="仿宋_GB2312"/>
                <w:kern w:val="2"/>
                <w:sz w:val="21"/>
                <w:szCs w:val="21"/>
              </w:rPr>
              <w:t>混凝土搅拌运输车</w:t>
            </w:r>
          </w:p>
        </w:tc>
        <w:tc>
          <w:tcPr>
            <w:tcW w:w="4598" w:type="dxa"/>
            <w:vAlign w:val="top"/>
          </w:tcPr>
          <w:p>
            <w:pPr>
              <w:pStyle w:val="13"/>
              <w:widowControl/>
              <w:spacing w:line="360" w:lineRule="atLeast"/>
              <w:jc w:val="both"/>
              <w:rPr>
                <w:rFonts w:ascii="仿宋_GB2312" w:hAnsi="仿宋_GB2312" w:eastAsia="仿宋_GB2312" w:cs="仿宋_GB2312"/>
                <w:kern w:val="2"/>
                <w:sz w:val="21"/>
                <w:szCs w:val="21"/>
              </w:rPr>
            </w:pPr>
            <w:r>
              <w:rPr>
                <w:rFonts w:ascii="仿宋_GB2312" w:hAnsi="仿宋_GB2312" w:eastAsia="仿宋_GB2312" w:cs="仿宋_GB2312"/>
                <w:kern w:val="2"/>
                <w:sz w:val="21"/>
                <w:szCs w:val="21"/>
              </w:rPr>
              <w:t>concrete mixer truck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2850" w:type="dxa"/>
            <w:vAlign w:val="top"/>
          </w:tcPr>
          <w:p>
            <w:pPr>
              <w:pStyle w:val="13"/>
              <w:widowControl/>
              <w:spacing w:line="360" w:lineRule="atLeast"/>
              <w:jc w:val="both"/>
              <w:rPr>
                <w:rFonts w:ascii="仿宋_GB2312" w:hAnsi="仿宋_GB2312" w:eastAsia="仿宋_GB2312" w:cs="仿宋_GB2312"/>
                <w:kern w:val="2"/>
                <w:sz w:val="21"/>
                <w:szCs w:val="21"/>
              </w:rPr>
            </w:pPr>
            <w:r>
              <w:rPr>
                <w:rFonts w:ascii="仿宋_GB2312" w:hAnsi="仿宋_GB2312" w:eastAsia="仿宋_GB2312" w:cs="仿宋_GB2312"/>
                <w:kern w:val="2"/>
                <w:sz w:val="21"/>
                <w:szCs w:val="21"/>
              </w:rPr>
              <w:t>混凝土质量缺陷</w:t>
            </w:r>
          </w:p>
        </w:tc>
        <w:tc>
          <w:tcPr>
            <w:tcW w:w="4598" w:type="dxa"/>
            <w:vAlign w:val="top"/>
          </w:tcPr>
          <w:p>
            <w:pPr>
              <w:pStyle w:val="13"/>
              <w:widowControl/>
              <w:spacing w:line="360" w:lineRule="atLeast"/>
              <w:jc w:val="both"/>
              <w:rPr>
                <w:rFonts w:ascii="仿宋_GB2312" w:hAnsi="仿宋_GB2312" w:eastAsia="仿宋_GB2312" w:cs="仿宋_GB2312"/>
                <w:kern w:val="2"/>
                <w:sz w:val="21"/>
                <w:szCs w:val="21"/>
              </w:rPr>
            </w:pPr>
            <w:r>
              <w:rPr>
                <w:rFonts w:ascii="仿宋_GB2312" w:hAnsi="仿宋_GB2312" w:eastAsia="仿宋_GB2312" w:cs="仿宋_GB2312"/>
                <w:kern w:val="2"/>
                <w:sz w:val="21"/>
                <w:szCs w:val="21"/>
              </w:rPr>
              <w:t xml:space="preserve">concrete quality defects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2850" w:type="dxa"/>
            <w:vAlign w:val="top"/>
          </w:tcPr>
          <w:p>
            <w:pPr>
              <w:pStyle w:val="13"/>
              <w:widowControl/>
              <w:spacing w:line="360" w:lineRule="atLeast"/>
              <w:jc w:val="both"/>
              <w:rPr>
                <w:rFonts w:ascii="仿宋_GB2312" w:hAnsi="仿宋_GB2312" w:eastAsia="仿宋_GB2312" w:cs="仿宋_GB2312"/>
                <w:kern w:val="2"/>
                <w:sz w:val="21"/>
                <w:szCs w:val="21"/>
              </w:rPr>
            </w:pPr>
            <w:r>
              <w:rPr>
                <w:rFonts w:ascii="仿宋_GB2312" w:hAnsi="仿宋_GB2312" w:eastAsia="仿宋_GB2312" w:cs="仿宋_GB2312"/>
                <w:kern w:val="2"/>
                <w:sz w:val="21"/>
                <w:szCs w:val="21"/>
              </w:rPr>
              <w:t>混凝土养护</w:t>
            </w:r>
          </w:p>
        </w:tc>
        <w:tc>
          <w:tcPr>
            <w:tcW w:w="4598" w:type="dxa"/>
            <w:vAlign w:val="top"/>
          </w:tcPr>
          <w:p>
            <w:pPr>
              <w:pStyle w:val="13"/>
              <w:widowControl/>
              <w:spacing w:line="360" w:lineRule="atLeast"/>
              <w:jc w:val="both"/>
              <w:rPr>
                <w:rFonts w:ascii="仿宋_GB2312" w:hAnsi="仿宋_GB2312" w:eastAsia="仿宋_GB2312" w:cs="仿宋_GB2312"/>
                <w:kern w:val="2"/>
                <w:sz w:val="21"/>
                <w:szCs w:val="21"/>
              </w:rPr>
            </w:pPr>
            <w:r>
              <w:rPr>
                <w:rFonts w:ascii="仿宋_GB2312" w:hAnsi="仿宋_GB2312" w:eastAsia="仿宋_GB2312" w:cs="仿宋_GB2312"/>
                <w:kern w:val="2"/>
                <w:sz w:val="21"/>
                <w:szCs w:val="21"/>
              </w:rPr>
              <w:t>concrete curing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2850" w:type="dxa"/>
            <w:vAlign w:val="top"/>
          </w:tcPr>
          <w:p>
            <w:pPr>
              <w:pStyle w:val="13"/>
              <w:widowControl/>
              <w:spacing w:line="360" w:lineRule="atLeast"/>
              <w:jc w:val="both"/>
              <w:rPr>
                <w:rFonts w:ascii="仿宋_GB2312" w:hAnsi="仿宋_GB2312" w:eastAsia="仿宋_GB2312" w:cs="仿宋_GB2312"/>
                <w:kern w:val="2"/>
                <w:sz w:val="21"/>
                <w:szCs w:val="21"/>
              </w:rPr>
            </w:pPr>
            <w:r>
              <w:rPr>
                <w:rFonts w:ascii="仿宋_GB2312" w:hAnsi="仿宋_GB2312" w:eastAsia="仿宋_GB2312" w:cs="仿宋_GB2312"/>
                <w:kern w:val="2"/>
                <w:sz w:val="21"/>
                <w:szCs w:val="21"/>
              </w:rPr>
              <w:t>先张法</w:t>
            </w:r>
          </w:p>
        </w:tc>
        <w:tc>
          <w:tcPr>
            <w:tcW w:w="4598" w:type="dxa"/>
            <w:vAlign w:val="top"/>
          </w:tcPr>
          <w:p>
            <w:pPr>
              <w:pStyle w:val="13"/>
              <w:widowControl/>
              <w:spacing w:line="360" w:lineRule="atLeast"/>
              <w:jc w:val="both"/>
              <w:rPr>
                <w:rFonts w:ascii="仿宋_GB2312" w:hAnsi="仿宋_GB2312" w:eastAsia="仿宋_GB2312" w:cs="仿宋_GB2312"/>
                <w:kern w:val="2"/>
                <w:sz w:val="21"/>
                <w:szCs w:val="21"/>
              </w:rPr>
            </w:pPr>
            <w:r>
              <w:rPr>
                <w:rFonts w:ascii="仿宋_GB2312" w:hAnsi="仿宋_GB2312" w:eastAsia="仿宋_GB2312" w:cs="仿宋_GB2312"/>
                <w:kern w:val="2"/>
                <w:sz w:val="21"/>
                <w:szCs w:val="21"/>
              </w:rPr>
              <w:t xml:space="preserve">pretensioning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2850" w:type="dxa"/>
            <w:vAlign w:val="top"/>
          </w:tcPr>
          <w:p>
            <w:pPr>
              <w:pStyle w:val="13"/>
              <w:widowControl/>
              <w:spacing w:line="360" w:lineRule="atLeast"/>
              <w:jc w:val="both"/>
              <w:rPr>
                <w:rFonts w:ascii="仿宋_GB2312" w:hAnsi="仿宋_GB2312" w:eastAsia="仿宋_GB2312" w:cs="仿宋_GB2312"/>
                <w:kern w:val="2"/>
                <w:sz w:val="21"/>
                <w:szCs w:val="21"/>
              </w:rPr>
            </w:pPr>
            <w:r>
              <w:rPr>
                <w:rFonts w:ascii="仿宋_GB2312" w:hAnsi="仿宋_GB2312" w:eastAsia="仿宋_GB2312" w:cs="仿宋_GB2312"/>
                <w:kern w:val="2"/>
                <w:sz w:val="21"/>
                <w:szCs w:val="21"/>
              </w:rPr>
              <w:t>后张法</w:t>
            </w:r>
          </w:p>
        </w:tc>
        <w:tc>
          <w:tcPr>
            <w:tcW w:w="4598" w:type="dxa"/>
            <w:vAlign w:val="top"/>
          </w:tcPr>
          <w:p>
            <w:pPr>
              <w:pStyle w:val="13"/>
              <w:widowControl/>
              <w:spacing w:line="360" w:lineRule="atLeast"/>
              <w:jc w:val="both"/>
              <w:rPr>
                <w:rFonts w:ascii="仿宋_GB2312" w:hAnsi="仿宋_GB2312" w:eastAsia="仿宋_GB2312" w:cs="仿宋_GB2312"/>
                <w:kern w:val="2"/>
                <w:sz w:val="21"/>
                <w:szCs w:val="21"/>
              </w:rPr>
            </w:pPr>
            <w:r>
              <w:rPr>
                <w:rFonts w:ascii="仿宋_GB2312" w:hAnsi="仿宋_GB2312" w:eastAsia="仿宋_GB2312" w:cs="仿宋_GB2312"/>
                <w:kern w:val="2"/>
                <w:sz w:val="21"/>
                <w:szCs w:val="21"/>
              </w:rPr>
              <w:t xml:space="preserve">post-tensioning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074" w:type="dxa"/>
            <w:vAlign w:val="top"/>
          </w:tcPr>
          <w:p>
            <w:pPr>
              <w:spacing w:line="360" w:lineRule="auto"/>
              <w:jc w:val="center"/>
              <w:rPr>
                <w:rFonts w:hint="eastAsia" w:ascii="楷体_GB2312" w:hAnsi="宋体" w:eastAsia="楷体_GB2312" w:cs="宋体"/>
                <w:b/>
                <w:kern w:val="0"/>
                <w:sz w:val="21"/>
                <w:szCs w:val="21"/>
              </w:rPr>
            </w:pPr>
            <w:r>
              <w:rPr>
                <w:rFonts w:hint="eastAsia" w:ascii="仿宋_GB2312" w:hAnsi="仿宋_GB2312" w:eastAsia="仿宋_GB2312" w:cs="仿宋_GB2312"/>
                <w:sz w:val="21"/>
                <w:szCs w:val="21"/>
              </w:rPr>
              <w:t>22</w:t>
            </w:r>
          </w:p>
        </w:tc>
        <w:tc>
          <w:tcPr>
            <w:tcW w:w="2850" w:type="dxa"/>
            <w:vAlign w:val="top"/>
          </w:tcPr>
          <w:p>
            <w:pPr>
              <w:pStyle w:val="13"/>
              <w:widowControl/>
              <w:spacing w:line="360" w:lineRule="atLeast"/>
              <w:jc w:val="both"/>
              <w:rPr>
                <w:rFonts w:ascii="仿宋_GB2312" w:hAnsi="仿宋_GB2312" w:eastAsia="仿宋_GB2312" w:cs="仿宋_GB2312"/>
                <w:kern w:val="2"/>
                <w:sz w:val="21"/>
                <w:szCs w:val="21"/>
              </w:rPr>
            </w:pPr>
            <w:r>
              <w:rPr>
                <w:rFonts w:ascii="仿宋_GB2312" w:hAnsi="仿宋_GB2312" w:eastAsia="仿宋_GB2312" w:cs="仿宋_GB2312"/>
                <w:kern w:val="2"/>
                <w:sz w:val="21"/>
                <w:szCs w:val="21"/>
              </w:rPr>
              <w:t>预应力混凝土</w:t>
            </w:r>
          </w:p>
        </w:tc>
        <w:tc>
          <w:tcPr>
            <w:tcW w:w="4598" w:type="dxa"/>
            <w:vAlign w:val="top"/>
          </w:tcPr>
          <w:p>
            <w:pPr>
              <w:pStyle w:val="13"/>
              <w:widowControl/>
              <w:spacing w:line="360" w:lineRule="atLeast"/>
              <w:jc w:val="both"/>
              <w:rPr>
                <w:rFonts w:ascii="仿宋_GB2312" w:hAnsi="仿宋_GB2312" w:eastAsia="仿宋_GB2312" w:cs="仿宋_GB2312"/>
                <w:kern w:val="2"/>
                <w:sz w:val="21"/>
                <w:szCs w:val="21"/>
              </w:rPr>
            </w:pPr>
            <w:r>
              <w:rPr>
                <w:rFonts w:ascii="仿宋_GB2312" w:hAnsi="仿宋_GB2312" w:eastAsia="仿宋_GB2312" w:cs="仿宋_GB2312"/>
                <w:kern w:val="2"/>
                <w:sz w:val="21"/>
                <w:szCs w:val="21"/>
              </w:rPr>
              <w:t xml:space="preserve">prestressed concrete </w:t>
            </w:r>
          </w:p>
        </w:tc>
      </w:tr>
    </w:tbl>
    <w:p>
      <w:pPr>
        <w:jc w:val="left"/>
        <w:rPr>
          <w:rFonts w:hint="eastAsia" w:ascii="宋体" w:hAnsi="宋体" w:cs="宋体"/>
          <w:sz w:val="24"/>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2"/>
      <w:rPr>
        <w:rStyle w:val="16"/>
      </w:rPr>
    </w:pPr>
    <w:r>
      <w:fldChar w:fldCharType="begin"/>
    </w:r>
    <w:r>
      <w:rPr>
        <w:rStyle w:val="16"/>
      </w:rPr>
      <w:instrText xml:space="preserve">PAGE  </w:instrText>
    </w:r>
    <w:r>
      <w:fldChar w:fldCharType="separate"/>
    </w:r>
    <w:r>
      <w:rPr>
        <w:rStyle w:val="16"/>
      </w:rPr>
      <w:t>25</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2"/>
      <w:rPr>
        <w:rStyle w:val="16"/>
      </w:rPr>
    </w:pPr>
    <w:r>
      <w:fldChar w:fldCharType="begin"/>
    </w:r>
    <w:r>
      <w:rPr>
        <w:rStyle w:val="16"/>
      </w:rPr>
      <w:instrText xml:space="preserve">PAGE  </w:instrText>
    </w:r>
    <w:r>
      <w:fldChar w:fldCharType="separate"/>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029B2"/>
    <w:multiLevelType w:val="singleLevel"/>
    <w:tmpl w:val="558029B2"/>
    <w:lvl w:ilvl="0" w:tentative="0">
      <w:start w:val="3"/>
      <w:numFmt w:val="chineseCounting"/>
      <w:suff w:val="nothing"/>
      <w:lvlText w:val="(%1)"/>
      <w:lvlJc w:val="left"/>
    </w:lvl>
  </w:abstractNum>
  <w:abstractNum w:abstractNumId="1">
    <w:nsid w:val="558124B8"/>
    <w:multiLevelType w:val="singleLevel"/>
    <w:tmpl w:val="558124B8"/>
    <w:lvl w:ilvl="0" w:tentative="0">
      <w:start w:val="1"/>
      <w:numFmt w:val="decimal"/>
      <w:suff w:val="nothing"/>
      <w:lvlText w:val="%1."/>
      <w:lvlJc w:val="left"/>
    </w:lvl>
  </w:abstractNum>
  <w:abstractNum w:abstractNumId="2">
    <w:nsid w:val="5581280E"/>
    <w:multiLevelType w:val="singleLevel"/>
    <w:tmpl w:val="5581280E"/>
    <w:lvl w:ilvl="0" w:tentative="0">
      <w:start w:val="1"/>
      <w:numFmt w:val="decimal"/>
      <w:suff w:val="nothing"/>
      <w:lvlText w:val="%1."/>
      <w:lvlJc w:val="left"/>
    </w:lvl>
  </w:abstractNum>
  <w:abstractNum w:abstractNumId="3">
    <w:nsid w:val="564BCAF7"/>
    <w:multiLevelType w:val="singleLevel"/>
    <w:tmpl w:val="564BCAF7"/>
    <w:lvl w:ilvl="0" w:tentative="0">
      <w:start w:val="6"/>
      <w:numFmt w:val="chineseCounting"/>
      <w:suff w:val="nothing"/>
      <w:lvlText w:val="%1、"/>
      <w:lvlJc w:val="left"/>
    </w:lvl>
  </w:abstractNum>
  <w:abstractNum w:abstractNumId="4">
    <w:nsid w:val="564BCBAE"/>
    <w:multiLevelType w:val="singleLevel"/>
    <w:tmpl w:val="564BCBAE"/>
    <w:lvl w:ilvl="0" w:tentative="0">
      <w:start w:val="3"/>
      <w:numFmt w:val="chineseCounting"/>
      <w:suff w:val="nothing"/>
      <w:lvlText w:val="（%1）"/>
      <w:lvlJc w:val="left"/>
    </w:lvl>
  </w:abstractNum>
  <w:abstractNum w:abstractNumId="5">
    <w:nsid w:val="564BD642"/>
    <w:multiLevelType w:val="singleLevel"/>
    <w:tmpl w:val="564BD642"/>
    <w:lvl w:ilvl="0" w:tentative="0">
      <w:start w:val="2"/>
      <w:numFmt w:val="chineseCounting"/>
      <w:suff w:val="nothing"/>
      <w:lvlText w:val="（%1）"/>
      <w:lvlJc w:val="left"/>
    </w:lvl>
  </w:abstractNum>
  <w:abstractNum w:abstractNumId="6">
    <w:nsid w:val="564BDBC3"/>
    <w:multiLevelType w:val="singleLevel"/>
    <w:tmpl w:val="564BDBC3"/>
    <w:lvl w:ilvl="0" w:tentative="0">
      <w:start w:val="1"/>
      <w:numFmt w:val="upperLetter"/>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62"/>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47074"/>
    <w:rsid w:val="00062E09"/>
    <w:rsid w:val="00066884"/>
    <w:rsid w:val="00075647"/>
    <w:rsid w:val="000817CB"/>
    <w:rsid w:val="000C3CF7"/>
    <w:rsid w:val="000C6D8E"/>
    <w:rsid w:val="000D6D18"/>
    <w:rsid w:val="000F72C4"/>
    <w:rsid w:val="001252A7"/>
    <w:rsid w:val="0013032D"/>
    <w:rsid w:val="001342E1"/>
    <w:rsid w:val="00156BB9"/>
    <w:rsid w:val="00161306"/>
    <w:rsid w:val="00167CEF"/>
    <w:rsid w:val="00177DA1"/>
    <w:rsid w:val="00180A81"/>
    <w:rsid w:val="001A18BA"/>
    <w:rsid w:val="0020591E"/>
    <w:rsid w:val="00210135"/>
    <w:rsid w:val="00226757"/>
    <w:rsid w:val="00245FBB"/>
    <w:rsid w:val="002503F2"/>
    <w:rsid w:val="002542F1"/>
    <w:rsid w:val="002802D2"/>
    <w:rsid w:val="00284A4F"/>
    <w:rsid w:val="00286FF8"/>
    <w:rsid w:val="00287E26"/>
    <w:rsid w:val="002C6B7B"/>
    <w:rsid w:val="002C6DF2"/>
    <w:rsid w:val="002D09FC"/>
    <w:rsid w:val="00311977"/>
    <w:rsid w:val="00316921"/>
    <w:rsid w:val="00324894"/>
    <w:rsid w:val="00325B47"/>
    <w:rsid w:val="0035154F"/>
    <w:rsid w:val="00370CDF"/>
    <w:rsid w:val="00376435"/>
    <w:rsid w:val="003D4389"/>
    <w:rsid w:val="003D49F4"/>
    <w:rsid w:val="00421E02"/>
    <w:rsid w:val="00472896"/>
    <w:rsid w:val="00491E63"/>
    <w:rsid w:val="004B4C51"/>
    <w:rsid w:val="004C07DB"/>
    <w:rsid w:val="004D05E3"/>
    <w:rsid w:val="004D0F6E"/>
    <w:rsid w:val="004D7421"/>
    <w:rsid w:val="004E0EB2"/>
    <w:rsid w:val="004E5C28"/>
    <w:rsid w:val="00543464"/>
    <w:rsid w:val="00543AF3"/>
    <w:rsid w:val="00593F22"/>
    <w:rsid w:val="005A4675"/>
    <w:rsid w:val="005B3CB1"/>
    <w:rsid w:val="005D3CED"/>
    <w:rsid w:val="005E27E2"/>
    <w:rsid w:val="00604447"/>
    <w:rsid w:val="00621426"/>
    <w:rsid w:val="00647948"/>
    <w:rsid w:val="00687951"/>
    <w:rsid w:val="006931C4"/>
    <w:rsid w:val="006A0BE2"/>
    <w:rsid w:val="006A1217"/>
    <w:rsid w:val="006A2909"/>
    <w:rsid w:val="006C1EF2"/>
    <w:rsid w:val="006E57FE"/>
    <w:rsid w:val="0072047E"/>
    <w:rsid w:val="0072557D"/>
    <w:rsid w:val="007300FF"/>
    <w:rsid w:val="00732F07"/>
    <w:rsid w:val="007471A9"/>
    <w:rsid w:val="00766450"/>
    <w:rsid w:val="00766ABB"/>
    <w:rsid w:val="00792FF2"/>
    <w:rsid w:val="007A2D42"/>
    <w:rsid w:val="007E4B1F"/>
    <w:rsid w:val="00847C65"/>
    <w:rsid w:val="00897072"/>
    <w:rsid w:val="008A1601"/>
    <w:rsid w:val="008D6125"/>
    <w:rsid w:val="008F1BC0"/>
    <w:rsid w:val="008F2503"/>
    <w:rsid w:val="0092474B"/>
    <w:rsid w:val="009901B2"/>
    <w:rsid w:val="00994C04"/>
    <w:rsid w:val="009B3596"/>
    <w:rsid w:val="00A050A0"/>
    <w:rsid w:val="00A55081"/>
    <w:rsid w:val="00A76941"/>
    <w:rsid w:val="00A80829"/>
    <w:rsid w:val="00AB34D5"/>
    <w:rsid w:val="00AB5765"/>
    <w:rsid w:val="00AE2F18"/>
    <w:rsid w:val="00AF2537"/>
    <w:rsid w:val="00AF573E"/>
    <w:rsid w:val="00B26188"/>
    <w:rsid w:val="00B265B9"/>
    <w:rsid w:val="00B3445B"/>
    <w:rsid w:val="00B646C7"/>
    <w:rsid w:val="00B7623A"/>
    <w:rsid w:val="00BB0851"/>
    <w:rsid w:val="00BB5818"/>
    <w:rsid w:val="00BD2D38"/>
    <w:rsid w:val="00BE1902"/>
    <w:rsid w:val="00C27983"/>
    <w:rsid w:val="00C37822"/>
    <w:rsid w:val="00C40FBF"/>
    <w:rsid w:val="00C445F4"/>
    <w:rsid w:val="00C4473C"/>
    <w:rsid w:val="00C503A2"/>
    <w:rsid w:val="00C65CA2"/>
    <w:rsid w:val="00CB7BA4"/>
    <w:rsid w:val="00CC4DDC"/>
    <w:rsid w:val="00D100D0"/>
    <w:rsid w:val="00D13D14"/>
    <w:rsid w:val="00D35961"/>
    <w:rsid w:val="00D44ABB"/>
    <w:rsid w:val="00D700CC"/>
    <w:rsid w:val="00DA6EEB"/>
    <w:rsid w:val="00DB3E99"/>
    <w:rsid w:val="00DC0729"/>
    <w:rsid w:val="00DC36C8"/>
    <w:rsid w:val="00DC3F1E"/>
    <w:rsid w:val="00DD2A02"/>
    <w:rsid w:val="00DF0E4B"/>
    <w:rsid w:val="00E21A83"/>
    <w:rsid w:val="00E24C47"/>
    <w:rsid w:val="00F06336"/>
    <w:rsid w:val="00F255BF"/>
    <w:rsid w:val="00F423E3"/>
    <w:rsid w:val="00F44361"/>
    <w:rsid w:val="00F53CDD"/>
    <w:rsid w:val="00F56A73"/>
    <w:rsid w:val="00F60F7C"/>
    <w:rsid w:val="00F72BCC"/>
    <w:rsid w:val="00F7444A"/>
    <w:rsid w:val="00F83651"/>
    <w:rsid w:val="00FD68E7"/>
    <w:rsid w:val="0252665D"/>
    <w:rsid w:val="028710B6"/>
    <w:rsid w:val="029E5458"/>
    <w:rsid w:val="02A9706C"/>
    <w:rsid w:val="03820F4E"/>
    <w:rsid w:val="03C4523A"/>
    <w:rsid w:val="03D9195C"/>
    <w:rsid w:val="04A610B0"/>
    <w:rsid w:val="05145E61"/>
    <w:rsid w:val="055E085F"/>
    <w:rsid w:val="05806815"/>
    <w:rsid w:val="06F05772"/>
    <w:rsid w:val="0704464B"/>
    <w:rsid w:val="07117EA5"/>
    <w:rsid w:val="076252DA"/>
    <w:rsid w:val="079F680F"/>
    <w:rsid w:val="08822685"/>
    <w:rsid w:val="08FA104A"/>
    <w:rsid w:val="095B4567"/>
    <w:rsid w:val="0972418C"/>
    <w:rsid w:val="09B94653"/>
    <w:rsid w:val="0A4038E0"/>
    <w:rsid w:val="0B52648D"/>
    <w:rsid w:val="0B7061D0"/>
    <w:rsid w:val="0B856175"/>
    <w:rsid w:val="0BBA0BCE"/>
    <w:rsid w:val="0BFD3238"/>
    <w:rsid w:val="0C354138"/>
    <w:rsid w:val="0C541CC6"/>
    <w:rsid w:val="0C747FFC"/>
    <w:rsid w:val="0D1F418F"/>
    <w:rsid w:val="0D781E29"/>
    <w:rsid w:val="0E3015D7"/>
    <w:rsid w:val="0EEA0A05"/>
    <w:rsid w:val="108D541B"/>
    <w:rsid w:val="10B04B1B"/>
    <w:rsid w:val="10BD6382"/>
    <w:rsid w:val="10FD29EF"/>
    <w:rsid w:val="115433FE"/>
    <w:rsid w:val="12236F4E"/>
    <w:rsid w:val="122D0B62"/>
    <w:rsid w:val="12E539A8"/>
    <w:rsid w:val="135E3453"/>
    <w:rsid w:val="13BF21F2"/>
    <w:rsid w:val="142B2BA6"/>
    <w:rsid w:val="150F669C"/>
    <w:rsid w:val="15BC4236"/>
    <w:rsid w:val="160968B4"/>
    <w:rsid w:val="163F0F8C"/>
    <w:rsid w:val="16B67CD2"/>
    <w:rsid w:val="17176A71"/>
    <w:rsid w:val="177A5491"/>
    <w:rsid w:val="17D15EA0"/>
    <w:rsid w:val="18341436"/>
    <w:rsid w:val="18E018E0"/>
    <w:rsid w:val="18EB7C71"/>
    <w:rsid w:val="19574DA2"/>
    <w:rsid w:val="19AF5431"/>
    <w:rsid w:val="19BF7782"/>
    <w:rsid w:val="19CF7EE4"/>
    <w:rsid w:val="1A1041D0"/>
    <w:rsid w:val="1A264176"/>
    <w:rsid w:val="1ABE55EE"/>
    <w:rsid w:val="1ADE3924"/>
    <w:rsid w:val="1AE81CB5"/>
    <w:rsid w:val="1AF11730"/>
    <w:rsid w:val="1B80312D"/>
    <w:rsid w:val="1BB81089"/>
    <w:rsid w:val="1BD73B3C"/>
    <w:rsid w:val="1CDB5968"/>
    <w:rsid w:val="1DA03128"/>
    <w:rsid w:val="1EAF32E5"/>
    <w:rsid w:val="1F0B4909"/>
    <w:rsid w:val="1F47475D"/>
    <w:rsid w:val="1F516372"/>
    <w:rsid w:val="1F7E26B9"/>
    <w:rsid w:val="205F3EAE"/>
    <w:rsid w:val="207728D1"/>
    <w:rsid w:val="20D81670"/>
    <w:rsid w:val="20FA7627"/>
    <w:rsid w:val="21243CEE"/>
    <w:rsid w:val="21C76D7B"/>
    <w:rsid w:val="221413F8"/>
    <w:rsid w:val="2237219C"/>
    <w:rsid w:val="227F6529"/>
    <w:rsid w:val="22BD6A83"/>
    <w:rsid w:val="231D7391"/>
    <w:rsid w:val="23225D32"/>
    <w:rsid w:val="23593C8E"/>
    <w:rsid w:val="2489657E"/>
    <w:rsid w:val="2494490F"/>
    <w:rsid w:val="24EB0BA1"/>
    <w:rsid w:val="250052C3"/>
    <w:rsid w:val="257A5021"/>
    <w:rsid w:val="2598673B"/>
    <w:rsid w:val="26150AE1"/>
    <w:rsid w:val="26307BB3"/>
    <w:rsid w:val="26E92BE5"/>
    <w:rsid w:val="270E667C"/>
    <w:rsid w:val="272B3457"/>
    <w:rsid w:val="273419E0"/>
    <w:rsid w:val="295419DA"/>
    <w:rsid w:val="298B6EB2"/>
    <w:rsid w:val="29A04058"/>
    <w:rsid w:val="2A423861"/>
    <w:rsid w:val="2AF00502"/>
    <w:rsid w:val="2AF04C7E"/>
    <w:rsid w:val="2B5B47F7"/>
    <w:rsid w:val="2B9D609C"/>
    <w:rsid w:val="2BDC79AE"/>
    <w:rsid w:val="2BEA0719"/>
    <w:rsid w:val="2C202DF2"/>
    <w:rsid w:val="2C2051E2"/>
    <w:rsid w:val="2C60048F"/>
    <w:rsid w:val="2D0568E8"/>
    <w:rsid w:val="2D665687"/>
    <w:rsid w:val="2D901D4F"/>
    <w:rsid w:val="2E090714"/>
    <w:rsid w:val="2E296A4A"/>
    <w:rsid w:val="2ECC1AD7"/>
    <w:rsid w:val="2FBA00DA"/>
    <w:rsid w:val="30684D7B"/>
    <w:rsid w:val="3073310C"/>
    <w:rsid w:val="310B4584"/>
    <w:rsid w:val="31CF1D43"/>
    <w:rsid w:val="320F63B0"/>
    <w:rsid w:val="32724DD0"/>
    <w:rsid w:val="32FE0237"/>
    <w:rsid w:val="339275C0"/>
    <w:rsid w:val="33933472"/>
    <w:rsid w:val="33B679E6"/>
    <w:rsid w:val="33D8172E"/>
    <w:rsid w:val="351F4084"/>
    <w:rsid w:val="3751494E"/>
    <w:rsid w:val="37910FBB"/>
    <w:rsid w:val="37A80BE0"/>
    <w:rsid w:val="380940FC"/>
    <w:rsid w:val="38456AE4"/>
    <w:rsid w:val="38AC7189"/>
    <w:rsid w:val="39462149"/>
    <w:rsid w:val="39912EF4"/>
    <w:rsid w:val="39C75357"/>
    <w:rsid w:val="3A0719C4"/>
    <w:rsid w:val="3A0C40B8"/>
    <w:rsid w:val="3A7A74BF"/>
    <w:rsid w:val="3B2D17A6"/>
    <w:rsid w:val="3B8E0546"/>
    <w:rsid w:val="3BC5739B"/>
    <w:rsid w:val="3BEE5C10"/>
    <w:rsid w:val="3C865FBC"/>
    <w:rsid w:val="3CC020B2"/>
    <w:rsid w:val="3CD157EA"/>
    <w:rsid w:val="3CDF116D"/>
    <w:rsid w:val="3DC34C62"/>
    <w:rsid w:val="3E5B195E"/>
    <w:rsid w:val="3E667CEF"/>
    <w:rsid w:val="3E872422"/>
    <w:rsid w:val="3E973828"/>
    <w:rsid w:val="3F135889"/>
    <w:rsid w:val="3F34383F"/>
    <w:rsid w:val="3F8B424E"/>
    <w:rsid w:val="3F9625DF"/>
    <w:rsid w:val="4039566C"/>
    <w:rsid w:val="40854466"/>
    <w:rsid w:val="40FB31AB"/>
    <w:rsid w:val="445A7161"/>
    <w:rsid w:val="446B764F"/>
    <w:rsid w:val="44C147DB"/>
    <w:rsid w:val="44C2005E"/>
    <w:rsid w:val="44E32791"/>
    <w:rsid w:val="45236DFE"/>
    <w:rsid w:val="458E3CF0"/>
    <w:rsid w:val="45C66607"/>
    <w:rsid w:val="45DD622C"/>
    <w:rsid w:val="461C7016"/>
    <w:rsid w:val="473751E4"/>
    <w:rsid w:val="477914D1"/>
    <w:rsid w:val="47FD5DF2"/>
    <w:rsid w:val="48310C7F"/>
    <w:rsid w:val="48683357"/>
    <w:rsid w:val="48D40488"/>
    <w:rsid w:val="49564633"/>
    <w:rsid w:val="49825129"/>
    <w:rsid w:val="49B87801"/>
    <w:rsid w:val="49E33EC9"/>
    <w:rsid w:val="4A0465FC"/>
    <w:rsid w:val="4A0F498D"/>
    <w:rsid w:val="4A7B5341"/>
    <w:rsid w:val="4A8536D2"/>
    <w:rsid w:val="4AA936E5"/>
    <w:rsid w:val="4B334AEF"/>
    <w:rsid w:val="4B35476F"/>
    <w:rsid w:val="4BED3F1E"/>
    <w:rsid w:val="4C1A464A"/>
    <w:rsid w:val="4D280422"/>
    <w:rsid w:val="4D7E0E31"/>
    <w:rsid w:val="4E0A4298"/>
    <w:rsid w:val="4E6B144B"/>
    <w:rsid w:val="4E8D0FEE"/>
    <w:rsid w:val="4EA25710"/>
    <w:rsid w:val="4EBE6BD5"/>
    <w:rsid w:val="4F1B40D5"/>
    <w:rsid w:val="4F3007F7"/>
    <w:rsid w:val="4F5E371E"/>
    <w:rsid w:val="4F7C2E75"/>
    <w:rsid w:val="4FE94F1B"/>
    <w:rsid w:val="4FFF7BCB"/>
    <w:rsid w:val="50147B70"/>
    <w:rsid w:val="50317489"/>
    <w:rsid w:val="504925C9"/>
    <w:rsid w:val="507526CC"/>
    <w:rsid w:val="514F07F2"/>
    <w:rsid w:val="51A61200"/>
    <w:rsid w:val="51E754ED"/>
    <w:rsid w:val="5207117A"/>
    <w:rsid w:val="52073823"/>
    <w:rsid w:val="52076951"/>
    <w:rsid w:val="532B0103"/>
    <w:rsid w:val="538E6B22"/>
    <w:rsid w:val="53A00CA0"/>
    <w:rsid w:val="53FA3C53"/>
    <w:rsid w:val="54BF4C96"/>
    <w:rsid w:val="578A642E"/>
    <w:rsid w:val="57B62775"/>
    <w:rsid w:val="58591F7E"/>
    <w:rsid w:val="58F16C7A"/>
    <w:rsid w:val="59525A19"/>
    <w:rsid w:val="5A153559"/>
    <w:rsid w:val="5A4C14B5"/>
    <w:rsid w:val="5A563FC2"/>
    <w:rsid w:val="5AAD0254"/>
    <w:rsid w:val="5AEF0CBE"/>
    <w:rsid w:val="5B3B333C"/>
    <w:rsid w:val="5C2A51C2"/>
    <w:rsid w:val="5C3F18E4"/>
    <w:rsid w:val="5C753FBD"/>
    <w:rsid w:val="5CEC2D02"/>
    <w:rsid w:val="5D0C1038"/>
    <w:rsid w:val="5D230C5E"/>
    <w:rsid w:val="5DD067F8"/>
    <w:rsid w:val="5DF04B2E"/>
    <w:rsid w:val="5DF247AE"/>
    <w:rsid w:val="5E325597"/>
    <w:rsid w:val="5E327412"/>
    <w:rsid w:val="5F234804"/>
    <w:rsid w:val="5FA34174"/>
    <w:rsid w:val="5FB9411A"/>
    <w:rsid w:val="60104B28"/>
    <w:rsid w:val="60AA1852"/>
    <w:rsid w:val="6110075C"/>
    <w:rsid w:val="61146955"/>
    <w:rsid w:val="6160574F"/>
    <w:rsid w:val="61D84114"/>
    <w:rsid w:val="624F2E59"/>
    <w:rsid w:val="62A63868"/>
    <w:rsid w:val="634A2CF1"/>
    <w:rsid w:val="639456EF"/>
    <w:rsid w:val="63E044E9"/>
    <w:rsid w:val="644C4E9D"/>
    <w:rsid w:val="66A27570"/>
    <w:rsid w:val="66EF1BEE"/>
    <w:rsid w:val="674525FC"/>
    <w:rsid w:val="675A6D1E"/>
    <w:rsid w:val="676135D8"/>
    <w:rsid w:val="677C4CD5"/>
    <w:rsid w:val="67B1772D"/>
    <w:rsid w:val="67E81E06"/>
    <w:rsid w:val="67F30197"/>
    <w:rsid w:val="681364CD"/>
    <w:rsid w:val="6814614D"/>
    <w:rsid w:val="68806B01"/>
    <w:rsid w:val="68A04E37"/>
    <w:rsid w:val="692E7F1E"/>
    <w:rsid w:val="697A6D19"/>
    <w:rsid w:val="699B50BD"/>
    <w:rsid w:val="69DB133C"/>
    <w:rsid w:val="6A7327B4"/>
    <w:rsid w:val="6A7E0B45"/>
    <w:rsid w:val="6AB71C88"/>
    <w:rsid w:val="6BE31711"/>
    <w:rsid w:val="6D6B0293"/>
    <w:rsid w:val="6E03170B"/>
    <w:rsid w:val="6E2D5DD3"/>
    <w:rsid w:val="6E9335DF"/>
    <w:rsid w:val="6F33787F"/>
    <w:rsid w:val="6F8A4A0A"/>
    <w:rsid w:val="6FAB29C1"/>
    <w:rsid w:val="7000374F"/>
    <w:rsid w:val="7063216F"/>
    <w:rsid w:val="70792114"/>
    <w:rsid w:val="71DE2CE0"/>
    <w:rsid w:val="722A535E"/>
    <w:rsid w:val="728124EA"/>
    <w:rsid w:val="743F3744"/>
    <w:rsid w:val="7458370B"/>
    <w:rsid w:val="7467439D"/>
    <w:rsid w:val="752175BA"/>
    <w:rsid w:val="757A7C49"/>
    <w:rsid w:val="758F7BEE"/>
    <w:rsid w:val="759A5F7F"/>
    <w:rsid w:val="75FB4D1F"/>
    <w:rsid w:val="76CA086F"/>
    <w:rsid w:val="76FF6B4B"/>
    <w:rsid w:val="77162EED"/>
    <w:rsid w:val="7721127E"/>
    <w:rsid w:val="77D942B0"/>
    <w:rsid w:val="783A3050"/>
    <w:rsid w:val="78A60180"/>
    <w:rsid w:val="79C1634F"/>
    <w:rsid w:val="79E34305"/>
    <w:rsid w:val="7A3A4D14"/>
    <w:rsid w:val="7ABB1DEA"/>
    <w:rsid w:val="7B3E6B40"/>
    <w:rsid w:val="7B731598"/>
    <w:rsid w:val="7BD67FB8"/>
    <w:rsid w:val="7E765088"/>
    <w:rsid w:val="7E8B17AA"/>
    <w:rsid w:val="7F04016F"/>
    <w:rsid w:val="7F0B52A7"/>
    <w:rsid w:val="7F242C23"/>
    <w:rsid w:val="7FBC79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nhideWhenUsed="0" w:uiPriority="0"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jc w:val="left"/>
      <w:outlineLvl w:val="0"/>
    </w:pPr>
    <w:rPr>
      <w:rFonts w:hint="eastAsia" w:ascii="宋体" w:hAnsi="宋体" w:cs="宋体"/>
      <w:b/>
      <w:kern w:val="44"/>
      <w:sz w:val="24"/>
    </w:rPr>
  </w:style>
  <w:style w:type="paragraph" w:styleId="3">
    <w:name w:val="heading 2"/>
    <w:basedOn w:val="1"/>
    <w:next w:val="1"/>
    <w:qFormat/>
    <w:uiPriority w:val="9"/>
    <w:pPr>
      <w:jc w:val="left"/>
      <w:outlineLvl w:val="1"/>
    </w:pPr>
    <w:rPr>
      <w:rFonts w:hint="eastAsia" w:ascii="宋体" w:hAnsi="宋体" w:cs="宋体"/>
      <w:b/>
      <w:kern w:val="0"/>
      <w:sz w:val="36"/>
      <w:szCs w:val="36"/>
    </w:rPr>
  </w:style>
  <w:style w:type="paragraph" w:styleId="4">
    <w:name w:val="heading 4"/>
    <w:basedOn w:val="1"/>
    <w:next w:val="1"/>
    <w:qFormat/>
    <w:uiPriority w:val="9"/>
    <w:pPr>
      <w:jc w:val="left"/>
      <w:outlineLvl w:val="3"/>
    </w:pPr>
    <w:rPr>
      <w:rFonts w:hint="eastAsia" w:ascii="宋体" w:hAnsi="宋体" w:cs="宋体"/>
      <w:b/>
      <w:kern w:val="0"/>
      <w:sz w:val="24"/>
    </w:rPr>
  </w:style>
  <w:style w:type="character" w:default="1" w:styleId="15">
    <w:name w:val="Default Paragraph Font"/>
    <w:qFormat/>
    <w:uiPriority w:val="0"/>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55"/>
    <w:unhideWhenUsed/>
    <w:qFormat/>
    <w:uiPriority w:val="99"/>
    <w:rPr>
      <w:b/>
      <w:bCs/>
    </w:rPr>
  </w:style>
  <w:style w:type="paragraph" w:styleId="6">
    <w:name w:val="annotation text"/>
    <w:basedOn w:val="1"/>
    <w:link w:val="43"/>
    <w:unhideWhenUsed/>
    <w:qFormat/>
    <w:uiPriority w:val="99"/>
    <w:pPr>
      <w:jc w:val="left"/>
    </w:pPr>
  </w:style>
  <w:style w:type="paragraph" w:styleId="7">
    <w:name w:val="Body Text Indent"/>
    <w:basedOn w:val="1"/>
    <w:qFormat/>
    <w:uiPriority w:val="0"/>
    <w:pPr>
      <w:tabs>
        <w:tab w:val="left" w:pos="1440"/>
      </w:tabs>
      <w:spacing w:line="360" w:lineRule="auto"/>
      <w:ind w:firstLine="555"/>
    </w:pPr>
    <w:rPr>
      <w:rFonts w:ascii="黑体" w:eastAsia="黑体"/>
      <w:sz w:val="28"/>
      <w:szCs w:val="2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64"/>
    <w:unhideWhenUsed/>
    <w:qFormat/>
    <w:uiPriority w:val="99"/>
    <w:pPr>
      <w:snapToGrid w:val="0"/>
      <w:jc w:val="left"/>
    </w:pPr>
    <w:rPr>
      <w:sz w:val="18"/>
      <w:szCs w:val="18"/>
    </w:rPr>
  </w:style>
  <w:style w:type="paragraph" w:styleId="12">
    <w:name w:val="Body Text Indent 3"/>
    <w:basedOn w:val="1"/>
    <w:qFormat/>
    <w:uiPriority w:val="0"/>
    <w:pPr>
      <w:tabs>
        <w:tab w:val="left" w:pos="198"/>
        <w:tab w:val="left" w:pos="378"/>
      </w:tabs>
      <w:spacing w:line="360" w:lineRule="auto"/>
      <w:ind w:right="105" w:rightChars="50" w:firstLine="952" w:firstLineChars="400"/>
      <w:jc w:val="left"/>
    </w:pPr>
    <w:rPr>
      <w:spacing w:val="-1"/>
      <w:kern w:val="0"/>
      <w:sz w:val="24"/>
    </w:rPr>
  </w:style>
  <w:style w:type="paragraph" w:styleId="13">
    <w:name w:val="HTML Preformatted"/>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Arial" w:hAnsi="Arial" w:eastAsia="宋体" w:cs="Arial"/>
      <w:sz w:val="24"/>
      <w:szCs w:val="24"/>
      <w:lang w:val="en-US" w:eastAsia="zh-CN" w:bidi="ar-SA"/>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6">
    <w:name w:val="page number"/>
    <w:basedOn w:val="15"/>
    <w:qFormat/>
    <w:uiPriority w:val="0"/>
  </w:style>
  <w:style w:type="character" w:styleId="17">
    <w:name w:val="FollowedHyperlink"/>
    <w:basedOn w:val="15"/>
    <w:unhideWhenUsed/>
    <w:qFormat/>
    <w:uiPriority w:val="99"/>
    <w:rPr>
      <w:color w:val="2D64B3"/>
      <w:u w:val="none"/>
    </w:rPr>
  </w:style>
  <w:style w:type="character" w:styleId="18">
    <w:name w:val="Emphasis"/>
    <w:basedOn w:val="15"/>
    <w:qFormat/>
    <w:uiPriority w:val="20"/>
    <w:rPr>
      <w:color w:val="CC0000"/>
    </w:rPr>
  </w:style>
  <w:style w:type="character" w:styleId="19">
    <w:name w:val="HTML Definition"/>
    <w:basedOn w:val="15"/>
    <w:unhideWhenUsed/>
    <w:qFormat/>
    <w:uiPriority w:val="99"/>
  </w:style>
  <w:style w:type="character" w:styleId="20">
    <w:name w:val="HTML Typewriter"/>
    <w:basedOn w:val="15"/>
    <w:unhideWhenUsed/>
    <w:qFormat/>
    <w:uiPriority w:val="99"/>
    <w:rPr>
      <w:rFonts w:ascii="Courier New" w:hAnsi="Courier New" w:cs="Courier New"/>
      <w:sz w:val="20"/>
    </w:rPr>
  </w:style>
  <w:style w:type="character" w:styleId="21">
    <w:name w:val="HTML Variable"/>
    <w:basedOn w:val="15"/>
    <w:unhideWhenUsed/>
    <w:qFormat/>
    <w:uiPriority w:val="99"/>
  </w:style>
  <w:style w:type="character" w:styleId="22">
    <w:name w:val="Hyperlink"/>
    <w:basedOn w:val="15"/>
    <w:qFormat/>
    <w:uiPriority w:val="0"/>
    <w:rPr>
      <w:color w:val="2D64B3"/>
      <w:u w:val="none"/>
    </w:rPr>
  </w:style>
  <w:style w:type="character" w:styleId="23">
    <w:name w:val="HTML Code"/>
    <w:basedOn w:val="15"/>
    <w:unhideWhenUsed/>
    <w:qFormat/>
    <w:uiPriority w:val="99"/>
    <w:rPr>
      <w:rFonts w:ascii="Arial" w:hAnsi="Arial" w:cs="Arial"/>
      <w:sz w:val="20"/>
    </w:rPr>
  </w:style>
  <w:style w:type="character" w:styleId="24">
    <w:name w:val="annotation reference"/>
    <w:unhideWhenUsed/>
    <w:qFormat/>
    <w:uiPriority w:val="99"/>
    <w:rPr>
      <w:sz w:val="21"/>
      <w:szCs w:val="21"/>
    </w:rPr>
  </w:style>
  <w:style w:type="character" w:styleId="25">
    <w:name w:val="HTML Cite"/>
    <w:basedOn w:val="15"/>
    <w:unhideWhenUsed/>
    <w:qFormat/>
    <w:uiPriority w:val="99"/>
    <w:rPr>
      <w:color w:val="008000"/>
    </w:rPr>
  </w:style>
  <w:style w:type="character" w:styleId="26">
    <w:name w:val="footnote reference"/>
    <w:unhideWhenUsed/>
    <w:qFormat/>
    <w:uiPriority w:val="99"/>
    <w:rPr>
      <w:vertAlign w:val="superscript"/>
    </w:rPr>
  </w:style>
  <w:style w:type="character" w:styleId="27">
    <w:name w:val="HTML Keyboard"/>
    <w:basedOn w:val="15"/>
    <w:unhideWhenUsed/>
    <w:qFormat/>
    <w:uiPriority w:val="99"/>
    <w:rPr>
      <w:rFonts w:ascii="Arial" w:hAnsi="Arial" w:cs="Arial"/>
      <w:sz w:val="20"/>
    </w:rPr>
  </w:style>
  <w:style w:type="character" w:styleId="28">
    <w:name w:val="HTML Sample"/>
    <w:basedOn w:val="15"/>
    <w:unhideWhenUsed/>
    <w:qFormat/>
    <w:uiPriority w:val="99"/>
    <w:rPr>
      <w:rFonts w:hint="eastAsia" w:ascii="Arial" w:hAnsi="Arial" w:cs="Arial"/>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1">
    <w:name w:val="tgt"/>
    <w:basedOn w:val="1"/>
    <w:qFormat/>
    <w:uiPriority w:val="0"/>
    <w:pPr>
      <w:spacing w:after="126"/>
      <w:jc w:val="left"/>
    </w:pPr>
    <w:rPr>
      <w:kern w:val="0"/>
    </w:rPr>
  </w:style>
  <w:style w:type="paragraph" w:customStyle="1" w:styleId="32">
    <w:name w:val="tgt4"/>
    <w:basedOn w:val="1"/>
    <w:qFormat/>
    <w:uiPriority w:val="0"/>
    <w:pPr>
      <w:spacing w:after="150" w:line="360" w:lineRule="auto"/>
      <w:jc w:val="left"/>
    </w:pPr>
    <w:rPr>
      <w:b/>
      <w:kern w:val="0"/>
      <w:sz w:val="31"/>
      <w:szCs w:val="31"/>
    </w:rPr>
  </w:style>
  <w:style w:type="paragraph" w:customStyle="1" w:styleId="33">
    <w:name w:val="HTML Top of Form"/>
    <w:basedOn w:val="1"/>
    <w:next w:val="1"/>
    <w:qFormat/>
    <w:uiPriority w:val="0"/>
    <w:pPr>
      <w:pBdr>
        <w:bottom w:val="single" w:color="auto" w:sz="6" w:space="1"/>
      </w:pBdr>
      <w:jc w:val="center"/>
    </w:pPr>
    <w:rPr>
      <w:rFonts w:ascii="Arial"/>
      <w:vanish/>
      <w:sz w:val="16"/>
    </w:rPr>
  </w:style>
  <w:style w:type="paragraph" w:customStyle="1" w:styleId="34">
    <w:name w:val="List Paragraph"/>
    <w:qFormat/>
    <w:uiPriority w:val="34"/>
    <w:pPr>
      <w:ind w:firstLine="420" w:firstLineChars="200"/>
    </w:pPr>
    <w:rPr>
      <w:rFonts w:ascii="Times New Roman" w:hAnsi="Times New Roman" w:eastAsia="宋体" w:cs="Times New Roman"/>
      <w:lang w:val="en-US" w:eastAsia="zh-CN" w:bidi="ar-SA"/>
    </w:rPr>
  </w:style>
  <w:style w:type="paragraph" w:customStyle="1" w:styleId="35">
    <w:name w:val="tgt2"/>
    <w:basedOn w:val="1"/>
    <w:qFormat/>
    <w:uiPriority w:val="0"/>
    <w:pPr>
      <w:spacing w:after="84"/>
      <w:jc w:val="left"/>
    </w:pPr>
    <w:rPr>
      <w:kern w:val="0"/>
      <w:szCs w:val="21"/>
    </w:rPr>
  </w:style>
  <w:style w:type="paragraph" w:customStyle="1" w:styleId="36">
    <w:name w:val="List Paragraph1"/>
    <w:basedOn w:val="1"/>
    <w:qFormat/>
    <w:uiPriority w:val="34"/>
    <w:pPr>
      <w:ind w:firstLine="420" w:firstLineChars="200"/>
    </w:pPr>
  </w:style>
  <w:style w:type="paragraph" w:customStyle="1" w:styleId="37">
    <w:name w:val="HTML Bottom of Form"/>
    <w:basedOn w:val="1"/>
    <w:next w:val="1"/>
    <w:qFormat/>
    <w:uiPriority w:val="0"/>
    <w:pPr>
      <w:pBdr>
        <w:top w:val="single" w:color="auto" w:sz="6" w:space="1"/>
      </w:pBdr>
      <w:jc w:val="center"/>
    </w:pPr>
    <w:rPr>
      <w:rFonts w:ascii="Arial"/>
      <w:vanish/>
      <w:sz w:val="16"/>
    </w:rPr>
  </w:style>
  <w:style w:type="character" w:customStyle="1" w:styleId="38">
    <w:name w:val="num4"/>
    <w:basedOn w:val="15"/>
    <w:qFormat/>
    <w:uiPriority w:val="0"/>
    <w:rPr>
      <w:b/>
      <w:color w:val="FF7800"/>
    </w:rPr>
  </w:style>
  <w:style w:type="character" w:customStyle="1" w:styleId="39">
    <w:name w:val="release-day"/>
    <w:basedOn w:val="15"/>
    <w:qFormat/>
    <w:uiPriority w:val="0"/>
    <w:rPr>
      <w:bdr w:val="single" w:color="BDEBB0" w:sz="6" w:space="0"/>
      <w:shd w:val="clear" w:color="auto" w:fill="F5FFF1"/>
    </w:rPr>
  </w:style>
  <w:style w:type="character" w:customStyle="1" w:styleId="40">
    <w:name w:val="bds_more"/>
    <w:basedOn w:val="15"/>
    <w:qFormat/>
    <w:uiPriority w:val="0"/>
    <w:rPr>
      <w:rFonts w:hint="eastAsia" w:ascii="宋体" w:hAnsi="宋体" w:eastAsia="宋体" w:cs="宋体"/>
    </w:rPr>
  </w:style>
  <w:style w:type="character" w:customStyle="1" w:styleId="41">
    <w:name w:val="bds_nopic1"/>
    <w:basedOn w:val="15"/>
    <w:qFormat/>
    <w:uiPriority w:val="0"/>
  </w:style>
  <w:style w:type="character" w:customStyle="1" w:styleId="42">
    <w:name w:val="legend"/>
    <w:basedOn w:val="15"/>
    <w:qFormat/>
    <w:uiPriority w:val="0"/>
    <w:rPr>
      <w:rFonts w:ascii="Arial" w:hAnsi="Arial" w:cs="Arial"/>
      <w:b/>
      <w:color w:val="73B304"/>
      <w:sz w:val="21"/>
      <w:szCs w:val="21"/>
      <w:shd w:val="clear" w:color="auto" w:fill="FFFFFF"/>
    </w:rPr>
  </w:style>
  <w:style w:type="character" w:customStyle="1" w:styleId="43">
    <w:name w:val="批注文字 Char"/>
    <w:link w:val="6"/>
    <w:semiHidden/>
    <w:qFormat/>
    <w:uiPriority w:val="99"/>
    <w:rPr>
      <w:kern w:val="2"/>
      <w:sz w:val="21"/>
      <w:szCs w:val="24"/>
    </w:rPr>
  </w:style>
  <w:style w:type="character" w:customStyle="1" w:styleId="44">
    <w:name w:val="bds_more2"/>
    <w:basedOn w:val="15"/>
    <w:qFormat/>
    <w:uiPriority w:val="0"/>
    <w:rPr>
      <w:rFonts w:hint="default" w:ascii="宋体 ! important" w:hAnsi="宋体 ! important" w:eastAsia="宋体 ! important" w:cs="宋体 ! important"/>
      <w:color w:val="454545"/>
      <w:sz w:val="18"/>
      <w:szCs w:val="18"/>
    </w:rPr>
  </w:style>
  <w:style w:type="character" w:customStyle="1" w:styleId="45">
    <w:name w:val="hover19"/>
    <w:basedOn w:val="15"/>
    <w:qFormat/>
    <w:uiPriority w:val="0"/>
  </w:style>
  <w:style w:type="character" w:customStyle="1" w:styleId="46">
    <w:name w:val="bds_nopic"/>
    <w:basedOn w:val="15"/>
    <w:qFormat/>
    <w:uiPriority w:val="0"/>
  </w:style>
  <w:style w:type="character" w:customStyle="1" w:styleId="47">
    <w:name w:val="hover44"/>
    <w:basedOn w:val="15"/>
    <w:qFormat/>
    <w:uiPriority w:val="0"/>
  </w:style>
  <w:style w:type="character" w:customStyle="1" w:styleId="48">
    <w:name w:val="via1"/>
    <w:basedOn w:val="15"/>
    <w:qFormat/>
    <w:uiPriority w:val="0"/>
    <w:rPr>
      <w:color w:val="959595"/>
    </w:rPr>
  </w:style>
  <w:style w:type="character" w:customStyle="1" w:styleId="49">
    <w:name w:val="hover42"/>
    <w:basedOn w:val="15"/>
    <w:qFormat/>
    <w:uiPriority w:val="0"/>
  </w:style>
  <w:style w:type="character" w:customStyle="1" w:styleId="50">
    <w:name w:val="selected-color"/>
    <w:basedOn w:val="15"/>
    <w:qFormat/>
    <w:uiPriority w:val="0"/>
    <w:rPr>
      <w:shd w:val="clear" w:color="auto" w:fill="FFFF00"/>
    </w:rPr>
  </w:style>
  <w:style w:type="character" w:customStyle="1" w:styleId="51">
    <w:name w:val="via"/>
    <w:basedOn w:val="15"/>
    <w:qFormat/>
    <w:uiPriority w:val="0"/>
    <w:rPr>
      <w:color w:val="959595"/>
    </w:rPr>
  </w:style>
  <w:style w:type="character" w:customStyle="1" w:styleId="52">
    <w:name w:val="num5"/>
    <w:basedOn w:val="15"/>
    <w:qFormat/>
    <w:uiPriority w:val="0"/>
    <w:rPr>
      <w:b/>
      <w:color w:val="FF7800"/>
    </w:rPr>
  </w:style>
  <w:style w:type="character" w:customStyle="1" w:styleId="53">
    <w:name w:val="highlight1"/>
    <w:basedOn w:val="15"/>
    <w:qFormat/>
    <w:uiPriority w:val="0"/>
    <w:rPr>
      <w:shd w:val="clear" w:color="auto" w:fill="E8E5CB"/>
    </w:rPr>
  </w:style>
  <w:style w:type="character" w:customStyle="1" w:styleId="54">
    <w:name w:val="hover43"/>
    <w:basedOn w:val="15"/>
    <w:qFormat/>
    <w:uiPriority w:val="0"/>
  </w:style>
  <w:style w:type="character" w:customStyle="1" w:styleId="55">
    <w:name w:val="批注主题 Char"/>
    <w:link w:val="5"/>
    <w:semiHidden/>
    <w:qFormat/>
    <w:uiPriority w:val="99"/>
    <w:rPr>
      <w:b/>
      <w:bCs/>
      <w:kern w:val="2"/>
      <w:sz w:val="21"/>
      <w:szCs w:val="24"/>
    </w:rPr>
  </w:style>
  <w:style w:type="character" w:customStyle="1" w:styleId="56">
    <w:name w:val="gray"/>
    <w:basedOn w:val="15"/>
    <w:qFormat/>
    <w:uiPriority w:val="0"/>
    <w:rPr>
      <w:color w:val="797979"/>
    </w:rPr>
  </w:style>
  <w:style w:type="character" w:customStyle="1" w:styleId="57">
    <w:name w:val="bds_nopic2"/>
    <w:basedOn w:val="15"/>
    <w:qFormat/>
    <w:uiPriority w:val="0"/>
  </w:style>
  <w:style w:type="character" w:customStyle="1" w:styleId="58">
    <w:name w:val="hover20"/>
    <w:basedOn w:val="15"/>
    <w:qFormat/>
    <w:uiPriority w:val="0"/>
  </w:style>
  <w:style w:type="character" w:customStyle="1" w:styleId="59">
    <w:name w:val="text_blue5"/>
    <w:basedOn w:val="15"/>
    <w:qFormat/>
    <w:uiPriority w:val="0"/>
    <w:rPr>
      <w:b/>
      <w:color w:val="0766DC"/>
    </w:rPr>
  </w:style>
  <w:style w:type="character" w:customStyle="1" w:styleId="60">
    <w:name w:val="bds_more1"/>
    <w:basedOn w:val="15"/>
    <w:qFormat/>
    <w:uiPriority w:val="0"/>
    <w:rPr>
      <w:rFonts w:ascii="宋体 ! important" w:hAnsi="宋体 ! important" w:eastAsia="宋体 ! important" w:cs="宋体 ! important"/>
      <w:color w:val="454545"/>
      <w:sz w:val="21"/>
      <w:szCs w:val="21"/>
    </w:rPr>
  </w:style>
  <w:style w:type="character" w:customStyle="1" w:styleId="61">
    <w:name w:val="hover41"/>
    <w:basedOn w:val="15"/>
    <w:qFormat/>
    <w:uiPriority w:val="0"/>
  </w:style>
  <w:style w:type="character" w:customStyle="1" w:styleId="62">
    <w:name w:val="oxford_drop"/>
    <w:basedOn w:val="15"/>
    <w:qFormat/>
    <w:uiPriority w:val="0"/>
    <w:rPr>
      <w:sz w:val="21"/>
      <w:szCs w:val="21"/>
    </w:rPr>
  </w:style>
  <w:style w:type="character" w:customStyle="1" w:styleId="63">
    <w:name w:val="text_blue6"/>
    <w:basedOn w:val="15"/>
    <w:qFormat/>
    <w:uiPriority w:val="0"/>
    <w:rPr>
      <w:color w:val="FFFFFF"/>
    </w:rPr>
  </w:style>
  <w:style w:type="character" w:customStyle="1" w:styleId="64">
    <w:name w:val="脚注文本 Char"/>
    <w:link w:val="11"/>
    <w:semiHidden/>
    <w:qFormat/>
    <w:uiPriority w:val="99"/>
    <w:rPr>
      <w:kern w:val="2"/>
      <w:sz w:val="18"/>
      <w:szCs w:val="18"/>
    </w:rPr>
  </w:style>
  <w:style w:type="character" w:customStyle="1" w:styleId="65">
    <w:name w:val="hover18"/>
    <w:basedOn w:val="15"/>
    <w:qFormat/>
    <w:uiPriority w:val="0"/>
  </w:style>
  <w:style w:type="character" w:customStyle="1" w:styleId="66">
    <w:name w:val="selected-color1"/>
    <w:basedOn w:val="15"/>
    <w:qFormat/>
    <w:uiPriority w:val="0"/>
    <w:rPr>
      <w:shd w:val="clear" w:color="auto" w:fill="0000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Info spid="_x0000_s1030" textRotate="1"/>
    <customShpInfo spid="_x0000_s1031"/>
    <customShpInfo spid="_x0000_s1032"/>
    <customShpInfo spid="_x0000_s1033" textRotate="1"/>
    <customShpInfo spid="_x0000_s1034" textRotate="1"/>
    <customShpInfo spid="_x0000_s1035"/>
    <customShpInfo spid="_x0000_s1036"/>
    <customShpInfo spid="_x0000_s1037" textRotate="1"/>
    <customShpInfo spid="_x0000_s1038" textRotate="1"/>
    <customShpInfo spid="_x0000_s1039"/>
    <customShpInfo spid="_x0000_s1040"/>
    <customShpInfo spid="_x0000_s1041" textRotate="1"/>
    <customShpInfo spid="_x0000_s1042" textRotate="1"/>
    <customShpInfo spid="_x0000_s1043"/>
    <customShpInfo spid="_x0000_s1044"/>
    <customShpInfo spid="_x0000_s1045" textRotate="1"/>
    <customShpInfo spid="_x0000_s1046"/>
    <customShpInfo spid="_x0000_s1047" textRotate="1"/>
    <customShpInfo spid="_x0000_s1048" textRotate="1"/>
    <customShpInfo spid="_x0000_s1049"/>
    <customShpInfo spid="_x0000_s1050"/>
    <customShpInfo spid="_x0000_s1051" textRotate="1"/>
    <customShpInfo spid="_x0000_s1052" textRotate="1"/>
    <customShpInfo spid="_x0000_s1053"/>
    <customShpInfo spid="_x0000_s1054"/>
    <customShpInfo spid="_x0000_s105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3827</Words>
  <Characters>21815</Characters>
  <Lines>181</Lines>
  <Paragraphs>51</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2015-09-11T00:53:00Z</dcterms:created>
  <dc:creator>xrq6000</dc:creator>
  <cp:lastModifiedBy>xu</cp:lastModifiedBy>
  <cp:lastPrinted>2010-10-18T00:26:00Z</cp:lastPrinted>
  <dcterms:modified xsi:type="dcterms:W3CDTF">2020-03-12T13:13:17Z</dcterms:modified>
  <dc:title>关于印发《清远职业技术学院教师职业教育教学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