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bCs/>
          <w:sz w:val="44"/>
          <w:szCs w:val="44"/>
        </w:rPr>
      </w:pPr>
      <w:r>
        <w:rPr>
          <w:rFonts w:hint="eastAsia" w:ascii="仿宋_GB2312" w:eastAsia="仿宋_GB2312"/>
          <w:b/>
          <w:bCs/>
          <w:sz w:val="44"/>
          <w:szCs w:val="44"/>
        </w:rPr>
        <w:t>第二章 先秦时期的哲学思想</w:t>
      </w:r>
    </w:p>
    <w:p>
      <w:pPr>
        <w:jc w:val="center"/>
        <w:rPr>
          <w:rFonts w:hint="eastAsia" w:ascii="仿宋_GB2312" w:eastAsia="仿宋_GB2312"/>
          <w:b/>
          <w:bCs/>
          <w:sz w:val="44"/>
          <w:szCs w:val="44"/>
        </w:rPr>
      </w:pPr>
    </w:p>
    <w:p>
      <w:pPr>
        <w:ind w:firstLine="627" w:firstLineChars="196"/>
        <w:rPr>
          <w:rFonts w:hint="eastAsia" w:ascii="仿宋_GB2312" w:eastAsia="仿宋_GB2312"/>
          <w:bCs/>
          <w:sz w:val="32"/>
          <w:szCs w:val="32"/>
        </w:rPr>
      </w:pPr>
      <w:r>
        <w:rPr>
          <w:rFonts w:hint="eastAsia" w:ascii="仿宋_GB2312" w:eastAsia="仿宋_GB2312"/>
          <w:bCs/>
          <w:sz w:val="32"/>
          <w:szCs w:val="32"/>
        </w:rPr>
        <w:t>本章教学目的和基本要求：通过本章的学习，掌握中国哲学萌芽时期的特点，先秦时期中国哲学思想的特点和关注的主要问题，重点掌握儒、道、墨、法、名家等的思想。把握该阶段在中国哲学思想史上的地位。</w:t>
      </w:r>
    </w:p>
    <w:p>
      <w:pPr>
        <w:ind w:firstLine="627" w:firstLineChars="196"/>
        <w:rPr>
          <w:rFonts w:hint="eastAsia" w:ascii="仿宋_GB2312" w:eastAsia="仿宋_GB2312"/>
          <w:bCs/>
          <w:sz w:val="32"/>
          <w:szCs w:val="32"/>
          <w:lang w:val="en-US" w:eastAsia="zh-CN"/>
        </w:rPr>
      </w:pPr>
      <w:r>
        <w:rPr>
          <w:rFonts w:hint="eastAsia" w:ascii="仿宋_GB2312" w:eastAsia="仿宋_GB2312"/>
          <w:bCs/>
          <w:sz w:val="32"/>
          <w:szCs w:val="32"/>
        </w:rPr>
        <w:t>学时分配：</w:t>
      </w:r>
      <w:r>
        <w:rPr>
          <w:rFonts w:hint="eastAsia" w:ascii="仿宋_GB2312" w:eastAsia="仿宋_GB2312"/>
          <w:bCs/>
          <w:sz w:val="32"/>
          <w:szCs w:val="32"/>
          <w:lang w:val="en-US" w:eastAsia="zh-CN"/>
        </w:rPr>
        <w:t>8课时</w:t>
      </w:r>
    </w:p>
    <w:p>
      <w:pPr>
        <w:ind w:firstLine="627" w:firstLineChars="196"/>
        <w:rPr>
          <w:rFonts w:hint="eastAsia" w:ascii="仿宋_GB2312" w:eastAsia="仿宋_GB2312"/>
          <w:bCs/>
          <w:sz w:val="32"/>
          <w:szCs w:val="32"/>
        </w:rPr>
      </w:pPr>
    </w:p>
    <w:p>
      <w:pPr>
        <w:ind w:firstLine="627" w:firstLineChars="196"/>
        <w:rPr>
          <w:rFonts w:hint="eastAsia" w:ascii="仿宋_GB2312" w:eastAsia="仿宋_GB2312"/>
          <w:bCs/>
          <w:sz w:val="32"/>
          <w:szCs w:val="32"/>
        </w:rPr>
      </w:pPr>
      <w:r>
        <w:rPr>
          <w:rFonts w:hint="eastAsia" w:ascii="仿宋_GB2312" w:eastAsia="仿宋_GB2312"/>
          <w:bCs/>
          <w:sz w:val="32"/>
          <w:szCs w:val="32"/>
        </w:rPr>
        <w:t>先秦时期是中国哲学的萌芽、兴起和奠定其基本格局的时期。中国哲学首先是先秦诸子百家之学，这主要是就春秋战国时期的各派学者而言。所谓“诸子”、“百家”，概举其成数，司马谈、刘歆、班固都对其有详细说明。其中较为著名的有以孔子、孟子、荀子为代表的儒家，以老子、庄子为代表的道家，以墨子为代表的墨家、以韩非为代表的法家，以惠施、公孙龙为代表的名家等。而在诸子百家兴起之前，中国哲学已走过了一个相当长的酝酿和萌芽时期。正是有这样一个深厚的思想渊源，先秦诸子才掀起了中国哲学思想的第一个高潮。诸子之学以秦王朝“车同轨，书同文，行同伦”的天下一统为标志而宣告终结。秦汉以后，儒、道两家成为中国哲学的两大主流和基本价值导向。</w:t>
      </w:r>
    </w:p>
    <w:p>
      <w:pPr>
        <w:jc w:val="center"/>
        <w:rPr>
          <w:rFonts w:hint="eastAsia" w:ascii="仿宋_GB2312" w:eastAsia="仿宋_GB2312"/>
          <w:bCs/>
          <w:sz w:val="32"/>
          <w:szCs w:val="32"/>
        </w:rPr>
      </w:pPr>
    </w:p>
    <w:p>
      <w:pPr>
        <w:jc w:val="both"/>
        <w:rPr>
          <w:rFonts w:hint="eastAsia" w:ascii="仿宋_GB2312" w:eastAsia="仿宋_GB2312"/>
          <w:bCs/>
          <w:sz w:val="32"/>
          <w:szCs w:val="32"/>
        </w:rPr>
      </w:pPr>
    </w:p>
    <w:p>
      <w:pPr>
        <w:jc w:val="center"/>
        <w:outlineLvl w:val="1"/>
        <w:rPr>
          <w:rFonts w:hint="eastAsia" w:ascii="仿宋_GB2312" w:eastAsia="仿宋_GB2312"/>
          <w:b/>
          <w:bCs/>
          <w:sz w:val="32"/>
          <w:szCs w:val="32"/>
        </w:rPr>
      </w:pPr>
      <w:r>
        <w:rPr>
          <w:rFonts w:hint="eastAsia" w:ascii="仿宋_GB2312" w:eastAsia="仿宋_GB2312"/>
          <w:b/>
          <w:bCs/>
          <w:sz w:val="32"/>
          <w:szCs w:val="32"/>
        </w:rPr>
        <w:t>第三节  儒家学派</w:t>
      </w:r>
    </w:p>
    <w:p>
      <w:pPr>
        <w:ind w:firstLine="627" w:firstLineChars="196"/>
        <w:rPr>
          <w:rFonts w:hint="eastAsia" w:ascii="仿宋_GB2312" w:eastAsia="仿宋_GB2312"/>
          <w:bCs/>
          <w:sz w:val="32"/>
          <w:szCs w:val="32"/>
        </w:rPr>
      </w:pP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一、儒家学派概述</w:t>
      </w:r>
    </w:p>
    <w:p>
      <w:pPr>
        <w:ind w:firstLine="627" w:firstLineChars="196"/>
        <w:rPr>
          <w:rFonts w:hint="eastAsia" w:ascii="仿宋_GB2312" w:eastAsia="仿宋_GB2312"/>
          <w:bCs/>
          <w:sz w:val="32"/>
          <w:szCs w:val="32"/>
        </w:rPr>
      </w:pPr>
      <w:r>
        <w:rPr>
          <w:rFonts w:hint="eastAsia" w:ascii="仿宋_GB2312" w:eastAsia="仿宋_GB2312"/>
          <w:bCs/>
          <w:sz w:val="32"/>
          <w:szCs w:val="32"/>
        </w:rPr>
        <w:t>儒家学派是中国学术思想中崇奉孔子学说的学派。由孔子开创的儒家学派，《汉书·艺文志》列为“九流”之首。学说内容，主要是“祖述尧舜，宪章(效法)文武”，崇尚“礼乐”和“仁义”，提倡“忠恕”和不偏不倚、无过不及的“中庸”之道。政治上主张“德治”和“仁政”。重视伦理道德教育和自我修身养性。战国时儒家有八派，重要的有孟子和荀子两派。自汉武帝罢黜百家、独尊儒学后，其学说逐渐成为中国封建社会文化主流。儒家为适合各个时期封建统治阶级的需要，总是从孔子学说中演绎出各种应时的儒家学说来。如在两汉，有以董仲舒和刘歆等为代表的今古文经学以及谶纬之学；在魏晋，有王弼、何晏以老庄思想解释儒经的玄学；在唐代，有韩愈为排佛而倡导的儒家“道统”说；在宋明，有兼取佛道思想的程朱派和陆王派的理学；清代前期有汉学、宋学之争，清代中叶以后有今文经学和古文经学之争。</w:t>
      </w:r>
    </w:p>
    <w:p>
      <w:pPr>
        <w:ind w:firstLine="627" w:firstLineChars="196"/>
        <w:rPr>
          <w:rFonts w:hint="eastAsia" w:ascii="仿宋_GB2312" w:eastAsia="仿宋_GB2312"/>
          <w:bCs/>
          <w:sz w:val="32"/>
          <w:szCs w:val="32"/>
        </w:rPr>
      </w:pPr>
      <w:r>
        <w:rPr>
          <w:rFonts w:hint="eastAsia" w:ascii="仿宋_GB2312" w:eastAsia="仿宋_GB2312"/>
          <w:bCs/>
          <w:sz w:val="32"/>
          <w:szCs w:val="32"/>
        </w:rPr>
        <w:t xml:space="preserve"> 五四运动前后，随着封建社会的没落而日渐丧失其作为正统思想的地位。但由于儒家学说统治中国学术思想二千余年，它的经典曾是封建统治阶级的最高教条，实成为中国封建文化的主体，也为后代保存了丰富的民族文化遗产。</w:t>
      </w: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二、孔子</w:t>
      </w:r>
    </w:p>
    <w:p>
      <w:pPr>
        <w:ind w:firstLine="627" w:firstLineChars="196"/>
        <w:rPr>
          <w:rFonts w:hint="eastAsia" w:ascii="仿宋_GB2312" w:eastAsia="仿宋_GB2312"/>
          <w:bCs/>
          <w:sz w:val="32"/>
          <w:szCs w:val="32"/>
        </w:rPr>
      </w:pPr>
      <w:r>
        <w:rPr>
          <w:rFonts w:hint="eastAsia" w:ascii="仿宋_GB2312" w:eastAsia="仿宋_GB2312"/>
          <w:bCs/>
          <w:sz w:val="32"/>
          <w:szCs w:val="32"/>
        </w:rPr>
        <w:t>（一）生平、历史地位和影响</w:t>
      </w:r>
    </w:p>
    <w:p>
      <w:pPr>
        <w:ind w:firstLine="627" w:firstLineChars="196"/>
        <w:rPr>
          <w:rFonts w:hint="eastAsia" w:ascii="仿宋_GB2312" w:eastAsia="仿宋_GB2312"/>
          <w:bCs/>
          <w:sz w:val="32"/>
          <w:szCs w:val="32"/>
        </w:rPr>
      </w:pPr>
      <w:r>
        <w:rPr>
          <w:rFonts w:hint="eastAsia" w:ascii="仿宋_GB2312" w:eastAsia="仿宋_GB2312"/>
          <w:bCs/>
          <w:sz w:val="32"/>
          <w:szCs w:val="32"/>
        </w:rPr>
        <w:t>1．生平</w:t>
      </w:r>
    </w:p>
    <w:p>
      <w:pPr>
        <w:ind w:firstLine="627" w:firstLineChars="196"/>
        <w:rPr>
          <w:rFonts w:hint="eastAsia" w:ascii="仿宋_GB2312" w:eastAsia="仿宋_GB2312"/>
          <w:bCs/>
          <w:sz w:val="32"/>
          <w:szCs w:val="32"/>
        </w:rPr>
      </w:pPr>
      <w:r>
        <w:rPr>
          <w:rFonts w:hint="eastAsia" w:ascii="仿宋_GB2312" w:eastAsia="仿宋_GB2312"/>
          <w:bCs/>
          <w:sz w:val="32"/>
          <w:szCs w:val="32"/>
        </w:rPr>
        <w:t>儒家学派创始人，中国古代伟大的思想家、哲学家、教育家。生于公元前 551 年，卒于公元前479 年，春秋时期鲁国人，先世为宋国贵族。年幼丧父。少好礼，有志于学。为创立私学第一人，据说有弟子三千，贤人七十二。曾任鲁国大司寇、司空。为自己的政治理想周游列国十三年，未果。退而讲学，整理典籍。其言论及一生的主要经历，在《论语》一书中，都有迹可寻。除此之外，《春秋左氏传》、《孟子》、《春秋公羊传》、《谷梁传》、《小戴礼记·檀弓》、《孔子家语》，以及《史记·孔子世家》都各有侧重地描述了孔子的生平事迹。</w:t>
      </w:r>
    </w:p>
    <w:p>
      <w:pPr>
        <w:ind w:firstLine="627" w:firstLineChars="196"/>
        <w:rPr>
          <w:rFonts w:hint="eastAsia" w:ascii="仿宋_GB2312" w:eastAsia="仿宋_GB2312"/>
          <w:bCs/>
          <w:sz w:val="32"/>
          <w:szCs w:val="32"/>
        </w:rPr>
      </w:pPr>
      <w:r>
        <w:rPr>
          <w:rFonts w:hint="eastAsia" w:ascii="仿宋_GB2312" w:eastAsia="仿宋_GB2312"/>
          <w:bCs/>
          <w:sz w:val="32"/>
          <w:szCs w:val="32"/>
        </w:rPr>
        <w:t>2．历史地位和影响</w:t>
      </w:r>
    </w:p>
    <w:p>
      <w:pPr>
        <w:ind w:firstLine="627" w:firstLineChars="196"/>
        <w:rPr>
          <w:rFonts w:hint="eastAsia" w:ascii="仿宋_GB2312" w:eastAsia="仿宋_GB2312"/>
          <w:bCs/>
          <w:sz w:val="32"/>
          <w:szCs w:val="32"/>
        </w:rPr>
      </w:pPr>
      <w:r>
        <w:rPr>
          <w:rFonts w:hint="eastAsia" w:ascii="仿宋_GB2312" w:eastAsia="仿宋_GB2312"/>
          <w:bCs/>
          <w:sz w:val="32"/>
          <w:szCs w:val="32"/>
        </w:rPr>
        <w:t>“孔子为中国历史上第一大圣人。在孔子以前，中国历史文化当已有二千五百以上之积累，而孔子集其大成。在孔子以后，中国历史文化又复有二千五百年以上之演进，而孔子开其新统。在此五千多年，中国历史进程之指示，中国文化理想之建立，具有最深影响最大贡献者，殆无人堪与孔子相比伦。”（钱穆）</w:t>
      </w:r>
    </w:p>
    <w:p>
      <w:pPr>
        <w:ind w:firstLine="627" w:firstLineChars="196"/>
        <w:rPr>
          <w:rFonts w:hint="eastAsia" w:ascii="仿宋_GB2312" w:eastAsia="仿宋_GB2312"/>
          <w:bCs/>
          <w:sz w:val="32"/>
          <w:szCs w:val="32"/>
        </w:rPr>
      </w:pPr>
      <w:r>
        <w:rPr>
          <w:rFonts w:hint="eastAsia" w:ascii="仿宋_GB2312" w:eastAsia="仿宋_GB2312"/>
          <w:bCs/>
          <w:sz w:val="32"/>
          <w:szCs w:val="32"/>
        </w:rPr>
        <w:t>（二）主要思想</w:t>
      </w:r>
    </w:p>
    <w:p>
      <w:pPr>
        <w:spacing w:before="156"/>
        <w:ind w:firstLine="640"/>
        <w:rPr>
          <w:rFonts w:ascii="仿宋_GB2312" w:eastAsia="仿宋_GB2312"/>
          <w:bCs/>
          <w:sz w:val="32"/>
          <w:szCs w:val="32"/>
        </w:rPr>
      </w:pPr>
      <w:r>
        <w:rPr>
          <w:rFonts w:hint="eastAsia" w:ascii="仿宋_GB2312" w:eastAsia="仿宋_GB2312"/>
          <w:bCs/>
          <w:sz w:val="32"/>
          <w:szCs w:val="32"/>
        </w:rPr>
        <w:t>孔子是儒家的宗师，被后人尊为“至圣”，其学说，偏重于人事，主张人治，从孔子个人心理倾向来看，他特别推崇周代的礼乐文化与典章制度，希望自己能继承周公之事业，复兴周代的政治文化制度。</w:t>
      </w:r>
    </w:p>
    <w:p>
      <w:pPr>
        <w:spacing w:before="156"/>
        <w:ind w:firstLine="640"/>
        <w:rPr>
          <w:rFonts w:hint="eastAsia" w:ascii="仿宋_GB2312" w:eastAsia="仿宋_GB2312"/>
          <w:bCs/>
          <w:sz w:val="32"/>
          <w:szCs w:val="32"/>
        </w:rPr>
      </w:pPr>
      <w:r>
        <w:rPr>
          <w:rFonts w:hint="eastAsia" w:ascii="仿宋_GB2312" w:eastAsia="仿宋_GB2312"/>
          <w:bCs/>
          <w:sz w:val="32"/>
          <w:szCs w:val="32"/>
        </w:rPr>
        <w:t>孔子的学问，以寻求人之所以为人之道为目的，着眼全在人生。这也奠定了中华传统文化以人为本的精神特质，并且成为区别于西方文化的根本特质。</w:t>
      </w:r>
    </w:p>
    <w:p>
      <w:pPr>
        <w:spacing w:before="156"/>
        <w:ind w:firstLine="640"/>
        <w:rPr>
          <w:rFonts w:hint="eastAsia" w:ascii="仿宋_GB2312" w:eastAsia="仿宋_GB2312"/>
          <w:bCs/>
          <w:sz w:val="32"/>
          <w:szCs w:val="32"/>
        </w:rPr>
      </w:pPr>
      <w:r>
        <w:rPr>
          <w:rFonts w:hint="eastAsia" w:ascii="仿宋_GB2312" w:eastAsia="仿宋_GB2312"/>
          <w:bCs/>
          <w:sz w:val="32"/>
          <w:szCs w:val="32"/>
        </w:rPr>
        <w:t>孔子之道，概而言之就是修己与治人两个方面，而这两方面的基本点就是“仁”。儒家思想以仁为核心。虽然，对于仁，孔子没有给出一个明确而固定的定义，但其基本点是“爱人”即关爱他人，这种爱是一种推己及人的关爱，通俗的讲，就是爱自己也爱别人。这也就是儒家的“仁爱”与墨家“兼爱”的本质区别，墨家主张爱是平等的，无所谓贵贱亲亲疏。甚至在某些情况下可以损害自己去关爱他人。在此，我姑且称之为纯粹的“利他主义”而儒家的仁爱是有层次之分的，论语记载：“夫仁者，己欲立而立人，己欲达而达人”。意思是说：有仁爱之心的人，在自己想到立身之时，也要（帮助）他人立身，在自己通达之时，也要（帮助）让他人通达。由此我们可以看出，无论是立人也好，达人也罢，其前提都出于一个“己”字，也就是说你帮助别人立身，首先你自己要“立”得起来，你帮助他人变得通达。首先，你要把自己心里的事情理顺了。在做好自己的前提下，在力所能及范围内去帮助别人，这便是儒家所倡导的为人处世原则，体现了一种务实精神。仁作为一种思想，其根本目的是着眼于处理人与人的关系，这其中最基本的是血缘关系，即父母与子女的关系，兄弟姐妹之间的关系。</w:t>
      </w:r>
    </w:p>
    <w:p>
      <w:pPr>
        <w:spacing w:before="156"/>
        <w:ind w:firstLine="640"/>
        <w:rPr>
          <w:rFonts w:hint="eastAsia" w:ascii="仿宋_GB2312" w:eastAsia="仿宋_GB2312"/>
          <w:bCs/>
          <w:sz w:val="32"/>
          <w:szCs w:val="32"/>
        </w:rPr>
      </w:pPr>
      <w:r>
        <w:rPr>
          <w:rFonts w:hint="eastAsia" w:ascii="仿宋_GB2312" w:eastAsia="仿宋_GB2312"/>
          <w:bCs/>
          <w:sz w:val="32"/>
          <w:szCs w:val="32"/>
        </w:rPr>
        <w:t>在对于亲情关系的原则上，儒家要求的是孝悌。孝，指回报父母的爱；悌，指兄弟姊妹的友爱，也包括了和朋友之间的友爱。孔子非常重视孝悌，认为孝悌是做人、做学问的根本。值得指出的是孝悌不是教条，作为中国传统文化的精神基石，孝悌是一种是培养人性光辉的爱，所谓，“父慈子孝，兄友弟恭”都是相对的，并不只是单方面的顺从与尊敬；随着人的成长，进入社会后将会遇到君臣、夫妇、朋友乃至会遇到与集团、民族、国家之间的关系，其处理原则体现为忠恕。</w:t>
      </w:r>
    </w:p>
    <w:p>
      <w:pPr>
        <w:spacing w:before="156"/>
        <w:ind w:firstLine="640"/>
        <w:rPr>
          <w:rFonts w:ascii="仿宋_GB2312" w:eastAsia="仿宋_GB2312"/>
          <w:bCs/>
          <w:sz w:val="32"/>
          <w:szCs w:val="32"/>
        </w:rPr>
      </w:pPr>
      <w:r>
        <w:rPr>
          <w:rFonts w:hint="eastAsia" w:ascii="仿宋_GB2312" w:eastAsia="仿宋_GB2312"/>
          <w:bCs/>
          <w:sz w:val="32"/>
          <w:szCs w:val="32"/>
        </w:rPr>
        <w:t>忠恕源出于《论语·里仁》篇，子曰：“参乎！吾道一以贯之。”曾子曰：“唯。”子出，门人问曰：“何谓也？”曾子曰：“夫子之道，忠恕而已矣。”孔子认为自己的学说贯穿着一个基本思想，他的学生曾参认为这一基本思想就是忠恕。虽然，曾子在此没有给出忠恕的具体解释，但孔子自己在别的地方有过解说：忠是从积极的方面说，也就是孔子在《雍也》篇里所说的：</w:t>
      </w:r>
      <w:r>
        <w:rPr>
          <w:rFonts w:ascii="仿宋_GB2312" w:eastAsia="仿宋_GB2312"/>
          <w:bCs/>
          <w:sz w:val="32"/>
          <w:szCs w:val="32"/>
        </w:rPr>
        <w:t>“己欲立而立人，己欲达而达人。”自己想有所作为，也尽心尽力地让别人有所作为，自己想建功立业，也要也尽心尽力地让别人能够建功立业也就是人们通常所理解的待人忠心的意思；与此对应</w:t>
      </w:r>
      <w:r>
        <w:rPr>
          <w:rFonts w:hint="eastAsia" w:ascii="仿宋_GB2312" w:eastAsia="仿宋_GB2312"/>
          <w:bCs/>
          <w:sz w:val="32"/>
          <w:szCs w:val="32"/>
        </w:rPr>
        <w:t>，</w:t>
      </w:r>
      <w:r>
        <w:rPr>
          <w:rFonts w:ascii="仿宋_GB2312" w:eastAsia="仿宋_GB2312"/>
          <w:bCs/>
          <w:sz w:val="32"/>
          <w:szCs w:val="32"/>
        </w:rPr>
        <w:t>恕是从消极的方面说</w:t>
      </w:r>
      <w:r>
        <w:rPr>
          <w:rFonts w:hint="eastAsia" w:ascii="仿宋_GB2312" w:eastAsia="仿宋_GB2312"/>
          <w:bCs/>
          <w:sz w:val="32"/>
          <w:szCs w:val="32"/>
        </w:rPr>
        <w:t>，也就是孔子在《卫灵公》篇里回答子</w:t>
      </w:r>
      <w:r>
        <w:rPr>
          <w:rFonts w:ascii="仿宋_GB2312" w:eastAsia="仿宋_GB2312"/>
          <w:bCs/>
          <w:sz w:val="32"/>
          <w:szCs w:val="32"/>
        </w:rPr>
        <w:t>贡“有一言而可以终身行之者乎？”的问题时所说的：“其恕乎！己所不欲，勿施于人。”自己不愿意的事，不要强加给别人。简而言之，总体来说，忠恕之道就是人们常说的将心比己，推己及人。应该说，人心大致都是相同的，都有趋利避害的本性，所以，当自己想这样时，也要想到人家也想这样；自己不想这样时，也要想到人家也不想这样。这便是忠恕的基本含义。</w:t>
      </w:r>
    </w:p>
    <w:p>
      <w:pPr>
        <w:spacing w:before="156"/>
        <w:ind w:firstLine="640"/>
        <w:rPr>
          <w:rFonts w:hint="eastAsia" w:ascii="仿宋_GB2312" w:eastAsia="仿宋_GB2312"/>
          <w:bCs/>
          <w:sz w:val="32"/>
          <w:szCs w:val="32"/>
        </w:rPr>
      </w:pPr>
      <w:r>
        <w:rPr>
          <w:rFonts w:hint="eastAsia" w:ascii="仿宋_GB2312" w:eastAsia="仿宋_GB2312"/>
          <w:bCs/>
          <w:sz w:val="32"/>
          <w:szCs w:val="32"/>
        </w:rPr>
        <w:t>应当说，孔子的思想中包含了一定的理想主义色彩，他相信道德的力量与教化的作用，试图以道德规范去建立为人处世的基本原则，同时，通过教育感化来提升人民的自身素养，自觉遵守道德规范。这些在今天看来虽然有着较大的局限性，但不可否认其积极意义仍是主要的。</w:t>
      </w: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三、孟子</w:t>
      </w:r>
    </w:p>
    <w:p>
      <w:pPr>
        <w:ind w:firstLine="627" w:firstLineChars="196"/>
        <w:rPr>
          <w:rFonts w:hint="eastAsia" w:ascii="仿宋_GB2312" w:eastAsia="仿宋_GB2312"/>
          <w:bCs/>
          <w:sz w:val="32"/>
          <w:szCs w:val="32"/>
        </w:rPr>
      </w:pPr>
      <w:r>
        <w:rPr>
          <w:rFonts w:hint="eastAsia" w:ascii="仿宋_GB2312" w:eastAsia="仿宋_GB2312"/>
          <w:bCs/>
          <w:sz w:val="32"/>
          <w:szCs w:val="32"/>
        </w:rPr>
        <w:t>（一）生平、历史地位和影响</w:t>
      </w:r>
    </w:p>
    <w:p>
      <w:pPr>
        <w:ind w:firstLine="627" w:firstLineChars="196"/>
        <w:rPr>
          <w:rFonts w:hint="eastAsia" w:ascii="仿宋_GB2312" w:eastAsia="仿宋_GB2312"/>
          <w:bCs/>
          <w:sz w:val="32"/>
          <w:szCs w:val="32"/>
        </w:rPr>
      </w:pPr>
      <w:r>
        <w:rPr>
          <w:rFonts w:hint="eastAsia" w:ascii="仿宋_GB2312" w:eastAsia="仿宋_GB2312"/>
          <w:bCs/>
          <w:sz w:val="32"/>
          <w:szCs w:val="32"/>
        </w:rPr>
        <w:t>1．生平</w:t>
      </w:r>
    </w:p>
    <w:p>
      <w:pPr>
        <w:spacing w:before="156"/>
        <w:ind w:firstLine="640"/>
        <w:rPr>
          <w:rFonts w:hint="eastAsia" w:ascii="仿宋_GB2312" w:eastAsia="仿宋_GB2312"/>
          <w:bCs/>
          <w:sz w:val="32"/>
          <w:szCs w:val="32"/>
        </w:rPr>
      </w:pPr>
      <w:r>
        <w:rPr>
          <w:rFonts w:hint="eastAsia" w:ascii="仿宋_GB2312" w:eastAsia="仿宋_GB2312"/>
          <w:bCs/>
          <w:sz w:val="32"/>
          <w:szCs w:val="32"/>
        </w:rPr>
        <w:t>由于孔子的思想学说体系所涉及的范围又相当广泛，孔门弟子对孔子言论和思想的理解不尽相同，难免会产生歧见。所以，孔子逝世以后，孔门弟子就开始逐步分化。到了战国的中后期，在儒家内部也形成了八个不同的派别。这其中影响最大的两派是思孟一派与荀子一派。</w:t>
      </w:r>
    </w:p>
    <w:p>
      <w:pPr>
        <w:ind w:firstLine="627" w:firstLineChars="196"/>
        <w:rPr>
          <w:rFonts w:hint="eastAsia" w:ascii="仿宋_GB2312" w:eastAsia="仿宋_GB2312"/>
          <w:bCs/>
          <w:sz w:val="32"/>
          <w:szCs w:val="32"/>
        </w:rPr>
      </w:pPr>
      <w:r>
        <w:rPr>
          <w:rFonts w:hint="eastAsia" w:ascii="仿宋_GB2312" w:eastAsia="仿宋_GB2312"/>
          <w:bCs/>
          <w:sz w:val="32"/>
          <w:szCs w:val="32"/>
        </w:rPr>
        <w:t>孟子（约公元前 390――前 305 年），名轲，战国中期邹（今山东邹县）人。被尊为“亚圣”。中国古代伟大的思想家、哲学家、教育家。孟子一生和孔子一样，为其政治理想周游于列国，但终不被见用，故晚年退居讲学，弟子著《孟子》七篇。</w:t>
      </w:r>
    </w:p>
    <w:p>
      <w:pPr>
        <w:ind w:firstLine="627" w:firstLineChars="196"/>
        <w:rPr>
          <w:rFonts w:hint="eastAsia" w:ascii="仿宋_GB2312" w:eastAsia="仿宋_GB2312"/>
          <w:bCs/>
          <w:sz w:val="32"/>
          <w:szCs w:val="32"/>
        </w:rPr>
      </w:pPr>
      <w:r>
        <w:rPr>
          <w:rFonts w:hint="eastAsia" w:ascii="仿宋_GB2312" w:eastAsia="仿宋_GB2312"/>
          <w:bCs/>
          <w:sz w:val="32"/>
          <w:szCs w:val="32"/>
        </w:rPr>
        <w:t>2．历史地位和影响</w:t>
      </w:r>
    </w:p>
    <w:p>
      <w:pPr>
        <w:ind w:firstLine="627" w:firstLineChars="196"/>
        <w:rPr>
          <w:rFonts w:hint="eastAsia" w:ascii="仿宋_GB2312" w:eastAsia="仿宋_GB2312"/>
          <w:bCs/>
          <w:sz w:val="32"/>
          <w:szCs w:val="32"/>
        </w:rPr>
      </w:pPr>
      <w:r>
        <w:rPr>
          <w:rFonts w:hint="eastAsia" w:ascii="仿宋_GB2312" w:eastAsia="仿宋_GB2312"/>
          <w:bCs/>
          <w:sz w:val="32"/>
          <w:szCs w:val="32"/>
        </w:rPr>
        <w:t>孟子是战国中期百家争鸣高潮中儒家学派的一位主要代表，在当时墨家、道家兴起流行使儒家遭受严重挑战的情况下，一定意义上说，正是孟子的积极应战，才有了后来成气候的儒家。可以说，儒家学派和儒家思想经过孟子而发扬光大。也正因为如此，后来儒家文化被集中概括为孔孟之道，长期影响着整个中国社会的发展和中华民族精神的塑造。重点讲对宋明理学的影响。</w:t>
      </w:r>
    </w:p>
    <w:p>
      <w:pPr>
        <w:ind w:firstLine="627" w:firstLineChars="196"/>
        <w:rPr>
          <w:rFonts w:hint="eastAsia" w:ascii="仿宋_GB2312" w:eastAsia="仿宋_GB2312"/>
          <w:bCs/>
          <w:sz w:val="32"/>
          <w:szCs w:val="32"/>
        </w:rPr>
      </w:pPr>
      <w:r>
        <w:rPr>
          <w:rFonts w:hint="eastAsia" w:ascii="仿宋_GB2312" w:eastAsia="仿宋_GB2312"/>
          <w:bCs/>
          <w:sz w:val="32"/>
          <w:szCs w:val="32"/>
        </w:rPr>
        <w:t>（二）主要思想</w:t>
      </w:r>
    </w:p>
    <w:p>
      <w:pPr>
        <w:spacing w:before="156"/>
        <w:ind w:firstLine="640"/>
        <w:rPr>
          <w:rFonts w:ascii="仿宋_GB2312" w:eastAsia="仿宋_GB2312"/>
          <w:bCs/>
          <w:sz w:val="32"/>
          <w:szCs w:val="32"/>
        </w:rPr>
      </w:pPr>
      <w:r>
        <w:rPr>
          <w:rFonts w:ascii="仿宋_GB2312" w:eastAsia="仿宋_GB2312"/>
          <w:bCs/>
          <w:sz w:val="32"/>
          <w:szCs w:val="32"/>
        </w:rPr>
        <w:t>孟子是战国中期儒家的主要代表人物，孟子继承了子思的思想</w:t>
      </w:r>
      <w:r>
        <w:rPr>
          <w:rFonts w:hint="eastAsia" w:ascii="仿宋_GB2312" w:eastAsia="仿宋_GB2312"/>
          <w:bCs/>
          <w:sz w:val="32"/>
          <w:szCs w:val="32"/>
        </w:rPr>
        <w:t>，</w:t>
      </w:r>
      <w:r>
        <w:rPr>
          <w:rFonts w:ascii="仿宋_GB2312" w:eastAsia="仿宋_GB2312"/>
          <w:bCs/>
          <w:sz w:val="32"/>
          <w:szCs w:val="32"/>
        </w:rPr>
        <w:t>自认为是孔学道统的传承人</w:t>
      </w:r>
      <w:r>
        <w:rPr>
          <w:rFonts w:hint="eastAsia" w:ascii="仿宋_GB2312" w:eastAsia="仿宋_GB2312"/>
          <w:bCs/>
          <w:sz w:val="32"/>
          <w:szCs w:val="32"/>
        </w:rPr>
        <w:t>，</w:t>
      </w:r>
      <w:r>
        <w:rPr>
          <w:rFonts w:ascii="仿宋_GB2312" w:eastAsia="仿宋_GB2312"/>
          <w:bCs/>
          <w:sz w:val="32"/>
          <w:szCs w:val="32"/>
        </w:rPr>
        <w:t>他发展了孔子的“仁学”思想，提出了“人性本善”的理论，</w:t>
      </w:r>
      <w:r>
        <w:rPr>
          <w:rFonts w:hint="eastAsia" w:ascii="仿宋_GB2312" w:eastAsia="仿宋_GB2312"/>
          <w:bCs/>
          <w:sz w:val="32"/>
          <w:szCs w:val="32"/>
        </w:rPr>
        <w:t>人性的内容。人之所以为人者的根本所在，即是人先天地具有恻隐、羞恶、辞让、是非之心这些道德意识，即“四端”或“四心”：“恻隐之心，人皆有之；羞恶之心，人皆有之；恭敬之心，人皆有之；是非之心，人皆有之。”它 构成了人之所以为人的一般规定：“无恻隐之心，非人也；无羞恶之心，非人也；无辞让之心，非人也；无是非之心，非人也。”这种以恻隐等形式表现出来的人心，是内在于人的自然倾向，其形成往往不假思为，也并非出于有意的矫饰。这一本原的、先天性的善，正是人为仁向善的发端：“恻隐之心，仁之端也；羞恶之心，义之端也；辞让之心，礼之端也；是非之心，智之端也。”这种“我固有之”的道德观念，又叫做“良知”、“良能”，“人之所不学而能者，其良能也；所不虑而知者，其良知也。”</w:t>
      </w:r>
      <w:r>
        <w:rPr>
          <w:rFonts w:ascii="仿宋_GB2312" w:eastAsia="仿宋_GB2312"/>
          <w:bCs/>
          <w:sz w:val="32"/>
          <w:szCs w:val="32"/>
        </w:rPr>
        <w:t>以及施行“仁政”、“王道”的政治理想和“民贵君轻”的民本思想</w:t>
      </w:r>
      <w:r>
        <w:rPr>
          <w:rFonts w:hint="eastAsia" w:ascii="仿宋_GB2312" w:eastAsia="仿宋_GB2312"/>
          <w:bCs/>
          <w:sz w:val="32"/>
          <w:szCs w:val="32"/>
        </w:rPr>
        <w:t>。“民为贵，社稷次之，君为轻。”它的基本内容包括：首先，君可换而民不可换。其次，民意取代天意而决定君主的选择。最后，“诛一夫”非为“弑君”。强调君臣关系的双向性。</w:t>
      </w:r>
    </w:p>
    <w:p>
      <w:pPr>
        <w:spacing w:before="156"/>
        <w:ind w:firstLine="640"/>
        <w:rPr>
          <w:rFonts w:hint="eastAsia" w:ascii="仿宋_GB2312" w:eastAsia="仿宋_GB2312"/>
          <w:bCs/>
          <w:sz w:val="32"/>
          <w:szCs w:val="32"/>
        </w:rPr>
      </w:pPr>
      <w:r>
        <w:rPr>
          <w:rFonts w:hint="eastAsia" w:ascii="仿宋_GB2312" w:eastAsia="仿宋_GB2312"/>
          <w:bCs/>
          <w:sz w:val="32"/>
          <w:szCs w:val="32"/>
        </w:rPr>
        <w:t>孟子继承和发展了孔子的德治思想，发展为仁政学说，成为其政治思想的核心。孟子的政治论，是以仁政为内容的王道，其本质是为封建统治阶级服务的。他把以血缘宗亲为基础的伦理原则运用于政治，以缓和阶级矛盾，维护封建统治阶级的长远利益。“仁政”的提出是将孔子的德治思想深化为政治理论对后世缓和阶级矛盾的治国理论有着深远的影响。同时也为日后儒学独尊地位的形成与稳固奠定了坚实的理论基础。</w:t>
      </w:r>
    </w:p>
    <w:p>
      <w:pPr>
        <w:ind w:firstLine="627" w:firstLineChars="196"/>
        <w:outlineLvl w:val="2"/>
        <w:rPr>
          <w:rFonts w:hint="eastAsia" w:ascii="仿宋_GB2312" w:eastAsia="仿宋_GB2312"/>
          <w:bCs/>
          <w:sz w:val="32"/>
          <w:szCs w:val="32"/>
        </w:rPr>
      </w:pPr>
      <w:r>
        <w:rPr>
          <w:rFonts w:hint="eastAsia" w:ascii="仿宋_GB2312" w:eastAsia="仿宋_GB2312"/>
          <w:bCs/>
          <w:sz w:val="32"/>
          <w:szCs w:val="32"/>
        </w:rPr>
        <w:t>四、荀子</w:t>
      </w:r>
    </w:p>
    <w:p>
      <w:pPr>
        <w:ind w:firstLine="627" w:firstLineChars="196"/>
        <w:rPr>
          <w:rFonts w:hint="eastAsia" w:ascii="仿宋_GB2312" w:eastAsia="仿宋_GB2312"/>
          <w:bCs/>
          <w:sz w:val="32"/>
          <w:szCs w:val="32"/>
        </w:rPr>
      </w:pPr>
      <w:r>
        <w:rPr>
          <w:rFonts w:hint="eastAsia" w:ascii="仿宋_GB2312" w:eastAsia="仿宋_GB2312"/>
          <w:bCs/>
          <w:sz w:val="32"/>
          <w:szCs w:val="32"/>
        </w:rPr>
        <w:t>（一）生平</w:t>
      </w:r>
    </w:p>
    <w:p>
      <w:pPr>
        <w:ind w:firstLine="627" w:firstLineChars="196"/>
        <w:rPr>
          <w:rFonts w:hint="eastAsia" w:ascii="仿宋_GB2312" w:eastAsia="仿宋_GB2312"/>
          <w:bCs/>
          <w:sz w:val="32"/>
          <w:szCs w:val="32"/>
        </w:rPr>
      </w:pPr>
      <w:r>
        <w:rPr>
          <w:rFonts w:hint="eastAsia" w:ascii="仿宋_GB2312" w:eastAsia="仿宋_GB2312"/>
          <w:bCs/>
          <w:sz w:val="32"/>
          <w:szCs w:val="32"/>
        </w:rPr>
        <w:t>荀子（约公元前 325—前 238）名况，时人尊而号为“卿”，故又称荀卿，汉代避宣帝讳而改称孙卿，战国末期赵国（今山西南部）人，先秦著名思想家。他早年游学于齐，因学问博大，“最为老师”，曾三次担任当时齐国“稷下学宫”的“祭酒”（学宫之长）。</w:t>
      </w:r>
    </w:p>
    <w:p>
      <w:pPr>
        <w:ind w:firstLine="627" w:firstLineChars="196"/>
        <w:rPr>
          <w:rFonts w:hint="eastAsia" w:ascii="仿宋_GB2312" w:eastAsia="仿宋_GB2312"/>
          <w:bCs/>
          <w:sz w:val="32"/>
          <w:szCs w:val="32"/>
        </w:rPr>
      </w:pPr>
      <w:r>
        <w:rPr>
          <w:rFonts w:hint="eastAsia" w:ascii="仿宋_GB2312" w:eastAsia="仿宋_GB2312"/>
          <w:bCs/>
          <w:sz w:val="32"/>
          <w:szCs w:val="32"/>
        </w:rPr>
        <w:t>荀子博学深思，其思想学说以儒家为本，兼采道、法、名、墨诸家之长，是先秦百家争鸣中一位百科全书式的哲学家。其著作保留在《荀子》一书中。</w:t>
      </w:r>
    </w:p>
    <w:p>
      <w:pPr>
        <w:ind w:firstLine="627" w:firstLineChars="196"/>
        <w:rPr>
          <w:rFonts w:hint="eastAsia" w:ascii="仿宋_GB2312" w:eastAsia="仿宋_GB2312"/>
          <w:bCs/>
          <w:sz w:val="32"/>
          <w:szCs w:val="32"/>
        </w:rPr>
      </w:pPr>
      <w:r>
        <w:rPr>
          <w:rFonts w:hint="eastAsia" w:ascii="仿宋_GB2312" w:eastAsia="仿宋_GB2312"/>
          <w:bCs/>
          <w:sz w:val="32"/>
          <w:szCs w:val="32"/>
        </w:rPr>
        <w:t>（二）主要思想</w:t>
      </w:r>
    </w:p>
    <w:p>
      <w:pPr>
        <w:spacing w:before="156"/>
        <w:ind w:firstLine="640"/>
        <w:rPr>
          <w:rFonts w:ascii="仿宋_GB2312" w:eastAsia="仿宋_GB2312"/>
          <w:bCs/>
          <w:sz w:val="32"/>
          <w:szCs w:val="32"/>
        </w:rPr>
      </w:pPr>
      <w:r>
        <w:rPr>
          <w:rFonts w:hint="eastAsia" w:ascii="仿宋_GB2312" w:eastAsia="仿宋_GB2312"/>
          <w:bCs/>
          <w:sz w:val="32"/>
          <w:szCs w:val="32"/>
        </w:rPr>
        <w:t>荀子是战国晚期儒家的主要代表人物，他继承了孔子的治学传统，是儒家经学的主要传播者之一；在政治思想上发展了孔子的“礼学”，倡言礼法兼治，隆礼尊贤而王，重法爱民而霸——社会历史观；哲学上主张“天人相分”，“制天命而用之”，天行有常，荀子之“天”是客观存在的自然界，自然界具有不以人意志为转移的规律性，天行有常，不为尧存，不为桀亡，应之以治则吉，应之以乱则凶”；认为“人之性恶，“人之性恶，其善者，伪也。”——性恶论，所以强调后天学习的重要性。荀学具有学术批判精神，具备兼容并包的意识，体现了战国百家争鸣走向学术交融的历史趋势。荀子密切关注现实世界的变化，充满事功精神。荀子讲学于齐、仕宦于楚、议兵于赵、议政于燕、论风俗于秦，对当时社会的影响不在孔孟之下。孔子不入秦，荀子却对秦政、秦俗多予褒奖，而同时批评其“无儒”。这说明他在坚持儒学的基本信念的前提之下，还在努力争取扩大儒家的政治空间。俯仰于政治与学术之间，荀子所体现的务实精神，应该是汉代儒宗董仲舒的取法对象。他们都为儒学适应时代环境、进而寻求新的发展作出了贡献。</w:t>
      </w: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p>
    <w:p>
      <w:pPr>
        <w:rPr>
          <w:rFonts w:hint="eastAsia" w:ascii="仿宋_GB2312" w:eastAsia="仿宋_GB2312"/>
          <w:b/>
          <w:bCs/>
          <w:sz w:val="32"/>
          <w:szCs w:val="32"/>
        </w:rPr>
      </w:pPr>
      <w:r>
        <w:rPr>
          <w:rFonts w:hint="eastAsia" w:ascii="仿宋_GB2312" w:eastAsia="仿宋_GB2312"/>
          <w:b/>
          <w:bCs/>
          <w:sz w:val="32"/>
          <w:szCs w:val="32"/>
        </w:rPr>
        <w:t>复习与思考题</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1．孔子的主要思想有哪些？</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2．荀子“性恶论”与孟子“性善论”有何异同？</w:t>
      </w:r>
    </w:p>
    <w:p>
      <w:pPr>
        <w:jc w:val="center"/>
        <w:rPr>
          <w:rFonts w:hint="eastAsia" w:ascii="仿宋_GB2312" w:eastAsia="仿宋_GB2312"/>
          <w:b/>
          <w:bCs/>
          <w:sz w:val="32"/>
          <w:szCs w:val="32"/>
        </w:rPr>
      </w:pPr>
    </w:p>
    <w:p>
      <w:pPr>
        <w:rPr>
          <w:rFonts w:hint="eastAsia" w:ascii="仿宋_GB2312" w:eastAsia="仿宋_GB2312"/>
          <w:b/>
          <w:bCs/>
          <w:sz w:val="32"/>
          <w:szCs w:val="32"/>
        </w:rPr>
      </w:pPr>
      <w:r>
        <w:rPr>
          <w:rFonts w:hint="eastAsia" w:ascii="仿宋_GB2312" w:eastAsia="仿宋_GB2312"/>
          <w:b/>
          <w:bCs/>
          <w:sz w:val="32"/>
          <w:szCs w:val="32"/>
        </w:rPr>
        <w:t>拓展阅读书目</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1．《论语新解》，钱穆著，北京：三联书店 2002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2．《孟子译注》，杨伯峻注译，北京：中华书局 2003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3．《荀子简释》，梁启雄著，北京：中华书局 1983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4．《老子译注及评价》，陈鼓应著，北京：中华书局 2003 年版。</w:t>
      </w:r>
    </w:p>
    <w:p>
      <w:pPr>
        <w:ind w:firstLine="640" w:firstLineChars="200"/>
        <w:rPr>
          <w:rFonts w:ascii="仿宋_GB2312" w:eastAsia="仿宋_GB2312"/>
          <w:b w:val="0"/>
          <w:bCs w:val="0"/>
          <w:sz w:val="32"/>
          <w:szCs w:val="32"/>
        </w:rPr>
      </w:pPr>
      <w:r>
        <w:rPr>
          <w:rFonts w:hint="eastAsia" w:ascii="仿宋_GB2312" w:eastAsia="仿宋_GB2312"/>
          <w:b w:val="0"/>
          <w:bCs w:val="0"/>
          <w:sz w:val="32"/>
          <w:szCs w:val="32"/>
        </w:rPr>
        <w:t xml:space="preserve">5．《庄子今注今译》，陈鼓应注译，北京：中华书局 2001 年版。中国哲学史  </w:t>
      </w:r>
      <w:r>
        <w:rPr>
          <w:rFonts w:ascii="仿宋_GB2312" w:eastAsia="仿宋_GB2312"/>
          <w:b w:val="0"/>
          <w:bCs w:val="0"/>
          <w:sz w:val="32"/>
          <w:szCs w:val="32"/>
        </w:rPr>
        <w:t>133</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6．《墨子》，毕沅校注，吴旭民标点，上海：上海古籍出版社 1995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7．《韩非子集解》，王先慎撰，钟哲点校，北京：中华书局 1998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8．《公孙龙子译注》，谭业谦撰，北京中华书局 1997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9．《周易》，朱熹注，李剑雄标点，上海：上海古籍出版社 1995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10．《尚书今古文注疏》，孙星衍撰，陈抗、盛冬铃点校，北京：中华书局 1986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11．《礼记集解》，孙希旦撰，沈啸寰、王星贤点校，北京：中华书局 1989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12．《中国青铜时代》，张光直著，北京：三联书店 1983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13．《西周史》，许倬云著，北京：三联书店 1994 年版。</w:t>
      </w:r>
    </w:p>
    <w:p>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14．《古史辨》（ 第一册）， 顾颉刚编著， 海口：海南出版社 2005 年版。</w:t>
      </w:r>
    </w:p>
    <w:p>
      <w:pPr>
        <w:rPr>
          <w:rFonts w:hint="eastAsia" w:ascii="仿宋_GB2312" w:eastAsia="仿宋_GB2312"/>
          <w:b w:val="0"/>
          <w:bCs w:val="0"/>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pPr>
        <w:jc w:val="center"/>
        <w:rPr>
          <w:rFonts w:hint="eastAsia" w:ascii="仿宋_GB2312" w:eastAsia="仿宋_GB2312"/>
          <w:b/>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57378"/>
    <w:rsid w:val="19957378"/>
    <w:rsid w:val="39E62BA9"/>
    <w:rsid w:val="3CB03A1D"/>
    <w:rsid w:val="40D31AD0"/>
    <w:rsid w:val="728E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2019-11-21T01:52:00Z</dcterms:created>
  <dc:creator>牟宗国</dc:creator>
  <cp:lastModifiedBy>牟宗国</cp:lastModifiedBy>
  <dcterms:modified xsi:type="dcterms:W3CDTF">2020-03-12T08:00:13Z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