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jc w:val="center"/>
        <w:outlineLvl w:val="0"/>
        <w:rPr>
          <w:rFonts w:hint="eastAsia" w:ascii="宋体" w:hAnsi="宋体" w:eastAsia="宋体"/>
          <w:sz w:val="52"/>
          <w:lang w:eastAsia="zh-CN"/>
        </w:rPr>
      </w:pPr>
      <w:r>
        <w:rPr>
          <w:rFonts w:hint="eastAsia" w:ascii="宋体" w:hAnsi="宋体"/>
          <w:sz w:val="44"/>
          <w:szCs w:val="44"/>
          <w:lang w:eastAsia="zh-CN"/>
        </w:rPr>
        <w:t>中国哲学思想</w:t>
      </w:r>
    </w:p>
    <w:p>
      <w:pPr>
        <w:jc w:val="center"/>
        <w:outlineLvl w:val="0"/>
        <w:rPr>
          <w:rFonts w:ascii="华文新魏" w:eastAsia="华文新魏"/>
          <w:sz w:val="52"/>
          <w:szCs w:val="52"/>
        </w:rPr>
      </w:pPr>
      <w:r>
        <w:rPr>
          <w:rFonts w:hint="eastAsia" w:ascii="华文新魏" w:eastAsia="华文新魏"/>
          <w:bCs/>
          <w:sz w:val="52"/>
          <w:szCs w:val="52"/>
        </w:rPr>
        <w:t>课程单元教学设计</w:t>
      </w:r>
    </w:p>
    <w:p>
      <w:pPr>
        <w:jc w:val="center"/>
        <w:outlineLvl w:val="0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2019</w:t>
      </w:r>
      <w:r>
        <w:rPr>
          <w:rFonts w:hint="eastAsia" w:ascii="楷体_GB2312" w:hAnsi="宋体" w:eastAsia="楷体_GB2312"/>
          <w:b/>
          <w:w w:val="90"/>
          <w:sz w:val="36"/>
        </w:rPr>
        <w:t>～</w:t>
      </w:r>
      <w:r>
        <w:rPr>
          <w:rFonts w:hint="eastAsia" w:ascii="楷体_GB2312" w:hAnsi="宋体" w:eastAsia="楷体_GB2312"/>
          <w:b/>
          <w:w w:val="90"/>
          <w:sz w:val="36"/>
          <w:lang w:val="en-US" w:eastAsia="zh-CN"/>
        </w:rPr>
        <w:t>2020</w:t>
      </w:r>
      <w:r>
        <w:rPr>
          <w:rFonts w:hint="eastAsia" w:ascii="楷体_GB2312" w:hAnsi="宋体" w:eastAsia="楷体_GB2312"/>
          <w:b/>
          <w:w w:val="90"/>
          <w:sz w:val="36"/>
        </w:rPr>
        <w:t>学年第</w:t>
      </w:r>
      <w:r>
        <w:rPr>
          <w:rFonts w:hint="eastAsia" w:ascii="楷体_GB2312" w:hAnsi="宋体" w:eastAsia="楷体_GB2312"/>
          <w:b/>
          <w:w w:val="90"/>
          <w:sz w:val="36"/>
          <w:lang w:eastAsia="zh-CN"/>
        </w:rPr>
        <w:t>二</w:t>
      </w:r>
      <w:r>
        <w:rPr>
          <w:rFonts w:hint="eastAsia" w:ascii="楷体_GB2312" w:hAnsi="宋体" w:eastAsia="楷体_GB2312"/>
          <w:b/>
          <w:w w:val="90"/>
          <w:sz w:val="36"/>
        </w:rPr>
        <w:t>学期）</w:t>
      </w:r>
    </w:p>
    <w:p>
      <w:pPr>
        <w:jc w:val="center"/>
        <w:rPr>
          <w:sz w:val="32"/>
        </w:rPr>
      </w:pP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两汉时期的哲学思想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所属部门：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公共教学部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所属教研室：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eastAsia="zh-CN"/>
        </w:rPr>
        <w:t>牟宗国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</w:t>
      </w:r>
    </w:p>
    <w:p>
      <w:pPr>
        <w:spacing w:afterLines="100" w:line="480" w:lineRule="exact"/>
        <w:ind w:left="840" w:leftChars="400" w:firstLine="1504" w:firstLineChars="535"/>
        <w:outlineLvl w:val="1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  <w:lang w:val="en-US" w:eastAsia="zh-CN"/>
        </w:rPr>
        <w:t>2019年11月04日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outlineLvl w:val="0"/>
        <w:rPr>
          <w:rFonts w:hint="eastAsia" w:ascii="楷体_GB2312" w:eastAsia="楷体_GB2312"/>
          <w:b/>
          <w:w w:val="90"/>
          <w:sz w:val="36"/>
          <w:szCs w:val="36"/>
          <w:lang w:eastAsia="zh-CN"/>
        </w:rPr>
      </w:pP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公共教学部</w:t>
      </w:r>
    </w:p>
    <w:p>
      <w:pPr>
        <w:jc w:val="center"/>
        <w:outlineLvl w:val="0"/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  <w:lang w:eastAsia="zh-CN"/>
        </w:rPr>
        <w:t>中国哲学思想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3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楷体_GB2312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两汉时期的社会状况和哲学思想概述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第六次课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了解汉初黄老之学的勃兴对当时社会政治的影响； 两汉经学的发展和论争；两汉思想的方法论特点。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引入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回顾上一节课的内容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秦朝灭亡的原因，在文化思想方面的教训。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两汉时期的社会状况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讲授两汉时期的经济、政治、文化、军事等方面的情况。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两汉时期的哲学思想概述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</w:rPr>
              <w:t>黄老之学在汉初的繁荣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</w:rPr>
              <w:t>“文景之治”后，儒学的崛起和官方地位的取得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8"/>
                <w:szCs w:val="28"/>
                <w:lang w:eastAsia="zh-CN"/>
              </w:rPr>
              <w:t>讲授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两汉经学的思想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通过提问、归纳，阐述法家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</w:rPr>
              <w:t>今文经学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与古文经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</w:rPr>
              <w:t>学的分歧</w:t>
            </w: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；阴阳谶纬学说及其批判。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1200" w:firstLineChars="500"/>
              <w:rPr>
                <w:rFonts w:ascii="楷体_GB2312" w:hAnsi="宋体" w:eastAsia="楷体_GB2312" w:cs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学生回答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 w:val="24"/>
                <w:szCs w:val="24"/>
                <w:lang w:eastAsia="zh-CN"/>
              </w:rPr>
              <w:t>作业：谈谈对两汉经学的认识。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楷体_GB2312" w:hAnsi="宋体" w:eastAsia="楷体_GB2312" w:cs="楷体_GB2312"/>
                <w:bCs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0143"/>
    <w:rsid w:val="299D3370"/>
    <w:rsid w:val="320F0597"/>
    <w:rsid w:val="382B0B2F"/>
    <w:rsid w:val="63D45E62"/>
    <w:rsid w:val="6FC14C4E"/>
    <w:rsid w:val="710E7425"/>
    <w:rsid w:val="7D540143"/>
    <w:rsid w:val="7FE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2020-03-11T07:59:00Z</dcterms:created>
  <dc:creator>牟宗国</dc:creator>
  <cp:lastModifiedBy>牟宗国</cp:lastModifiedBy>
  <dcterms:modified xsi:type="dcterms:W3CDTF">2020-03-11T09:26:13Z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