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97" w:rsidRPr="00EA095E" w:rsidRDefault="00EA095E" w:rsidP="00EA095E">
      <w:pPr>
        <w:jc w:val="center"/>
        <w:rPr>
          <w:rFonts w:ascii="方正小标宋简体" w:eastAsia="方正小标宋简体"/>
          <w:sz w:val="44"/>
          <w:szCs w:val="44"/>
        </w:rPr>
      </w:pPr>
      <w:bookmarkStart w:id="0" w:name="_GoBack"/>
      <w:bookmarkEnd w:id="0"/>
      <w:r w:rsidRPr="00EA095E">
        <w:rPr>
          <w:rFonts w:ascii="方正小标宋简体" w:eastAsia="方正小标宋简体" w:hint="eastAsia"/>
          <w:sz w:val="44"/>
          <w:szCs w:val="44"/>
        </w:rPr>
        <w:t>宋词</w:t>
      </w:r>
    </w:p>
    <w:p w:rsidR="00EA095E" w:rsidRPr="00EA095E" w:rsidRDefault="00EA095E">
      <w:pPr>
        <w:rPr>
          <w:rFonts w:ascii="仿宋_GB2312" w:eastAsia="仿宋_GB2312"/>
          <w:sz w:val="32"/>
          <w:szCs w:val="32"/>
        </w:rPr>
      </w:pPr>
    </w:p>
    <w:p w:rsidR="00444854" w:rsidRPr="00444854" w:rsidRDefault="00444854" w:rsidP="00444854">
      <w:pPr>
        <w:rPr>
          <w:rFonts w:ascii="仿宋_GB2312" w:eastAsia="仿宋_GB2312"/>
          <w:sz w:val="32"/>
          <w:szCs w:val="32"/>
        </w:rPr>
      </w:pPr>
      <w:r w:rsidRPr="00444854">
        <w:rPr>
          <w:rFonts w:ascii="仿宋_GB2312" w:eastAsia="仿宋_GB2312" w:hint="eastAsia"/>
          <w:sz w:val="32"/>
          <w:szCs w:val="32"/>
        </w:rPr>
        <w:t>宋代盛行的一种中国文学体裁，宋词是一种相对于古体诗的新体诗歌之一，标志宋代文学的最高成就。宋词</w:t>
      </w:r>
      <w:r w:rsidRPr="00787C42">
        <w:rPr>
          <w:rFonts w:ascii="仿宋_GB2312" w:eastAsia="仿宋_GB2312" w:hint="eastAsia"/>
          <w:b/>
          <w:sz w:val="32"/>
          <w:szCs w:val="32"/>
        </w:rPr>
        <w:t>句子有长有短，便于歌唱</w:t>
      </w:r>
      <w:r w:rsidRPr="00444854">
        <w:rPr>
          <w:rFonts w:ascii="仿宋_GB2312" w:eastAsia="仿宋_GB2312" w:hint="eastAsia"/>
          <w:sz w:val="32"/>
          <w:szCs w:val="32"/>
        </w:rPr>
        <w:t>。因是合乐的歌词，故又称曲子词、乐府、乐章、长短句、诗余、琴趣等。</w:t>
      </w:r>
    </w:p>
    <w:p w:rsidR="00444854" w:rsidRPr="00444854" w:rsidRDefault="00444854" w:rsidP="00444854">
      <w:pPr>
        <w:rPr>
          <w:rFonts w:ascii="仿宋_GB2312" w:eastAsia="仿宋_GB2312"/>
          <w:sz w:val="32"/>
          <w:szCs w:val="32"/>
        </w:rPr>
      </w:pPr>
      <w:r w:rsidRPr="00444854">
        <w:rPr>
          <w:rFonts w:ascii="仿宋_GB2312" w:eastAsia="仿宋_GB2312" w:hint="eastAsia"/>
          <w:sz w:val="32"/>
          <w:szCs w:val="32"/>
        </w:rPr>
        <w:t>它</w:t>
      </w:r>
      <w:r w:rsidRPr="00FA74D3">
        <w:rPr>
          <w:rFonts w:ascii="仿宋_GB2312" w:eastAsia="仿宋_GB2312" w:hint="eastAsia"/>
          <w:b/>
          <w:sz w:val="32"/>
          <w:szCs w:val="32"/>
        </w:rPr>
        <w:t>始于梁代，形成于唐代而极盛于宋代</w:t>
      </w:r>
      <w:r w:rsidRPr="00444854">
        <w:rPr>
          <w:rFonts w:ascii="仿宋_GB2312" w:eastAsia="仿宋_GB2312" w:hint="eastAsia"/>
          <w:sz w:val="32"/>
          <w:szCs w:val="32"/>
        </w:rPr>
        <w:t>。据《旧唐书》上记载：“自开元（唐玄宗年号）以来，歌者杂用胡夷里巷之曲。”宋词是中国古代文学皇冠上光辉夺目的明珠，在古代中国文学的阆苑里，她是一座芬芳绚丽的园圃。她以姹紫嫣红、千姿百态的神韵，与唐诗争奇，与元曲斗艳，历来与唐诗并称双绝，都代表一代文学之盛。后有同名书籍《宋词》。</w:t>
      </w:r>
    </w:p>
    <w:p w:rsidR="00EA095E" w:rsidRDefault="00444854" w:rsidP="00444854">
      <w:pPr>
        <w:rPr>
          <w:rFonts w:ascii="仿宋_GB2312" w:eastAsia="仿宋_GB2312"/>
          <w:sz w:val="32"/>
          <w:szCs w:val="32"/>
        </w:rPr>
      </w:pPr>
      <w:r w:rsidRPr="00444854">
        <w:rPr>
          <w:rFonts w:ascii="仿宋_GB2312" w:eastAsia="仿宋_GB2312" w:hint="eastAsia"/>
          <w:sz w:val="32"/>
          <w:szCs w:val="32"/>
        </w:rPr>
        <w:t>宋词的代表人物主要有苏轼、辛弃疾（豪放派代表词人）、柳永、李清照（婉约派代表词人）。</w:t>
      </w:r>
    </w:p>
    <w:p w:rsidR="00444854" w:rsidRDefault="00AB3000" w:rsidP="00444854">
      <w:pPr>
        <w:rPr>
          <w:rFonts w:ascii="仿宋_GB2312" w:eastAsia="仿宋_GB2312"/>
          <w:sz w:val="32"/>
          <w:szCs w:val="32"/>
        </w:rPr>
      </w:pPr>
      <w:r w:rsidRPr="00AB3000">
        <w:rPr>
          <w:rFonts w:ascii="仿宋_GB2312" w:eastAsia="仿宋_GB2312" w:hint="eastAsia"/>
          <w:b/>
          <w:sz w:val="32"/>
          <w:szCs w:val="32"/>
        </w:rPr>
        <w:t>词是一种音乐文学</w:t>
      </w:r>
      <w:r w:rsidRPr="00AB3000">
        <w:rPr>
          <w:rFonts w:ascii="仿宋_GB2312" w:eastAsia="仿宋_GB2312" w:hint="eastAsia"/>
          <w:sz w:val="32"/>
          <w:szCs w:val="32"/>
        </w:rPr>
        <w:t>，它的产生、发展，以及创作、流传都与音乐有直接关系。词所配合的音乐是所谓燕乐，又叫宴乐，其主要成分是北周和隋以来由西域胡乐与民间里巷之曲相融而成的一种新型音乐，主要用于娱乐和宴会的演奏，隋代已开始流行。而配合燕乐的词的起源，也就可以上溯到隋代。宋人王灼《碧鸡漫志》卷一说：“盖隋以来，今之所谓曲子者渐兴，至唐稍盛。”词最初主要流行于民间，《敦煌曲子词集》收录的一百六十多首作品，大多是从盛唐到唐末五代的</w:t>
      </w:r>
      <w:r w:rsidRPr="00AB3000">
        <w:rPr>
          <w:rFonts w:ascii="仿宋_GB2312" w:eastAsia="仿宋_GB2312" w:hint="eastAsia"/>
          <w:sz w:val="32"/>
          <w:szCs w:val="32"/>
        </w:rPr>
        <w:lastRenderedPageBreak/>
        <w:t>民间歌曲。大约到中唐时期，诗人张志和、韦应物、白居易、刘禹锡等人开始写词，把这一文体引入了文坛。到晚唐五代时期，文人词有了很大的发展，晚唐词人温庭筠以及以他为代表的“花间派”词人以李煜、冯延巳为代表的南唐词人的创作，都为词体的成熟和基本抒情风格的建立作出了重要贡献。词终于在诗之外别树一帜，成为中国古代最为突出的文学体裁之一。进入宋代，词的创作逐步蔚为大观，产生了大批成就突出的词人，名篇佳作层出不穷，并出现了各种风格、流派。《全宋词》共收录流传到现如今的词作一千三百三十多家将近两万首，从这一数字可以推想当时创作的盛况。词的起源虽早，但词的发展高峰则是在宋代，因此后人便把词看作是宋代最有代表性的文学，与唐代诗歌并列，而有了所谓“唐诗、宋词”的说法</w:t>
      </w:r>
      <w:r>
        <w:rPr>
          <w:rFonts w:ascii="仿宋_GB2312" w:eastAsia="仿宋_GB2312" w:hint="eastAsia"/>
          <w:sz w:val="32"/>
          <w:szCs w:val="32"/>
        </w:rPr>
        <w:t>。</w:t>
      </w:r>
    </w:p>
    <w:p w:rsidR="00403665" w:rsidRPr="00403665" w:rsidRDefault="00403665" w:rsidP="00403665">
      <w:pPr>
        <w:rPr>
          <w:rFonts w:ascii="仿宋_GB2312" w:eastAsia="仿宋_GB2312"/>
          <w:b/>
          <w:sz w:val="32"/>
          <w:szCs w:val="32"/>
        </w:rPr>
      </w:pPr>
      <w:r w:rsidRPr="00403665">
        <w:rPr>
          <w:rFonts w:ascii="仿宋_GB2312" w:eastAsia="仿宋_GB2312" w:hint="eastAsia"/>
          <w:b/>
          <w:sz w:val="32"/>
          <w:szCs w:val="32"/>
        </w:rPr>
        <w:t>关于词牌的来源，大约有下面的三种情况：</w:t>
      </w:r>
    </w:p>
    <w:p w:rsidR="00403665" w:rsidRPr="00403665" w:rsidRDefault="00403665" w:rsidP="00403665">
      <w:pPr>
        <w:rPr>
          <w:rFonts w:ascii="仿宋_GB2312" w:eastAsia="仿宋_GB2312"/>
          <w:sz w:val="32"/>
          <w:szCs w:val="32"/>
        </w:rPr>
      </w:pPr>
      <w:r w:rsidRPr="00403665">
        <w:rPr>
          <w:rFonts w:ascii="仿宋_GB2312" w:eastAsia="仿宋_GB2312" w:hint="eastAsia"/>
          <w:sz w:val="32"/>
          <w:szCs w:val="32"/>
        </w:rPr>
        <w:t>⑴本来是乐曲的名称。例如《菩萨蛮》，据说是由于唐代大中初年，女蛮国进贡，她们梳着高髻，戴着金冠，满身璎珞（璎珞是身上佩挂的珠宝），像菩萨。当时教坊因此谱成《菩萨蛮曲》。据说唐宜宗爱唱《菩萨蛮》词，可见是当时风行一时的曲子。《西江月》、《风入松》、《蝶恋花》等，都是属于这一类的。这些都是来自民间的曲调。</w:t>
      </w:r>
    </w:p>
    <w:p w:rsidR="00403665" w:rsidRPr="00403665" w:rsidRDefault="00403665" w:rsidP="00403665">
      <w:pPr>
        <w:rPr>
          <w:rFonts w:ascii="仿宋_GB2312" w:eastAsia="仿宋_GB2312"/>
          <w:sz w:val="32"/>
          <w:szCs w:val="32"/>
        </w:rPr>
      </w:pPr>
      <w:r w:rsidRPr="00403665">
        <w:rPr>
          <w:rFonts w:ascii="仿宋_GB2312" w:eastAsia="仿宋_GB2312" w:hint="eastAsia"/>
          <w:sz w:val="32"/>
          <w:szCs w:val="32"/>
        </w:rPr>
        <w:t>⑵摘取一首词中的几个字作为词牌。例如《忆秦娥》，因为依照这个格式写出的最初一首词开头两句是 “箫声咽，秦</w:t>
      </w:r>
      <w:r w:rsidRPr="00403665">
        <w:rPr>
          <w:rFonts w:ascii="仿宋_GB2312" w:eastAsia="仿宋_GB2312" w:hint="eastAsia"/>
          <w:sz w:val="32"/>
          <w:szCs w:val="32"/>
        </w:rPr>
        <w:lastRenderedPageBreak/>
        <w:t>娥梦断秦楼月” ，所以词牌就叫《忆秦娥》，又叫《秦楼月》。《忆江南》本名《望江南》，又名《谢秋娘》但因白居易有一首咏“江南好”的词，最后一句是“能不忆江南”，所以词牌又叫《忆江南》。《如梦令》原名《忆仙姿》，改名《如梦令》，这是因为后唐庄宗所写的《忆仙姿》中有“如梦，如梦，残月落花烟重”等句。《念奴娇》又叫《大江东去》，这是由于苏轼有一首《念奴娇》，第一句是“大江东去”。又叫《酹江月》，因为苏轼这首词最后三个字是“酹江月”。</w:t>
      </w:r>
    </w:p>
    <w:p w:rsidR="00AB3000" w:rsidRDefault="00403665" w:rsidP="00403665">
      <w:pPr>
        <w:rPr>
          <w:rFonts w:ascii="仿宋_GB2312" w:eastAsia="仿宋_GB2312"/>
          <w:sz w:val="32"/>
          <w:szCs w:val="32"/>
        </w:rPr>
      </w:pPr>
      <w:r w:rsidRPr="00403665">
        <w:rPr>
          <w:rFonts w:ascii="仿宋_GB2312" w:eastAsia="仿宋_GB2312" w:hint="eastAsia"/>
          <w:sz w:val="32"/>
          <w:szCs w:val="32"/>
        </w:rPr>
        <w:t>⑶本来就是词的题目。《踏歌词》咏的是舞蹈，《舞马词》咏的是舞马，《唉乃曲》咏的是泛舟，《渔歌子》咏的是打鱼，《浪淘沙》咏的是浪淘沙，《抛球乐》咏的是抛绣球，《更漏子》咏的是夜。这种情况是最普遍的。凡是词牌下面注明“本意”的，就是说，词牌同时也是词题，也就不再另拟题目了。</w:t>
      </w:r>
    </w:p>
    <w:p w:rsidR="00403665" w:rsidRPr="00EA095E" w:rsidRDefault="00403665" w:rsidP="00403665">
      <w:pPr>
        <w:rPr>
          <w:rFonts w:ascii="仿宋_GB2312" w:eastAsia="仿宋_GB2312"/>
          <w:sz w:val="32"/>
          <w:szCs w:val="32"/>
        </w:rPr>
      </w:pPr>
    </w:p>
    <w:sectPr w:rsidR="00403665" w:rsidRPr="00EA095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28E" w:rsidRDefault="00C6728E" w:rsidP="00C6728E">
      <w:r>
        <w:separator/>
      </w:r>
    </w:p>
  </w:endnote>
  <w:endnote w:type="continuationSeparator" w:id="0">
    <w:p w:rsidR="00C6728E" w:rsidRDefault="00C6728E" w:rsidP="00C6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5065"/>
      <w:docPartObj>
        <w:docPartGallery w:val="Page Numbers (Bottom of Page)"/>
        <w:docPartUnique/>
      </w:docPartObj>
    </w:sdtPr>
    <w:sdtContent>
      <w:p w:rsidR="00C6728E" w:rsidRDefault="00C6728E" w:rsidP="00C6728E">
        <w:pPr>
          <w:pStyle w:val="a4"/>
          <w:jc w:val="center"/>
        </w:pPr>
        <w:r>
          <w:fldChar w:fldCharType="begin"/>
        </w:r>
        <w:r>
          <w:instrText>PAGE   \* MERGEFORMAT</w:instrText>
        </w:r>
        <w:r>
          <w:fldChar w:fldCharType="separate"/>
        </w:r>
        <w:r w:rsidRPr="00C6728E">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28E" w:rsidRDefault="00C6728E" w:rsidP="00C6728E">
      <w:r>
        <w:separator/>
      </w:r>
    </w:p>
  </w:footnote>
  <w:footnote w:type="continuationSeparator" w:id="0">
    <w:p w:rsidR="00C6728E" w:rsidRDefault="00C6728E" w:rsidP="00C67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5E"/>
    <w:rsid w:val="002F5A8D"/>
    <w:rsid w:val="00403665"/>
    <w:rsid w:val="00444854"/>
    <w:rsid w:val="00787C42"/>
    <w:rsid w:val="00890397"/>
    <w:rsid w:val="00AB3000"/>
    <w:rsid w:val="00BE1CF2"/>
    <w:rsid w:val="00C6728E"/>
    <w:rsid w:val="00EA095E"/>
    <w:rsid w:val="00FA7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7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728E"/>
    <w:rPr>
      <w:sz w:val="18"/>
      <w:szCs w:val="18"/>
    </w:rPr>
  </w:style>
  <w:style w:type="paragraph" w:styleId="a4">
    <w:name w:val="footer"/>
    <w:basedOn w:val="a"/>
    <w:link w:val="Char0"/>
    <w:uiPriority w:val="99"/>
    <w:unhideWhenUsed/>
    <w:rsid w:val="00C6728E"/>
    <w:pPr>
      <w:tabs>
        <w:tab w:val="center" w:pos="4153"/>
        <w:tab w:val="right" w:pos="8306"/>
      </w:tabs>
      <w:snapToGrid w:val="0"/>
      <w:jc w:val="left"/>
    </w:pPr>
    <w:rPr>
      <w:sz w:val="18"/>
      <w:szCs w:val="18"/>
    </w:rPr>
  </w:style>
  <w:style w:type="character" w:customStyle="1" w:styleId="Char0">
    <w:name w:val="页脚 Char"/>
    <w:basedOn w:val="a0"/>
    <w:link w:val="a4"/>
    <w:uiPriority w:val="99"/>
    <w:rsid w:val="00C672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7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728E"/>
    <w:rPr>
      <w:sz w:val="18"/>
      <w:szCs w:val="18"/>
    </w:rPr>
  </w:style>
  <w:style w:type="paragraph" w:styleId="a4">
    <w:name w:val="footer"/>
    <w:basedOn w:val="a"/>
    <w:link w:val="Char0"/>
    <w:uiPriority w:val="99"/>
    <w:unhideWhenUsed/>
    <w:rsid w:val="00C6728E"/>
    <w:pPr>
      <w:tabs>
        <w:tab w:val="center" w:pos="4153"/>
        <w:tab w:val="right" w:pos="8306"/>
      </w:tabs>
      <w:snapToGrid w:val="0"/>
      <w:jc w:val="left"/>
    </w:pPr>
    <w:rPr>
      <w:sz w:val="18"/>
      <w:szCs w:val="18"/>
    </w:rPr>
  </w:style>
  <w:style w:type="character" w:customStyle="1" w:styleId="Char0">
    <w:name w:val="页脚 Char"/>
    <w:basedOn w:val="a0"/>
    <w:link w:val="a4"/>
    <w:uiPriority w:val="99"/>
    <w:rsid w:val="00C672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210</Words>
  <Characters>1198</Characters>
  <Application>Microsoft Office Word</Application>
  <DocSecurity>0</DocSecurity>
  <Lines>9</Lines>
  <Paragraphs>2</Paragraphs>
  <ScaleCrop>false</ScaleCrop>
  <Company>WWW.LENOVO.COM</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2018-08-29T07:05:00Z</dcterms:created>
  <dcterms:modified xsi:type="dcterms:W3CDTF">2020-03-11T15:16:00Z</dcterms:modified>
</cp:coreProperties>
</file>