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  <w:lang w:val="en-US" w:eastAsia="zh-CN"/>
        </w:rPr>
        <w:t>2.19会展实务--薛梅（3，4节）出勤情况</w:t>
      </w:r>
      <w:bookmarkEnd w:id="0"/>
      <w:r>
        <w:rPr>
          <w:rFonts w:hint="eastAsia"/>
          <w:lang w:val="en-US" w:eastAsia="zh-CN"/>
        </w:rPr>
        <w:t xml:space="preserve">   18国贸2班共33人，全勤</w:t>
      </w:r>
    </w:p>
    <w:p/>
    <w:p>
      <w:r>
        <w:drawing>
          <wp:inline distT="0" distB="0" distL="114300" distR="114300">
            <wp:extent cx="5273040" cy="416369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3607435"/>
            <wp:effectExtent l="0" t="0" r="381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74495"/>
    <w:rsid w:val="0EE74495"/>
    <w:rsid w:val="6F8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2020-02-18T04:24:00Z</dcterms:created>
  <dc:creator>plumstory</dc:creator>
  <cp:lastModifiedBy>plumstory</cp:lastModifiedBy>
  <dcterms:modified xsi:type="dcterms:W3CDTF">2020-02-19T03:32:48Z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