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DF" w:rsidRPr="00FB249C" w:rsidRDefault="0056015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bCs/>
          <w:color w:val="000000"/>
          <w:sz w:val="24"/>
          <w:szCs w:val="24"/>
        </w:rPr>
        <w:t>《</w:t>
      </w:r>
      <w:bookmarkStart w:id="0" w:name="baidusnap3"/>
      <w:bookmarkEnd w:id="0"/>
      <w:r w:rsidR="00881ADF" w:rsidRPr="00FB249C">
        <w:rPr>
          <w:rFonts w:ascii="仿宋" w:eastAsia="仿宋" w:hAnsi="仿宋" w:hint="eastAsia"/>
          <w:bCs/>
          <w:color w:val="000000"/>
          <w:sz w:val="24"/>
          <w:szCs w:val="24"/>
        </w:rPr>
        <w:t>BIM建模基础及应用</w:t>
      </w:r>
      <w:bookmarkStart w:id="1" w:name="baidusnap4"/>
      <w:bookmarkEnd w:id="1"/>
      <w:r w:rsidRPr="00FB249C">
        <w:rPr>
          <w:rFonts w:ascii="仿宋" w:eastAsia="仿宋" w:hAnsi="仿宋" w:hint="eastAsia"/>
          <w:bCs/>
          <w:color w:val="000000"/>
          <w:sz w:val="24"/>
          <w:szCs w:val="24"/>
        </w:rPr>
        <w:t>》课程</w:t>
      </w:r>
      <w:r w:rsidRPr="00FB249C">
        <w:rPr>
          <w:rFonts w:ascii="仿宋" w:eastAsia="仿宋" w:hAnsi="仿宋" w:hint="eastAsia"/>
          <w:color w:val="3C3C3C"/>
          <w:sz w:val="24"/>
          <w:szCs w:val="24"/>
        </w:rPr>
        <w:t>教学</w:t>
      </w:r>
      <w:r w:rsidR="00881ADF" w:rsidRPr="00FB249C">
        <w:rPr>
          <w:rFonts w:ascii="仿宋" w:eastAsia="仿宋" w:hAnsi="仿宋" w:hint="eastAsia"/>
          <w:color w:val="3C3C3C"/>
          <w:sz w:val="24"/>
          <w:szCs w:val="24"/>
        </w:rPr>
        <w:t>标准</w:t>
      </w:r>
      <w:r w:rsidRPr="00FB249C">
        <w:rPr>
          <w:rFonts w:ascii="仿宋" w:eastAsia="仿宋" w:hAnsi="仿宋" w:hint="eastAsia"/>
          <w:bCs/>
          <w:color w:val="FFFFFF"/>
          <w:sz w:val="24"/>
          <w:szCs w:val="24"/>
        </w:rPr>
        <w:t>大纲</w:t>
      </w:r>
      <w:r w:rsidRPr="00FB249C">
        <w:rPr>
          <w:rFonts w:ascii="宋体" w:eastAsia="宋体" w:hAnsi="宋体" w:cs="宋体" w:hint="eastAsia"/>
          <w:color w:val="3C3C3C"/>
          <w:sz w:val="24"/>
          <w:szCs w:val="24"/>
        </w:rPr>
        <w:t> </w:t>
      </w:r>
    </w:p>
    <w:p w:rsidR="00F80EBC" w:rsidRPr="00FB249C" w:rsidRDefault="00F80EBC" w:rsidP="00FB249C">
      <w:pPr>
        <w:adjustRightInd w:val="0"/>
        <w:snapToGrid w:val="0"/>
        <w:spacing w:line="300" w:lineRule="auto"/>
        <w:ind w:firstLineChars="200" w:firstLine="480"/>
        <w:jc w:val="left"/>
        <w:outlineLvl w:val="0"/>
        <w:rPr>
          <w:rFonts w:ascii="仿宋" w:eastAsia="仿宋" w:hAnsi="仿宋" w:cs="Courier New"/>
          <w:sz w:val="24"/>
          <w:szCs w:val="24"/>
        </w:rPr>
      </w:pPr>
    </w:p>
    <w:p w:rsidR="00F80EBC" w:rsidRPr="00FB249C" w:rsidRDefault="00F80EBC" w:rsidP="00FB249C">
      <w:pPr>
        <w:adjustRightInd w:val="0"/>
        <w:snapToGrid w:val="0"/>
        <w:spacing w:line="300" w:lineRule="auto"/>
        <w:ind w:firstLineChars="200" w:firstLine="480"/>
        <w:jc w:val="left"/>
        <w:rPr>
          <w:rFonts w:ascii="仿宋" w:eastAsia="仿宋" w:hAnsi="仿宋" w:cs="Times New Roman"/>
          <w:bCs/>
          <w:sz w:val="24"/>
          <w:szCs w:val="24"/>
        </w:rPr>
      </w:pPr>
      <w:r w:rsidRPr="00FB249C">
        <w:rPr>
          <w:rFonts w:ascii="仿宋" w:eastAsia="仿宋" w:hAnsi="仿宋" w:cs="Times New Roman" w:hint="eastAsia"/>
          <w:bCs/>
          <w:sz w:val="24"/>
          <w:szCs w:val="24"/>
        </w:rPr>
        <w:t>一、课程基本信息</w:t>
      </w:r>
    </w:p>
    <w:tbl>
      <w:tblPr>
        <w:tblStyle w:val="1"/>
        <w:tblpPr w:leftFromText="180" w:rightFromText="180" w:vertAnchor="text" w:horzAnchor="margin" w:tblpY="222"/>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0"/>
        <w:gridCol w:w="3542"/>
        <w:gridCol w:w="1096"/>
        <w:gridCol w:w="2375"/>
      </w:tblGrid>
      <w:tr w:rsidR="00F80EBC" w:rsidRPr="00F80EBC" w:rsidTr="009D06F4">
        <w:trPr>
          <w:trHeight w:val="475"/>
        </w:trPr>
        <w:tc>
          <w:tcPr>
            <w:tcW w:w="1780"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课程代码</w:t>
            </w:r>
          </w:p>
        </w:tc>
        <w:tc>
          <w:tcPr>
            <w:tcW w:w="3542"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B249C">
              <w:rPr>
                <w:rFonts w:ascii="仿宋" w:eastAsia="仿宋" w:hAnsi="仿宋" w:hint="eastAsia"/>
                <w:color w:val="000000"/>
                <w:sz w:val="24"/>
                <w:szCs w:val="24"/>
              </w:rPr>
              <w:t xml:space="preserve"> </w:t>
            </w:r>
          </w:p>
        </w:tc>
        <w:tc>
          <w:tcPr>
            <w:tcW w:w="1096"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课程性质</w:t>
            </w:r>
          </w:p>
        </w:tc>
        <w:tc>
          <w:tcPr>
            <w:tcW w:w="2375"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必修课</w:t>
            </w:r>
          </w:p>
        </w:tc>
      </w:tr>
      <w:tr w:rsidR="00F80EBC" w:rsidRPr="00F80EBC" w:rsidTr="009D06F4">
        <w:trPr>
          <w:trHeight w:val="453"/>
        </w:trPr>
        <w:tc>
          <w:tcPr>
            <w:tcW w:w="1780"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总学时</w:t>
            </w:r>
          </w:p>
        </w:tc>
        <w:tc>
          <w:tcPr>
            <w:tcW w:w="3542" w:type="dxa"/>
            <w:vAlign w:val="center"/>
          </w:tcPr>
          <w:p w:rsidR="00F80EBC" w:rsidRPr="00F80EBC" w:rsidRDefault="00F80EBC" w:rsidP="00597801">
            <w:pPr>
              <w:adjustRightInd w:val="0"/>
              <w:snapToGrid w:val="0"/>
              <w:spacing w:line="300" w:lineRule="auto"/>
              <w:jc w:val="left"/>
              <w:rPr>
                <w:rFonts w:ascii="仿宋" w:eastAsia="仿宋" w:hAnsi="仿宋"/>
                <w:color w:val="000000"/>
                <w:sz w:val="24"/>
                <w:szCs w:val="24"/>
              </w:rPr>
            </w:pPr>
            <w:r w:rsidRPr="00F80EBC">
              <w:rPr>
                <w:rFonts w:ascii="仿宋" w:eastAsia="仿宋" w:hAnsi="仿宋" w:hint="eastAsia"/>
                <w:color w:val="000000"/>
                <w:sz w:val="24"/>
                <w:szCs w:val="24"/>
              </w:rPr>
              <w:t>64学时， 32 理论学时，32实践学时</w:t>
            </w:r>
          </w:p>
        </w:tc>
        <w:tc>
          <w:tcPr>
            <w:tcW w:w="1096"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学分</w:t>
            </w:r>
          </w:p>
        </w:tc>
        <w:tc>
          <w:tcPr>
            <w:tcW w:w="2375" w:type="dxa"/>
            <w:vAlign w:val="center"/>
          </w:tcPr>
          <w:p w:rsidR="00F80EBC" w:rsidRPr="00FB249C" w:rsidRDefault="00F80EBC" w:rsidP="00FB249C">
            <w:pPr>
              <w:adjustRightInd w:val="0"/>
              <w:snapToGrid w:val="0"/>
              <w:spacing w:line="300" w:lineRule="auto"/>
              <w:ind w:firstLineChars="200" w:firstLine="480"/>
              <w:jc w:val="left"/>
              <w:rPr>
                <w:rFonts w:ascii="仿宋" w:eastAsia="仿宋" w:hAnsi="仿宋"/>
                <w:color w:val="000000"/>
                <w:sz w:val="24"/>
                <w:szCs w:val="24"/>
              </w:rPr>
            </w:pPr>
          </w:p>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p>
        </w:tc>
      </w:tr>
      <w:tr w:rsidR="00F80EBC" w:rsidRPr="00F80EBC" w:rsidTr="009D06F4">
        <w:trPr>
          <w:trHeight w:val="475"/>
        </w:trPr>
        <w:tc>
          <w:tcPr>
            <w:tcW w:w="1780"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开设学期</w:t>
            </w:r>
          </w:p>
        </w:tc>
        <w:tc>
          <w:tcPr>
            <w:tcW w:w="3542"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第4学期</w:t>
            </w:r>
          </w:p>
        </w:tc>
        <w:tc>
          <w:tcPr>
            <w:tcW w:w="1096"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适用专业</w:t>
            </w:r>
          </w:p>
        </w:tc>
        <w:tc>
          <w:tcPr>
            <w:tcW w:w="2375" w:type="dxa"/>
            <w:vAlign w:val="center"/>
          </w:tcPr>
          <w:p w:rsidR="00F80EBC" w:rsidRPr="00F80EBC" w:rsidRDefault="00F80EBC" w:rsidP="00597801">
            <w:pPr>
              <w:adjustRightInd w:val="0"/>
              <w:snapToGrid w:val="0"/>
              <w:spacing w:line="300" w:lineRule="auto"/>
              <w:jc w:val="left"/>
              <w:rPr>
                <w:rFonts w:ascii="仿宋" w:eastAsia="仿宋" w:hAnsi="仿宋"/>
                <w:color w:val="000000"/>
                <w:sz w:val="24"/>
                <w:szCs w:val="24"/>
              </w:rPr>
            </w:pPr>
            <w:r w:rsidRPr="00F80EBC">
              <w:rPr>
                <w:rFonts w:ascii="仿宋" w:eastAsia="仿宋" w:hAnsi="仿宋" w:hint="eastAsia"/>
                <w:color w:val="000000"/>
                <w:sz w:val="24"/>
                <w:szCs w:val="24"/>
              </w:rPr>
              <w:t>建筑工程技术专业</w:t>
            </w:r>
          </w:p>
        </w:tc>
      </w:tr>
      <w:tr w:rsidR="00F80EBC" w:rsidRPr="00F80EBC" w:rsidTr="009D06F4">
        <w:trPr>
          <w:trHeight w:val="475"/>
        </w:trPr>
        <w:tc>
          <w:tcPr>
            <w:tcW w:w="1780"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实施场所</w:t>
            </w:r>
          </w:p>
        </w:tc>
        <w:tc>
          <w:tcPr>
            <w:tcW w:w="3542" w:type="dxa"/>
            <w:tcBorders>
              <w:right w:val="single" w:sz="4" w:space="0" w:color="auto"/>
            </w:tcBorders>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B249C">
              <w:rPr>
                <w:rFonts w:ascii="仿宋" w:eastAsia="仿宋" w:hAnsi="仿宋" w:hint="eastAsia"/>
                <w:color w:val="000000"/>
                <w:sz w:val="24"/>
                <w:szCs w:val="24"/>
              </w:rPr>
              <w:t>微机实训室</w:t>
            </w:r>
          </w:p>
        </w:tc>
        <w:tc>
          <w:tcPr>
            <w:tcW w:w="1096" w:type="dxa"/>
            <w:tcBorders>
              <w:left w:val="single" w:sz="4" w:space="0" w:color="auto"/>
              <w:right w:val="single" w:sz="4" w:space="0" w:color="auto"/>
            </w:tcBorders>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授课方式</w:t>
            </w:r>
          </w:p>
        </w:tc>
        <w:tc>
          <w:tcPr>
            <w:tcW w:w="2375" w:type="dxa"/>
            <w:tcBorders>
              <w:left w:val="single" w:sz="4" w:space="0" w:color="auto"/>
            </w:tcBorders>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讲授</w:t>
            </w:r>
            <w:r w:rsidRPr="00FB249C">
              <w:rPr>
                <w:rFonts w:ascii="仿宋" w:eastAsia="仿宋" w:hAnsi="仿宋" w:hint="eastAsia"/>
                <w:color w:val="000000"/>
                <w:sz w:val="24"/>
                <w:szCs w:val="24"/>
              </w:rPr>
              <w:t>+上机实操</w:t>
            </w:r>
          </w:p>
        </w:tc>
      </w:tr>
      <w:tr w:rsidR="00F80EBC" w:rsidRPr="00F80EBC" w:rsidTr="009D06F4">
        <w:trPr>
          <w:trHeight w:val="475"/>
        </w:trPr>
        <w:tc>
          <w:tcPr>
            <w:tcW w:w="1780"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课程类型</w:t>
            </w:r>
          </w:p>
        </w:tc>
        <w:tc>
          <w:tcPr>
            <w:tcW w:w="3542" w:type="dxa"/>
            <w:tcBorders>
              <w:right w:val="single" w:sz="4" w:space="0" w:color="auto"/>
            </w:tcBorders>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B类（理论＋实践课）</w:t>
            </w:r>
          </w:p>
        </w:tc>
        <w:tc>
          <w:tcPr>
            <w:tcW w:w="3471" w:type="dxa"/>
            <w:gridSpan w:val="2"/>
            <w:tcBorders>
              <w:left w:val="single" w:sz="4" w:space="0" w:color="auto"/>
            </w:tcBorders>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sym w:font="Wingdings" w:char="F06F"/>
            </w:r>
            <w:r w:rsidRPr="00F80EBC">
              <w:rPr>
                <w:rFonts w:ascii="仿宋" w:eastAsia="仿宋" w:hAnsi="仿宋" w:hint="eastAsia"/>
                <w:color w:val="000000"/>
                <w:sz w:val="24"/>
                <w:szCs w:val="24"/>
              </w:rPr>
              <w:t>专业平台课程</w:t>
            </w:r>
          </w:p>
        </w:tc>
      </w:tr>
      <w:tr w:rsidR="00F80EBC" w:rsidRPr="00F80EBC" w:rsidTr="009D06F4">
        <w:trPr>
          <w:trHeight w:val="475"/>
        </w:trPr>
        <w:tc>
          <w:tcPr>
            <w:tcW w:w="1780"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是否为精品课程</w:t>
            </w:r>
          </w:p>
        </w:tc>
        <w:tc>
          <w:tcPr>
            <w:tcW w:w="7013" w:type="dxa"/>
            <w:gridSpan w:val="3"/>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院内一般课程</w:t>
            </w:r>
          </w:p>
        </w:tc>
      </w:tr>
      <w:tr w:rsidR="00F80EBC" w:rsidRPr="00F80EBC" w:rsidTr="009D06F4">
        <w:trPr>
          <w:trHeight w:val="475"/>
        </w:trPr>
        <w:tc>
          <w:tcPr>
            <w:tcW w:w="1780"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合作开发企业</w:t>
            </w:r>
          </w:p>
        </w:tc>
        <w:tc>
          <w:tcPr>
            <w:tcW w:w="7013" w:type="dxa"/>
            <w:gridSpan w:val="3"/>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山东锦华建设集团</w:t>
            </w:r>
          </w:p>
        </w:tc>
      </w:tr>
      <w:tr w:rsidR="00F80EBC" w:rsidRPr="00F80EBC" w:rsidTr="009D06F4">
        <w:trPr>
          <w:trHeight w:val="475"/>
        </w:trPr>
        <w:tc>
          <w:tcPr>
            <w:tcW w:w="1780"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执笔人</w:t>
            </w:r>
          </w:p>
        </w:tc>
        <w:tc>
          <w:tcPr>
            <w:tcW w:w="7013" w:type="dxa"/>
            <w:gridSpan w:val="3"/>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B249C">
              <w:rPr>
                <w:rFonts w:ascii="仿宋" w:eastAsia="仿宋" w:hAnsi="仿宋" w:hint="eastAsia"/>
                <w:color w:val="000000"/>
                <w:sz w:val="24"/>
                <w:szCs w:val="24"/>
              </w:rPr>
              <w:t>陈剑锋</w:t>
            </w:r>
          </w:p>
        </w:tc>
      </w:tr>
      <w:tr w:rsidR="00F80EBC" w:rsidRPr="00F80EBC" w:rsidTr="009D06F4">
        <w:trPr>
          <w:trHeight w:val="453"/>
        </w:trPr>
        <w:tc>
          <w:tcPr>
            <w:tcW w:w="1780"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审核人</w:t>
            </w:r>
          </w:p>
        </w:tc>
        <w:tc>
          <w:tcPr>
            <w:tcW w:w="7013" w:type="dxa"/>
            <w:gridSpan w:val="3"/>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周立军</w:t>
            </w:r>
          </w:p>
        </w:tc>
      </w:tr>
      <w:tr w:rsidR="00F80EBC" w:rsidRPr="00F80EBC" w:rsidTr="009D06F4">
        <w:trPr>
          <w:trHeight w:val="475"/>
        </w:trPr>
        <w:tc>
          <w:tcPr>
            <w:tcW w:w="1780" w:type="dxa"/>
            <w:vAlign w:val="center"/>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80EBC">
              <w:rPr>
                <w:rFonts w:ascii="仿宋" w:eastAsia="仿宋" w:hAnsi="仿宋" w:hint="eastAsia"/>
                <w:color w:val="000000"/>
                <w:sz w:val="24"/>
                <w:szCs w:val="24"/>
              </w:rPr>
              <w:t>制订时间</w:t>
            </w:r>
          </w:p>
        </w:tc>
        <w:tc>
          <w:tcPr>
            <w:tcW w:w="7013" w:type="dxa"/>
            <w:gridSpan w:val="3"/>
          </w:tcPr>
          <w:p w:rsidR="00F80EBC" w:rsidRPr="00F80EBC" w:rsidRDefault="00F80EBC" w:rsidP="00FB249C">
            <w:pPr>
              <w:adjustRightInd w:val="0"/>
              <w:snapToGrid w:val="0"/>
              <w:spacing w:line="300" w:lineRule="auto"/>
              <w:ind w:firstLineChars="200" w:firstLine="480"/>
              <w:jc w:val="left"/>
              <w:rPr>
                <w:rFonts w:ascii="仿宋" w:eastAsia="仿宋" w:hAnsi="仿宋"/>
                <w:color w:val="000000"/>
                <w:sz w:val="24"/>
                <w:szCs w:val="24"/>
              </w:rPr>
            </w:pPr>
            <w:r w:rsidRPr="00FB249C">
              <w:rPr>
                <w:rFonts w:ascii="仿宋" w:eastAsia="仿宋" w:hAnsi="仿宋" w:hint="eastAsia"/>
                <w:color w:val="000000"/>
                <w:sz w:val="24"/>
                <w:szCs w:val="24"/>
              </w:rPr>
              <w:t>2020.01</w:t>
            </w:r>
          </w:p>
        </w:tc>
      </w:tr>
    </w:tbl>
    <w:p w:rsidR="00881ADF" w:rsidRPr="00FB249C" w:rsidRDefault="00881ADF" w:rsidP="00FB249C">
      <w:pPr>
        <w:adjustRightInd w:val="0"/>
        <w:snapToGrid w:val="0"/>
        <w:spacing w:line="300" w:lineRule="auto"/>
        <w:ind w:firstLineChars="200" w:firstLine="480"/>
        <w:jc w:val="left"/>
        <w:rPr>
          <w:rFonts w:ascii="仿宋" w:eastAsia="仿宋" w:hAnsi="仿宋"/>
          <w:color w:val="3C3C3C"/>
          <w:sz w:val="24"/>
          <w:szCs w:val="24"/>
        </w:rPr>
      </w:pPr>
    </w:p>
    <w:p w:rsidR="00D474DE" w:rsidRPr="00FB249C" w:rsidRDefault="00D474DE" w:rsidP="00FB249C">
      <w:pPr>
        <w:adjustRightInd w:val="0"/>
        <w:snapToGrid w:val="0"/>
        <w:spacing w:line="300" w:lineRule="auto"/>
        <w:ind w:firstLineChars="200" w:firstLine="480"/>
        <w:jc w:val="left"/>
        <w:outlineLvl w:val="0"/>
        <w:rPr>
          <w:rFonts w:ascii="仿宋" w:eastAsia="仿宋" w:hAnsi="仿宋" w:cs="Times New Roman"/>
          <w:color w:val="000000"/>
          <w:sz w:val="24"/>
          <w:szCs w:val="24"/>
        </w:rPr>
      </w:pPr>
      <w:bookmarkStart w:id="2" w:name="_Toc283472981"/>
      <w:r w:rsidRPr="00FB249C">
        <w:rPr>
          <w:rFonts w:ascii="仿宋" w:eastAsia="仿宋" w:hAnsi="仿宋" w:cs="Times New Roman" w:hint="eastAsia"/>
          <w:color w:val="000000"/>
          <w:sz w:val="24"/>
          <w:szCs w:val="24"/>
        </w:rPr>
        <w:t>一、课程概述</w:t>
      </w:r>
      <w:bookmarkEnd w:id="2"/>
    </w:p>
    <w:p w:rsidR="00D474DE" w:rsidRDefault="00D474DE" w:rsidP="00FB249C">
      <w:pPr>
        <w:adjustRightInd w:val="0"/>
        <w:snapToGrid w:val="0"/>
        <w:spacing w:line="300" w:lineRule="auto"/>
        <w:ind w:firstLineChars="200" w:firstLine="480"/>
        <w:jc w:val="left"/>
        <w:rPr>
          <w:rFonts w:ascii="仿宋" w:eastAsia="仿宋" w:hAnsi="仿宋" w:cs="Times New Roman"/>
          <w:sz w:val="24"/>
          <w:szCs w:val="24"/>
        </w:rPr>
      </w:pPr>
      <w:r w:rsidRPr="00FB249C">
        <w:rPr>
          <w:rFonts w:ascii="仿宋" w:eastAsia="仿宋" w:hAnsi="仿宋" w:cs="Times New Roman" w:hint="eastAsia"/>
          <w:sz w:val="24"/>
          <w:szCs w:val="24"/>
        </w:rPr>
        <w:t>（一）课程定位</w:t>
      </w:r>
    </w:p>
    <w:p w:rsidR="00597801" w:rsidRPr="00597801" w:rsidRDefault="00597801" w:rsidP="00597801">
      <w:pPr>
        <w:widowControl/>
        <w:adjustRightInd w:val="0"/>
        <w:snapToGrid w:val="0"/>
        <w:spacing w:line="300" w:lineRule="auto"/>
        <w:ind w:firstLineChars="200" w:firstLine="480"/>
        <w:jc w:val="left"/>
        <w:rPr>
          <w:rFonts w:ascii="仿宋" w:eastAsia="仿宋" w:hAnsi="仿宋" w:cs="Times New Roman"/>
          <w:color w:val="000000"/>
          <w:kern w:val="0"/>
          <w:sz w:val="24"/>
          <w:szCs w:val="24"/>
        </w:rPr>
      </w:pPr>
      <w:r w:rsidRPr="00597801">
        <w:rPr>
          <w:rFonts w:ascii="仿宋" w:eastAsia="仿宋" w:hAnsi="仿宋" w:cs="Times New Roman" w:hint="eastAsia"/>
          <w:color w:val="000000"/>
          <w:kern w:val="0"/>
          <w:sz w:val="24"/>
          <w:szCs w:val="24"/>
        </w:rPr>
        <w:t>建筑工程技术专业学生毕业后主要运用信息化管理手段从事施工管理、工程项目招投标管理、资料管理和商务管理等工作，同时结合BIM技术进行工程造价咨询、项目管理咨询、全过程项目管理及维护等工作。本课程定位为理实一体课程，</w:t>
      </w:r>
      <w:proofErr w:type="gramStart"/>
      <w:r w:rsidRPr="00597801">
        <w:rPr>
          <w:rFonts w:ascii="仿宋" w:eastAsia="仿宋" w:hAnsi="仿宋" w:cs="Times New Roman" w:hint="eastAsia"/>
          <w:color w:val="000000"/>
          <w:kern w:val="0"/>
          <w:sz w:val="24"/>
          <w:szCs w:val="24"/>
        </w:rPr>
        <w:t>针对其需具备</w:t>
      </w:r>
      <w:proofErr w:type="gramEnd"/>
      <w:r w:rsidRPr="00597801">
        <w:rPr>
          <w:rFonts w:ascii="仿宋" w:eastAsia="仿宋" w:hAnsi="仿宋" w:cs="Times New Roman" w:hint="eastAsia"/>
          <w:color w:val="000000"/>
          <w:kern w:val="0"/>
          <w:sz w:val="24"/>
          <w:szCs w:val="24"/>
        </w:rPr>
        <w:t>“擅识图、懂技术、精管理”的任职要求，培养学生的</w:t>
      </w:r>
      <w:r w:rsidRPr="00597801">
        <w:rPr>
          <w:rFonts w:ascii="仿宋" w:eastAsia="仿宋" w:hAnsi="仿宋" w:cs="Times New Roman"/>
          <w:color w:val="000000"/>
          <w:kern w:val="0"/>
          <w:sz w:val="24"/>
          <w:szCs w:val="24"/>
        </w:rPr>
        <w:t>BIM</w:t>
      </w:r>
      <w:r w:rsidRPr="00597801">
        <w:rPr>
          <w:rFonts w:ascii="仿宋" w:eastAsia="仿宋" w:hAnsi="仿宋" w:cs="Times New Roman" w:hint="eastAsia"/>
          <w:color w:val="000000"/>
          <w:kern w:val="0"/>
          <w:sz w:val="24"/>
          <w:szCs w:val="24"/>
        </w:rPr>
        <w:t>建模与识图能力，且为学生考取“1+</w:t>
      </w:r>
      <w:r w:rsidRPr="00597801">
        <w:rPr>
          <w:rFonts w:ascii="仿宋" w:eastAsia="仿宋" w:hAnsi="仿宋" w:cs="Times New Roman"/>
          <w:color w:val="000000"/>
          <w:kern w:val="0"/>
          <w:sz w:val="24"/>
          <w:szCs w:val="24"/>
        </w:rPr>
        <w:t>X</w:t>
      </w:r>
      <w:r w:rsidRPr="00597801">
        <w:rPr>
          <w:rFonts w:ascii="仿宋" w:eastAsia="仿宋" w:hAnsi="仿宋" w:cs="Times New Roman" w:hint="eastAsia"/>
          <w:color w:val="000000"/>
          <w:kern w:val="0"/>
          <w:sz w:val="24"/>
          <w:szCs w:val="24"/>
        </w:rPr>
        <w:t>”建筑信息模型（BIM）职业技能等级证书，为今后从事B</w:t>
      </w:r>
      <w:r w:rsidRPr="00597801">
        <w:rPr>
          <w:rFonts w:ascii="仿宋" w:eastAsia="仿宋" w:hAnsi="仿宋" w:cs="Times New Roman"/>
          <w:color w:val="000000"/>
          <w:kern w:val="0"/>
          <w:sz w:val="24"/>
          <w:szCs w:val="24"/>
        </w:rPr>
        <w:t>IM</w:t>
      </w:r>
      <w:r w:rsidRPr="00597801">
        <w:rPr>
          <w:rFonts w:ascii="仿宋" w:eastAsia="仿宋" w:hAnsi="仿宋" w:cs="Times New Roman" w:hint="eastAsia"/>
          <w:color w:val="000000"/>
          <w:kern w:val="0"/>
          <w:sz w:val="24"/>
          <w:szCs w:val="24"/>
        </w:rPr>
        <w:t>岗位工作打下基础。</w:t>
      </w:r>
    </w:p>
    <w:p w:rsidR="00597801" w:rsidRPr="00597801" w:rsidRDefault="00597801" w:rsidP="00597801">
      <w:pPr>
        <w:widowControl/>
        <w:adjustRightInd w:val="0"/>
        <w:snapToGrid w:val="0"/>
        <w:spacing w:line="300" w:lineRule="auto"/>
        <w:ind w:firstLineChars="200" w:firstLine="480"/>
        <w:jc w:val="left"/>
        <w:rPr>
          <w:rFonts w:ascii="仿宋" w:eastAsia="仿宋" w:hAnsi="仿宋" w:cs="Times New Roman"/>
          <w:color w:val="000000"/>
          <w:kern w:val="0"/>
          <w:sz w:val="24"/>
          <w:szCs w:val="24"/>
        </w:rPr>
      </w:pPr>
      <w:r w:rsidRPr="00597801">
        <w:rPr>
          <w:rFonts w:ascii="仿宋" w:eastAsia="仿宋" w:hAnsi="仿宋" w:cs="Times New Roman" w:hint="eastAsia"/>
          <w:color w:val="000000"/>
          <w:kern w:val="0"/>
          <w:sz w:val="24"/>
          <w:szCs w:val="24"/>
        </w:rPr>
        <w:t>通过该课程的学习，使学生了解BIM技术在建筑模型中的应用，掌握BIM建筑建模技术常规软件基本操作，了解建设项目全生命周期相关专业之间的B</w:t>
      </w:r>
      <w:r w:rsidRPr="00597801">
        <w:rPr>
          <w:rFonts w:ascii="仿宋" w:eastAsia="仿宋" w:hAnsi="仿宋" w:cs="Times New Roman"/>
          <w:color w:val="000000"/>
          <w:kern w:val="0"/>
          <w:sz w:val="24"/>
          <w:szCs w:val="24"/>
        </w:rPr>
        <w:t>IM技术应用</w:t>
      </w:r>
      <w:r w:rsidRPr="00597801">
        <w:rPr>
          <w:rFonts w:ascii="仿宋" w:eastAsia="仿宋" w:hAnsi="仿宋" w:cs="Times New Roman" w:hint="eastAsia"/>
          <w:color w:val="000000"/>
          <w:kern w:val="0"/>
          <w:sz w:val="24"/>
          <w:szCs w:val="24"/>
        </w:rPr>
        <w:t>，以学到实用技能为根本宗旨，深入浅出地理解该课程的教学内容。 </w:t>
      </w:r>
    </w:p>
    <w:p w:rsidR="00735F6C" w:rsidRPr="00597801" w:rsidRDefault="00735F6C" w:rsidP="00FB249C">
      <w:pPr>
        <w:adjustRightInd w:val="0"/>
        <w:snapToGrid w:val="0"/>
        <w:spacing w:line="300" w:lineRule="auto"/>
        <w:ind w:firstLineChars="200" w:firstLine="480"/>
        <w:jc w:val="left"/>
        <w:rPr>
          <w:rFonts w:ascii="仿宋" w:eastAsia="仿宋" w:hAnsi="仿宋" w:cs="Times New Roman"/>
          <w:sz w:val="24"/>
          <w:szCs w:val="24"/>
        </w:rPr>
      </w:pPr>
    </w:p>
    <w:p w:rsidR="00D474DE" w:rsidRPr="00D474DE" w:rsidRDefault="00D474DE" w:rsidP="00FB249C">
      <w:pPr>
        <w:widowControl/>
        <w:adjustRightInd w:val="0"/>
        <w:snapToGrid w:val="0"/>
        <w:spacing w:line="300" w:lineRule="auto"/>
        <w:ind w:firstLineChars="200" w:firstLine="480"/>
        <w:jc w:val="left"/>
        <w:rPr>
          <w:rFonts w:ascii="仿宋" w:eastAsia="仿宋" w:hAnsi="仿宋" w:cs="Times New Roman"/>
          <w:color w:val="000000"/>
          <w:kern w:val="0"/>
          <w:sz w:val="24"/>
          <w:szCs w:val="24"/>
        </w:rPr>
      </w:pPr>
      <w:r w:rsidRPr="00D474DE">
        <w:rPr>
          <w:rFonts w:ascii="仿宋" w:eastAsia="仿宋" w:hAnsi="仿宋" w:cs="Times New Roman" w:hint="eastAsia"/>
          <w:color w:val="000000"/>
          <w:kern w:val="0"/>
          <w:sz w:val="24"/>
          <w:szCs w:val="24"/>
        </w:rPr>
        <w:t>（二）先修后续课程</w:t>
      </w:r>
    </w:p>
    <w:p w:rsidR="00D474DE" w:rsidRPr="00D474DE" w:rsidRDefault="00D474DE" w:rsidP="00FB249C">
      <w:pPr>
        <w:adjustRightInd w:val="0"/>
        <w:snapToGrid w:val="0"/>
        <w:spacing w:line="300" w:lineRule="auto"/>
        <w:ind w:firstLineChars="200" w:firstLine="480"/>
        <w:jc w:val="left"/>
        <w:rPr>
          <w:rFonts w:ascii="仿宋" w:eastAsia="仿宋" w:hAnsi="仿宋" w:cs="Times New Roman"/>
          <w:color w:val="000000"/>
          <w:sz w:val="24"/>
          <w:szCs w:val="24"/>
        </w:rPr>
      </w:pPr>
      <w:r w:rsidRPr="00D474DE">
        <w:rPr>
          <w:rFonts w:ascii="仿宋" w:eastAsia="仿宋" w:hAnsi="仿宋" w:cs="Times New Roman" w:hint="eastAsia"/>
          <w:color w:val="000000"/>
          <w:sz w:val="24"/>
          <w:szCs w:val="24"/>
        </w:rPr>
        <w:t>先修课程：建筑识图、结构力学、建筑构造、建筑工程测量</w:t>
      </w:r>
    </w:p>
    <w:p w:rsidR="00D474DE" w:rsidRPr="00D474DE" w:rsidRDefault="00D474DE" w:rsidP="00FB249C">
      <w:pPr>
        <w:adjustRightInd w:val="0"/>
        <w:snapToGrid w:val="0"/>
        <w:spacing w:line="300" w:lineRule="auto"/>
        <w:ind w:firstLineChars="200" w:firstLine="480"/>
        <w:jc w:val="left"/>
        <w:rPr>
          <w:rFonts w:ascii="仿宋" w:eastAsia="仿宋" w:hAnsi="仿宋" w:cs="Times New Roman"/>
          <w:color w:val="000000"/>
          <w:sz w:val="24"/>
          <w:szCs w:val="24"/>
        </w:rPr>
      </w:pPr>
      <w:r w:rsidRPr="00D474DE">
        <w:rPr>
          <w:rFonts w:ascii="仿宋" w:eastAsia="仿宋" w:hAnsi="仿宋" w:cs="Times New Roman" w:hint="eastAsia"/>
          <w:color w:val="000000"/>
          <w:sz w:val="24"/>
          <w:szCs w:val="24"/>
        </w:rPr>
        <w:lastRenderedPageBreak/>
        <w:t>后续课程：建筑识图与结构、建筑工程项目管理、建筑工程计量与计价</w:t>
      </w:r>
    </w:p>
    <w:p w:rsidR="00D474DE" w:rsidRDefault="00D474DE" w:rsidP="00FB249C">
      <w:pPr>
        <w:adjustRightInd w:val="0"/>
        <w:snapToGrid w:val="0"/>
        <w:spacing w:line="300" w:lineRule="auto"/>
        <w:ind w:firstLineChars="200" w:firstLine="480"/>
        <w:jc w:val="left"/>
        <w:rPr>
          <w:rFonts w:ascii="仿宋" w:eastAsia="仿宋" w:hAnsi="仿宋" w:cs="Times New Roman"/>
          <w:color w:val="000000"/>
          <w:sz w:val="24"/>
          <w:szCs w:val="24"/>
        </w:rPr>
      </w:pPr>
      <w:r w:rsidRPr="00D474DE">
        <w:rPr>
          <w:rFonts w:ascii="仿宋" w:eastAsia="仿宋" w:hAnsi="仿宋" w:cs="Times New Roman" w:hint="eastAsia"/>
          <w:color w:val="000000"/>
          <w:sz w:val="24"/>
          <w:szCs w:val="24"/>
        </w:rPr>
        <w:t>二.课程设计思路</w:t>
      </w:r>
    </w:p>
    <w:p w:rsidR="00597801" w:rsidRPr="00597801" w:rsidRDefault="00597801" w:rsidP="00597801">
      <w:pPr>
        <w:spacing w:beforeLines="50" w:before="156" w:afterLines="50" w:after="156" w:line="400" w:lineRule="exact"/>
        <w:ind w:firstLineChars="200" w:firstLine="480"/>
        <w:rPr>
          <w:rFonts w:ascii="仿宋" w:eastAsia="仿宋" w:hAnsi="仿宋" w:cs="Times New Roman"/>
          <w:color w:val="000000"/>
          <w:sz w:val="24"/>
          <w:szCs w:val="24"/>
        </w:rPr>
      </w:pPr>
      <w:r w:rsidRPr="00597801">
        <w:rPr>
          <w:rFonts w:ascii="仿宋" w:eastAsia="仿宋" w:hAnsi="仿宋" w:cs="Times New Roman" w:hint="eastAsia"/>
          <w:color w:val="000000"/>
          <w:sz w:val="24"/>
          <w:szCs w:val="24"/>
        </w:rPr>
        <w:t>依据建设项目信息化管理专业人才培养目标要求，认真分析建设项目信息化管理专业人才培养方案。通过专业调研，以BIM建模员、BIM专业工程师等工作岗位需要的核心基础能力，确定课程知识目标、能力目标和素质目标。根据课程目标，按照以工作过程为导向，以职业能力培养为本位、以实践教学为主线，构建项目课程体系。教学中以培养B</w:t>
      </w:r>
      <w:r w:rsidRPr="00597801">
        <w:rPr>
          <w:rFonts w:ascii="仿宋" w:eastAsia="仿宋" w:hAnsi="仿宋" w:cs="Times New Roman"/>
          <w:color w:val="000000"/>
          <w:sz w:val="24"/>
          <w:szCs w:val="24"/>
        </w:rPr>
        <w:t>IM</w:t>
      </w:r>
      <w:r w:rsidRPr="00597801">
        <w:rPr>
          <w:rFonts w:ascii="仿宋" w:eastAsia="仿宋" w:hAnsi="仿宋" w:cs="Times New Roman" w:hint="eastAsia"/>
          <w:color w:val="000000"/>
          <w:sz w:val="24"/>
          <w:szCs w:val="24"/>
        </w:rPr>
        <w:t>执业技能为重点，以完成实际工作任务需要为原则，遴选教学内容，推行与BIM岗位相适应的项目化教学。采用过程评价和终结评价相结合的考核方式，注重学生实际应用BIM技术进行建模的能力培养。</w:t>
      </w:r>
    </w:p>
    <w:p w:rsidR="00597801" w:rsidRPr="00597801" w:rsidRDefault="00597801" w:rsidP="00597801">
      <w:pPr>
        <w:spacing w:beforeLines="50" w:before="156" w:afterLines="50" w:after="156" w:line="400" w:lineRule="exact"/>
        <w:ind w:firstLineChars="200" w:firstLine="480"/>
        <w:rPr>
          <w:rFonts w:ascii="仿宋" w:eastAsia="仿宋" w:hAnsi="仿宋" w:cs="Times New Roman"/>
          <w:color w:val="000000"/>
          <w:sz w:val="24"/>
          <w:szCs w:val="24"/>
        </w:rPr>
      </w:pPr>
      <w:r w:rsidRPr="00597801">
        <w:rPr>
          <w:rFonts w:ascii="仿宋" w:eastAsia="仿宋" w:hAnsi="仿宋" w:cs="Times New Roman" w:hint="eastAsia"/>
          <w:color w:val="000000"/>
          <w:sz w:val="24"/>
          <w:szCs w:val="24"/>
        </w:rPr>
        <w:t>本课程以一个完整的典型工程实际案例为背景，从模型的创建和模型的应用两部分展开，通过实际建模与应用业务的分析，过程以任务为导向，按照“任务-任务说明-任务分析-任务实施-任务总结”为主线，让学生在完成每一项任务的同时，快速有效的掌握B</w:t>
      </w:r>
      <w:r w:rsidRPr="00597801">
        <w:rPr>
          <w:rFonts w:ascii="仿宋" w:eastAsia="仿宋" w:hAnsi="仿宋" w:cs="Times New Roman"/>
          <w:color w:val="000000"/>
          <w:sz w:val="24"/>
          <w:szCs w:val="24"/>
        </w:rPr>
        <w:t>IM</w:t>
      </w:r>
      <w:r w:rsidRPr="00597801">
        <w:rPr>
          <w:rFonts w:ascii="仿宋" w:eastAsia="仿宋" w:hAnsi="仿宋" w:cs="Times New Roman" w:hint="eastAsia"/>
          <w:color w:val="000000"/>
          <w:sz w:val="24"/>
          <w:szCs w:val="24"/>
        </w:rPr>
        <w:t>建模方法及应用。</w:t>
      </w:r>
    </w:p>
    <w:p w:rsidR="00D474DE" w:rsidRDefault="00D474DE" w:rsidP="00FB249C">
      <w:pPr>
        <w:adjustRightInd w:val="0"/>
        <w:snapToGrid w:val="0"/>
        <w:spacing w:line="300" w:lineRule="auto"/>
        <w:ind w:firstLineChars="200" w:firstLine="480"/>
        <w:jc w:val="left"/>
        <w:outlineLvl w:val="0"/>
        <w:rPr>
          <w:rFonts w:ascii="仿宋" w:eastAsia="仿宋" w:hAnsi="仿宋" w:cs="Times New Roman"/>
          <w:color w:val="000000"/>
          <w:sz w:val="24"/>
          <w:szCs w:val="24"/>
        </w:rPr>
      </w:pPr>
      <w:r w:rsidRPr="00D474DE">
        <w:rPr>
          <w:rFonts w:ascii="仿宋" w:eastAsia="仿宋" w:hAnsi="仿宋" w:cs="Times New Roman" w:hint="eastAsia"/>
          <w:color w:val="000000"/>
          <w:sz w:val="24"/>
          <w:szCs w:val="24"/>
        </w:rPr>
        <w:t>三、课程目标</w:t>
      </w:r>
    </w:p>
    <w:p w:rsidR="00597801" w:rsidRPr="00597801" w:rsidRDefault="00597801" w:rsidP="00597801">
      <w:pPr>
        <w:adjustRightInd w:val="0"/>
        <w:snapToGrid w:val="0"/>
        <w:spacing w:line="300" w:lineRule="auto"/>
        <w:ind w:firstLineChars="200" w:firstLine="480"/>
        <w:jc w:val="left"/>
        <w:rPr>
          <w:rFonts w:ascii="仿宋" w:eastAsia="仿宋" w:hAnsi="仿宋"/>
          <w:color w:val="3C3C3C"/>
          <w:sz w:val="24"/>
          <w:szCs w:val="24"/>
        </w:rPr>
      </w:pPr>
      <w:r w:rsidRPr="00597801">
        <w:rPr>
          <w:rFonts w:ascii="仿宋" w:eastAsia="仿宋" w:hAnsi="仿宋" w:hint="eastAsia"/>
          <w:color w:val="3C3C3C"/>
          <w:sz w:val="24"/>
          <w:szCs w:val="24"/>
        </w:rPr>
        <w:t>总体目标：</w:t>
      </w:r>
    </w:p>
    <w:p w:rsidR="00597801" w:rsidRDefault="00597801" w:rsidP="00597801">
      <w:pPr>
        <w:adjustRightInd w:val="0"/>
        <w:snapToGrid w:val="0"/>
        <w:spacing w:line="300" w:lineRule="auto"/>
        <w:ind w:firstLineChars="200" w:firstLine="480"/>
        <w:jc w:val="left"/>
        <w:rPr>
          <w:rFonts w:ascii="仿宋" w:eastAsia="仿宋" w:hAnsi="仿宋"/>
          <w:color w:val="3C3C3C"/>
          <w:sz w:val="24"/>
          <w:szCs w:val="24"/>
        </w:rPr>
      </w:pPr>
      <w:r w:rsidRPr="00597801">
        <w:rPr>
          <w:rFonts w:ascii="仿宋" w:eastAsia="仿宋" w:hAnsi="仿宋" w:hint="eastAsia"/>
          <w:color w:val="3C3C3C"/>
          <w:sz w:val="24"/>
          <w:szCs w:val="24"/>
        </w:rPr>
        <w:t>使学生具备职业素质和具有执业能力的高级专门人才所必须的思想认识水平、思维方式、职业道德及利用BIM进行建模与识图的能力。基本形成在B</w:t>
      </w:r>
      <w:r w:rsidRPr="00597801">
        <w:rPr>
          <w:rFonts w:ascii="仿宋" w:eastAsia="仿宋" w:hAnsi="仿宋"/>
          <w:color w:val="3C3C3C"/>
          <w:sz w:val="24"/>
          <w:szCs w:val="24"/>
        </w:rPr>
        <w:t>IM</w:t>
      </w:r>
      <w:r w:rsidRPr="00597801">
        <w:rPr>
          <w:rFonts w:ascii="仿宋" w:eastAsia="仿宋" w:hAnsi="仿宋" w:hint="eastAsia"/>
          <w:color w:val="3C3C3C"/>
          <w:sz w:val="24"/>
          <w:szCs w:val="24"/>
        </w:rPr>
        <w:t>工作岗位及相关岗位上解决实际问题的能力。</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1．知识目标</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1）掌握建筑图、施工图的识图方法；</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2）掌握Revit 操作功能及流程，会创建基本的建筑、结构模型；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3）掌握Revit 土建BIM</w:t>
      </w:r>
      <w:r w:rsidRPr="00FB249C">
        <w:rPr>
          <w:rFonts w:ascii="仿宋" w:eastAsia="仿宋" w:hAnsi="仿宋" w:hint="eastAsia"/>
          <w:bCs/>
          <w:color w:val="000000"/>
          <w:sz w:val="24"/>
          <w:szCs w:val="24"/>
        </w:rPr>
        <w:t>建模</w:t>
      </w:r>
      <w:r w:rsidRPr="00FB249C">
        <w:rPr>
          <w:rFonts w:ascii="仿宋" w:eastAsia="仿宋" w:hAnsi="仿宋" w:hint="eastAsia"/>
          <w:color w:val="3C3C3C"/>
          <w:sz w:val="24"/>
          <w:szCs w:val="24"/>
        </w:rPr>
        <w:t xml:space="preserve">及辅助深化设计；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4）掌握Revit 机电</w:t>
      </w:r>
      <w:r w:rsidRPr="00FB249C">
        <w:rPr>
          <w:rFonts w:ascii="仿宋" w:eastAsia="仿宋" w:hAnsi="仿宋" w:hint="eastAsia"/>
          <w:bCs/>
          <w:color w:val="000000"/>
          <w:sz w:val="24"/>
          <w:szCs w:val="24"/>
        </w:rPr>
        <w:t>建模</w:t>
      </w:r>
      <w:r w:rsidRPr="00FB249C">
        <w:rPr>
          <w:rFonts w:ascii="仿宋" w:eastAsia="仿宋" w:hAnsi="仿宋" w:hint="eastAsia"/>
          <w:color w:val="3C3C3C"/>
          <w:sz w:val="24"/>
          <w:szCs w:val="24"/>
        </w:rPr>
        <w:t>的操作功能及流程；</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2．能力目标 </w:t>
      </w:r>
    </w:p>
    <w:p w:rsidR="00597801" w:rsidRPr="00597801" w:rsidRDefault="00597801" w:rsidP="00597801">
      <w:pPr>
        <w:adjustRightInd w:val="0"/>
        <w:snapToGrid w:val="0"/>
        <w:spacing w:line="300" w:lineRule="auto"/>
        <w:ind w:firstLineChars="200" w:firstLine="480"/>
        <w:jc w:val="left"/>
        <w:rPr>
          <w:rFonts w:ascii="仿宋" w:eastAsia="仿宋" w:hAnsi="仿宋"/>
          <w:color w:val="3C3C3C"/>
          <w:sz w:val="24"/>
          <w:szCs w:val="24"/>
        </w:rPr>
      </w:pPr>
      <w:r>
        <w:rPr>
          <w:rFonts w:ascii="仿宋" w:eastAsia="仿宋" w:hAnsi="仿宋"/>
          <w:color w:val="3C3C3C"/>
          <w:sz w:val="24"/>
          <w:szCs w:val="24"/>
        </w:rPr>
        <w:t>1）</w:t>
      </w:r>
      <w:r w:rsidRPr="00597801">
        <w:rPr>
          <w:rFonts w:ascii="仿宋" w:eastAsia="仿宋" w:hAnsi="仿宋"/>
          <w:color w:val="3C3C3C"/>
          <w:sz w:val="24"/>
          <w:szCs w:val="24"/>
        </w:rPr>
        <w:t>掌握实体创建方法，如墙体、柱、梁、门、窗、楼地板、屋顶与天花板、楼梯、管道、管件、机械设备等；</w:t>
      </w:r>
    </w:p>
    <w:p w:rsidR="00597801" w:rsidRPr="00597801" w:rsidRDefault="00597801" w:rsidP="00597801">
      <w:pPr>
        <w:adjustRightInd w:val="0"/>
        <w:snapToGrid w:val="0"/>
        <w:spacing w:line="300" w:lineRule="auto"/>
        <w:ind w:firstLineChars="200" w:firstLine="480"/>
        <w:jc w:val="left"/>
        <w:rPr>
          <w:rFonts w:ascii="仿宋" w:eastAsia="仿宋" w:hAnsi="仿宋"/>
          <w:color w:val="3C3C3C"/>
          <w:sz w:val="24"/>
          <w:szCs w:val="24"/>
        </w:rPr>
      </w:pPr>
      <w:r>
        <w:rPr>
          <w:rFonts w:ascii="仿宋" w:eastAsia="仿宋" w:hAnsi="仿宋"/>
          <w:color w:val="3C3C3C"/>
          <w:sz w:val="24"/>
          <w:szCs w:val="24"/>
        </w:rPr>
        <w:t>2）</w:t>
      </w:r>
      <w:r w:rsidRPr="00597801">
        <w:rPr>
          <w:rFonts w:ascii="仿宋" w:eastAsia="仿宋" w:hAnsi="仿宋"/>
          <w:color w:val="3C3C3C"/>
          <w:sz w:val="24"/>
          <w:szCs w:val="24"/>
        </w:rPr>
        <w:t>掌握实体编辑方法，如移动、复制、旋转、偏移、阵列、镜像、删除、创建组、草图编辑等；</w:t>
      </w:r>
    </w:p>
    <w:p w:rsidR="00597801" w:rsidRPr="00597801" w:rsidRDefault="00597801" w:rsidP="00597801">
      <w:pPr>
        <w:adjustRightInd w:val="0"/>
        <w:snapToGrid w:val="0"/>
        <w:spacing w:line="300" w:lineRule="auto"/>
        <w:ind w:firstLineChars="200" w:firstLine="480"/>
        <w:jc w:val="left"/>
        <w:rPr>
          <w:rFonts w:ascii="仿宋" w:eastAsia="仿宋" w:hAnsi="仿宋"/>
          <w:color w:val="3C3C3C"/>
          <w:sz w:val="24"/>
          <w:szCs w:val="24"/>
        </w:rPr>
      </w:pPr>
      <w:r>
        <w:rPr>
          <w:rFonts w:ascii="仿宋" w:eastAsia="仿宋" w:hAnsi="仿宋"/>
          <w:color w:val="3C3C3C"/>
          <w:sz w:val="24"/>
          <w:szCs w:val="24"/>
        </w:rPr>
        <w:t>3）</w:t>
      </w:r>
      <w:r w:rsidRPr="00597801">
        <w:rPr>
          <w:rFonts w:ascii="仿宋" w:eastAsia="仿宋" w:hAnsi="仿宋"/>
          <w:color w:val="3C3C3C"/>
          <w:sz w:val="24"/>
          <w:szCs w:val="24"/>
        </w:rPr>
        <w:t>掌握在 BIM 模型生成平、立、剖、三维视图的方法；</w:t>
      </w:r>
    </w:p>
    <w:p w:rsidR="00597801" w:rsidRPr="00597801" w:rsidRDefault="00597801" w:rsidP="00597801">
      <w:pPr>
        <w:adjustRightInd w:val="0"/>
        <w:snapToGrid w:val="0"/>
        <w:spacing w:line="300" w:lineRule="auto"/>
        <w:ind w:firstLineChars="200" w:firstLine="480"/>
        <w:jc w:val="left"/>
        <w:rPr>
          <w:rFonts w:ascii="仿宋" w:eastAsia="仿宋" w:hAnsi="仿宋"/>
          <w:color w:val="3C3C3C"/>
          <w:sz w:val="24"/>
          <w:szCs w:val="24"/>
        </w:rPr>
      </w:pPr>
      <w:r>
        <w:rPr>
          <w:rFonts w:ascii="仿宋" w:eastAsia="仿宋" w:hAnsi="仿宋"/>
          <w:color w:val="3C3C3C"/>
          <w:sz w:val="24"/>
          <w:szCs w:val="24"/>
        </w:rPr>
        <w:t>4）</w:t>
      </w:r>
      <w:r w:rsidRPr="00597801">
        <w:rPr>
          <w:rFonts w:ascii="仿宋" w:eastAsia="仿宋" w:hAnsi="仿宋"/>
          <w:color w:val="3C3C3C"/>
          <w:sz w:val="24"/>
          <w:szCs w:val="24"/>
        </w:rPr>
        <w:t>掌握实体属性定义与参数设置方法；</w:t>
      </w:r>
    </w:p>
    <w:p w:rsidR="00597801" w:rsidRPr="00597801" w:rsidRDefault="00597801" w:rsidP="00597801">
      <w:pPr>
        <w:adjustRightInd w:val="0"/>
        <w:snapToGrid w:val="0"/>
        <w:spacing w:line="300" w:lineRule="auto"/>
        <w:ind w:firstLineChars="200" w:firstLine="480"/>
        <w:jc w:val="left"/>
        <w:rPr>
          <w:rFonts w:ascii="仿宋" w:eastAsia="仿宋" w:hAnsi="仿宋"/>
          <w:color w:val="3C3C3C"/>
          <w:sz w:val="24"/>
          <w:szCs w:val="24"/>
        </w:rPr>
      </w:pPr>
      <w:r>
        <w:rPr>
          <w:rFonts w:ascii="仿宋" w:eastAsia="仿宋" w:hAnsi="仿宋"/>
          <w:color w:val="3C3C3C"/>
          <w:sz w:val="24"/>
          <w:szCs w:val="24"/>
        </w:rPr>
        <w:t>5）</w:t>
      </w:r>
      <w:r w:rsidRPr="00597801">
        <w:rPr>
          <w:rFonts w:ascii="仿宋" w:eastAsia="仿宋" w:hAnsi="仿宋"/>
          <w:color w:val="3C3C3C"/>
          <w:sz w:val="24"/>
          <w:szCs w:val="24"/>
        </w:rPr>
        <w:t>掌握 BIM 模型的浏览和漫游方法</w:t>
      </w:r>
      <w:r w:rsidRPr="00597801">
        <w:rPr>
          <w:rFonts w:ascii="仿宋" w:eastAsia="仿宋" w:hAnsi="仿宋" w:hint="eastAsia"/>
          <w:color w:val="3C3C3C"/>
          <w:sz w:val="24"/>
          <w:szCs w:val="24"/>
        </w:rPr>
        <w:t>；</w:t>
      </w:r>
    </w:p>
    <w:p w:rsidR="00597801" w:rsidRPr="00597801" w:rsidRDefault="00597801" w:rsidP="00597801">
      <w:pPr>
        <w:adjustRightInd w:val="0"/>
        <w:snapToGrid w:val="0"/>
        <w:spacing w:line="300" w:lineRule="auto"/>
        <w:ind w:firstLineChars="200" w:firstLine="480"/>
        <w:jc w:val="left"/>
        <w:rPr>
          <w:rFonts w:ascii="仿宋" w:eastAsia="仿宋" w:hAnsi="仿宋"/>
          <w:color w:val="3C3C3C"/>
          <w:sz w:val="24"/>
          <w:szCs w:val="24"/>
        </w:rPr>
      </w:pPr>
      <w:r>
        <w:rPr>
          <w:rFonts w:ascii="仿宋" w:eastAsia="仿宋" w:hAnsi="仿宋"/>
          <w:color w:val="3C3C3C"/>
          <w:sz w:val="24"/>
          <w:szCs w:val="24"/>
        </w:rPr>
        <w:t>6）</w:t>
      </w:r>
      <w:r w:rsidRPr="00597801">
        <w:rPr>
          <w:rFonts w:ascii="仿宋" w:eastAsia="仿宋" w:hAnsi="仿宋"/>
          <w:color w:val="3C3C3C"/>
          <w:sz w:val="24"/>
          <w:szCs w:val="24"/>
        </w:rPr>
        <w:t>了解不同专业的 BIM 建模方法。</w:t>
      </w:r>
    </w:p>
    <w:p w:rsidR="00597801" w:rsidRPr="00597801" w:rsidRDefault="00597801" w:rsidP="00597801">
      <w:pPr>
        <w:adjustRightInd w:val="0"/>
        <w:snapToGrid w:val="0"/>
        <w:spacing w:line="300" w:lineRule="auto"/>
        <w:ind w:firstLineChars="200" w:firstLine="480"/>
        <w:jc w:val="left"/>
        <w:rPr>
          <w:rFonts w:ascii="仿宋" w:eastAsia="仿宋" w:hAnsi="仿宋"/>
          <w:color w:val="3C3C3C"/>
          <w:sz w:val="24"/>
          <w:szCs w:val="24"/>
        </w:rPr>
      </w:pPr>
      <w:r>
        <w:rPr>
          <w:rFonts w:ascii="仿宋" w:eastAsia="仿宋" w:hAnsi="仿宋"/>
          <w:color w:val="3C3C3C"/>
          <w:sz w:val="24"/>
          <w:szCs w:val="24"/>
        </w:rPr>
        <w:t>7）</w:t>
      </w:r>
      <w:r w:rsidRPr="00597801">
        <w:rPr>
          <w:rFonts w:ascii="仿宋" w:eastAsia="仿宋" w:hAnsi="仿宋"/>
          <w:color w:val="3C3C3C"/>
          <w:sz w:val="24"/>
          <w:szCs w:val="24"/>
        </w:rPr>
        <w:t>了解</w:t>
      </w:r>
      <w:r w:rsidRPr="00597801">
        <w:rPr>
          <w:rFonts w:ascii="仿宋" w:eastAsia="仿宋" w:hAnsi="仿宋" w:hint="eastAsia"/>
          <w:color w:val="3C3C3C"/>
          <w:sz w:val="24"/>
          <w:szCs w:val="24"/>
        </w:rPr>
        <w:t>BIM案例</w:t>
      </w:r>
      <w:r w:rsidRPr="00597801">
        <w:rPr>
          <w:rFonts w:ascii="仿宋" w:eastAsia="仿宋" w:hAnsi="仿宋"/>
          <w:color w:val="3C3C3C"/>
          <w:sz w:val="24"/>
          <w:szCs w:val="24"/>
        </w:rPr>
        <w:t>模型的应用方法</w:t>
      </w:r>
    </w:p>
    <w:p w:rsidR="00597801" w:rsidRPr="00597801" w:rsidRDefault="00597801" w:rsidP="00597801">
      <w:pPr>
        <w:adjustRightInd w:val="0"/>
        <w:snapToGrid w:val="0"/>
        <w:spacing w:line="300" w:lineRule="auto"/>
        <w:ind w:firstLineChars="200" w:firstLine="480"/>
        <w:jc w:val="left"/>
        <w:rPr>
          <w:rFonts w:ascii="仿宋" w:eastAsia="仿宋" w:hAnsi="仿宋"/>
          <w:color w:val="3C3C3C"/>
          <w:sz w:val="24"/>
          <w:szCs w:val="24"/>
        </w:rPr>
      </w:pPr>
      <w:r>
        <w:rPr>
          <w:rFonts w:ascii="仿宋" w:eastAsia="仿宋" w:hAnsi="仿宋" w:hint="eastAsia"/>
          <w:color w:val="3C3C3C"/>
          <w:sz w:val="24"/>
          <w:szCs w:val="24"/>
        </w:rPr>
        <w:t>8）</w:t>
      </w:r>
      <w:r w:rsidRPr="00597801">
        <w:rPr>
          <w:rFonts w:ascii="仿宋" w:eastAsia="仿宋" w:hAnsi="仿宋" w:hint="eastAsia"/>
          <w:color w:val="3C3C3C"/>
          <w:sz w:val="24"/>
          <w:szCs w:val="24"/>
        </w:rPr>
        <w:t>掌握标记创建于编辑的方法</w:t>
      </w:r>
    </w:p>
    <w:p w:rsidR="00597801" w:rsidRPr="00597801" w:rsidRDefault="00597801" w:rsidP="00597801">
      <w:pPr>
        <w:adjustRightInd w:val="0"/>
        <w:snapToGrid w:val="0"/>
        <w:spacing w:line="300" w:lineRule="auto"/>
        <w:ind w:firstLineChars="200" w:firstLine="480"/>
        <w:jc w:val="left"/>
        <w:rPr>
          <w:rFonts w:ascii="仿宋" w:eastAsia="仿宋" w:hAnsi="仿宋"/>
          <w:color w:val="3C3C3C"/>
          <w:sz w:val="24"/>
          <w:szCs w:val="24"/>
        </w:rPr>
      </w:pPr>
      <w:r>
        <w:rPr>
          <w:rFonts w:ascii="仿宋" w:eastAsia="仿宋" w:hAnsi="仿宋"/>
          <w:color w:val="3C3C3C"/>
          <w:sz w:val="24"/>
          <w:szCs w:val="24"/>
        </w:rPr>
        <w:lastRenderedPageBreak/>
        <w:t>9）</w:t>
      </w:r>
      <w:r w:rsidRPr="00597801">
        <w:rPr>
          <w:rFonts w:ascii="仿宋" w:eastAsia="仿宋" w:hAnsi="仿宋"/>
          <w:color w:val="3C3C3C"/>
          <w:sz w:val="24"/>
          <w:szCs w:val="24"/>
        </w:rPr>
        <w:t>掌握图纸创建方法</w:t>
      </w:r>
      <w:r w:rsidRPr="00597801">
        <w:rPr>
          <w:rFonts w:ascii="仿宋" w:eastAsia="仿宋" w:hAnsi="仿宋" w:hint="eastAsia"/>
          <w:color w:val="3C3C3C"/>
          <w:sz w:val="24"/>
          <w:szCs w:val="24"/>
        </w:rPr>
        <w:t>。</w:t>
      </w:r>
    </w:p>
    <w:p w:rsidR="00D474DE" w:rsidRPr="00597801" w:rsidRDefault="00D474DE" w:rsidP="00597801">
      <w:pPr>
        <w:adjustRightInd w:val="0"/>
        <w:snapToGrid w:val="0"/>
        <w:spacing w:line="300" w:lineRule="auto"/>
        <w:ind w:firstLineChars="200" w:firstLine="480"/>
        <w:jc w:val="left"/>
        <w:rPr>
          <w:rFonts w:ascii="仿宋" w:eastAsia="仿宋" w:hAnsi="仿宋"/>
          <w:color w:val="3C3C3C"/>
          <w:sz w:val="24"/>
          <w:szCs w:val="24"/>
        </w:rPr>
      </w:pPr>
      <w:r w:rsidRPr="00597801">
        <w:rPr>
          <w:rFonts w:ascii="仿宋" w:eastAsia="仿宋" w:hAnsi="仿宋" w:hint="eastAsia"/>
          <w:color w:val="3C3C3C"/>
          <w:sz w:val="24"/>
          <w:szCs w:val="24"/>
        </w:rPr>
        <w:t>四、课程内容</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单元</w:t>
      </w:r>
      <w:proofErr w:type="gramStart"/>
      <w:r w:rsidRPr="00FB249C">
        <w:rPr>
          <w:rFonts w:ascii="仿宋" w:eastAsia="仿宋" w:hAnsi="仿宋" w:hint="eastAsia"/>
          <w:color w:val="3C3C3C"/>
          <w:sz w:val="24"/>
          <w:szCs w:val="24"/>
        </w:rPr>
        <w:t>一</w:t>
      </w:r>
      <w:proofErr w:type="gramEnd"/>
      <w:r w:rsidRPr="00FB249C">
        <w:rPr>
          <w:rFonts w:ascii="仿宋" w:eastAsia="仿宋" w:hAnsi="仿宋" w:hint="eastAsia"/>
          <w:color w:val="3C3C3C"/>
          <w:sz w:val="24"/>
          <w:szCs w:val="24"/>
        </w:rPr>
        <w:t xml:space="preserve"> BIM概述</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1．教学基本要求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1）BIM基本概念；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2）BIM发展史；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3）介绍什么是BIM；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4）常用BIM软件介绍。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2．教学重点、难点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教学重点：BIM基本概念；BIM发展史。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教学难点：介绍什么是BIM。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3．教学资源 视频：Revit 概念介绍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单元二 Revit</w:t>
      </w:r>
      <w:r w:rsidRPr="00FB249C">
        <w:rPr>
          <w:rFonts w:ascii="宋体" w:eastAsia="宋体" w:hAnsi="宋体" w:cs="宋体" w:hint="eastAsia"/>
          <w:color w:val="3C3C3C"/>
          <w:sz w:val="24"/>
          <w:szCs w:val="24"/>
        </w:rPr>
        <w:t> </w:t>
      </w:r>
      <w:r w:rsidRPr="00FB249C">
        <w:rPr>
          <w:rFonts w:ascii="仿宋" w:eastAsia="仿宋" w:hAnsi="仿宋" w:hint="eastAsia"/>
          <w:bCs/>
          <w:color w:val="000000"/>
          <w:sz w:val="24"/>
          <w:szCs w:val="24"/>
        </w:rPr>
        <w:t>基础</w:t>
      </w:r>
      <w:r w:rsidRPr="00FB249C">
        <w:rPr>
          <w:rFonts w:ascii="宋体" w:eastAsia="宋体" w:hAnsi="宋体" w:cs="宋体" w:hint="eastAsia"/>
          <w:color w:val="3C3C3C"/>
          <w:sz w:val="24"/>
          <w:szCs w:val="24"/>
        </w:rPr>
        <w:t>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1．教学基本要求</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1）Revit 软件界面及简介；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2）文件格式、新建项目、绘制标高；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3）链接CAD 图纸，绘制轴网。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2．教学重点、难点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教学重点：Revit 软件界面及简介、链接CAD 图纸，绘制轴网；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教学难点：新建项目，绘制轴网。 </w:t>
      </w:r>
    </w:p>
    <w:p w:rsidR="00D474DE" w:rsidRPr="00FB249C" w:rsidRDefault="00D474DE" w:rsidP="00FB249C">
      <w:pPr>
        <w:adjustRightInd w:val="0"/>
        <w:snapToGrid w:val="0"/>
        <w:spacing w:line="300" w:lineRule="auto"/>
        <w:ind w:firstLineChars="200" w:firstLine="480"/>
        <w:jc w:val="left"/>
        <w:rPr>
          <w:rFonts w:ascii="仿宋" w:eastAsia="仿宋" w:hAnsi="仿宋"/>
          <w:bCs/>
          <w:color w:val="000000"/>
          <w:sz w:val="24"/>
          <w:szCs w:val="24"/>
        </w:rPr>
      </w:pPr>
      <w:r w:rsidRPr="00FB249C">
        <w:rPr>
          <w:rFonts w:ascii="仿宋" w:eastAsia="仿宋" w:hAnsi="仿宋" w:hint="eastAsia"/>
          <w:color w:val="3C3C3C"/>
          <w:sz w:val="24"/>
          <w:szCs w:val="24"/>
        </w:rPr>
        <w:t>单元三 墙体</w:t>
      </w:r>
      <w:r w:rsidRPr="00FB249C">
        <w:rPr>
          <w:rFonts w:ascii="仿宋" w:eastAsia="仿宋" w:hAnsi="仿宋" w:hint="eastAsia"/>
          <w:bCs/>
          <w:color w:val="000000"/>
          <w:sz w:val="24"/>
          <w:szCs w:val="24"/>
        </w:rPr>
        <w:t>建模</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1．教学基本要求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1）墙体</w:t>
      </w:r>
      <w:r w:rsidRPr="00FB249C">
        <w:rPr>
          <w:rFonts w:ascii="仿宋" w:eastAsia="仿宋" w:hAnsi="仿宋" w:hint="eastAsia"/>
          <w:bCs/>
          <w:color w:val="000000"/>
          <w:sz w:val="24"/>
          <w:szCs w:val="24"/>
        </w:rPr>
        <w:t>建模</w:t>
      </w:r>
      <w:r w:rsidRPr="00FB249C">
        <w:rPr>
          <w:rFonts w:ascii="仿宋" w:eastAsia="仿宋" w:hAnsi="仿宋" w:hint="eastAsia"/>
          <w:color w:val="3C3C3C"/>
          <w:sz w:val="24"/>
          <w:szCs w:val="24"/>
        </w:rPr>
        <w:t xml:space="preserve">、新建墙体类型；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2）墙体新建材质、材质设置；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3）墙体贴图、墙体轮廓编辑。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2．教学重点、难点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教学重点：墙体</w:t>
      </w:r>
      <w:r w:rsidRPr="00FB249C">
        <w:rPr>
          <w:rFonts w:ascii="仿宋" w:eastAsia="仿宋" w:hAnsi="仿宋" w:hint="eastAsia"/>
          <w:bCs/>
          <w:color w:val="000000"/>
          <w:sz w:val="24"/>
          <w:szCs w:val="24"/>
        </w:rPr>
        <w:t>建模</w:t>
      </w:r>
      <w:r w:rsidRPr="00FB249C">
        <w:rPr>
          <w:rFonts w:ascii="仿宋" w:eastAsia="仿宋" w:hAnsi="仿宋" w:hint="eastAsia"/>
          <w:color w:val="3C3C3C"/>
          <w:sz w:val="24"/>
          <w:szCs w:val="24"/>
        </w:rPr>
        <w:t xml:space="preserve">、新建墙体类型、墙体贴图、墙体轮廓编辑。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教学难点：墙体新建材质、材质设置。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单元四 洞口</w:t>
      </w:r>
      <w:r w:rsidRPr="00FB249C">
        <w:rPr>
          <w:rFonts w:ascii="仿宋" w:eastAsia="仿宋" w:hAnsi="仿宋" w:hint="eastAsia"/>
          <w:bCs/>
          <w:color w:val="000000"/>
          <w:sz w:val="24"/>
          <w:szCs w:val="24"/>
        </w:rPr>
        <w:t>建模</w:t>
      </w:r>
      <w:r w:rsidRPr="00FB249C">
        <w:rPr>
          <w:rFonts w:ascii="宋体" w:eastAsia="宋体" w:hAnsi="宋体" w:cs="宋体" w:hint="eastAsia"/>
          <w:color w:val="3C3C3C"/>
          <w:sz w:val="24"/>
          <w:szCs w:val="24"/>
        </w:rPr>
        <w:t>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1．教学基本要求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1）轮廓编辑开洞方法；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2）建筑开洞方法；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3）结构开洞方法。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2．教学重点、难点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教学重点：建筑开洞方法、结构开洞方法。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教学难点：轮廓编辑开洞方法。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lastRenderedPageBreak/>
        <w:t>单元</w:t>
      </w:r>
      <w:proofErr w:type="gramStart"/>
      <w:r w:rsidRPr="00FB249C">
        <w:rPr>
          <w:rFonts w:ascii="仿宋" w:eastAsia="仿宋" w:hAnsi="仿宋" w:hint="eastAsia"/>
          <w:color w:val="3C3C3C"/>
          <w:sz w:val="24"/>
          <w:szCs w:val="24"/>
        </w:rPr>
        <w:t>五创建族</w:t>
      </w:r>
      <w:proofErr w:type="gramEnd"/>
      <w:r w:rsidRPr="00FB249C">
        <w:rPr>
          <w:rFonts w:ascii="仿宋" w:eastAsia="仿宋" w:hAnsi="仿宋" w:hint="eastAsia"/>
          <w:color w:val="3C3C3C"/>
          <w:sz w:val="24"/>
          <w:szCs w:val="24"/>
        </w:rPr>
        <w:t xml:space="preserve">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1．教学基本要求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w:t>
      </w:r>
      <w:proofErr w:type="gramStart"/>
      <w:r w:rsidRPr="00FB249C">
        <w:rPr>
          <w:rFonts w:ascii="仿宋" w:eastAsia="仿宋" w:hAnsi="仿宋" w:hint="eastAsia"/>
          <w:color w:val="3C3C3C"/>
          <w:sz w:val="24"/>
          <w:szCs w:val="24"/>
        </w:rPr>
        <w:t>门创建族</w:t>
      </w:r>
      <w:proofErr w:type="gramEnd"/>
      <w:r w:rsidRPr="00FB249C">
        <w:rPr>
          <w:rFonts w:ascii="仿宋" w:eastAsia="仿宋" w:hAnsi="仿宋" w:hint="eastAsia"/>
          <w:color w:val="3C3C3C"/>
          <w:sz w:val="24"/>
          <w:szCs w:val="24"/>
        </w:rPr>
        <w:t xml:space="preserve">；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2）</w:t>
      </w:r>
      <w:proofErr w:type="gramStart"/>
      <w:r w:rsidRPr="00FB249C">
        <w:rPr>
          <w:rFonts w:ascii="仿宋" w:eastAsia="仿宋" w:hAnsi="仿宋" w:hint="eastAsia"/>
          <w:color w:val="3C3C3C"/>
          <w:sz w:val="24"/>
          <w:szCs w:val="24"/>
        </w:rPr>
        <w:t>窗建筑族</w:t>
      </w:r>
      <w:proofErr w:type="gramEnd"/>
      <w:r w:rsidRPr="00FB249C">
        <w:rPr>
          <w:rFonts w:ascii="仿宋" w:eastAsia="仿宋" w:hAnsi="仿宋" w:hint="eastAsia"/>
          <w:color w:val="3C3C3C"/>
          <w:sz w:val="24"/>
          <w:szCs w:val="24"/>
        </w:rPr>
        <w:t xml:space="preserve">；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2．教学重点、难点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教学重点：</w:t>
      </w:r>
      <w:proofErr w:type="gramStart"/>
      <w:r w:rsidRPr="00FB249C">
        <w:rPr>
          <w:rFonts w:ascii="仿宋" w:eastAsia="仿宋" w:hAnsi="仿宋" w:hint="eastAsia"/>
          <w:color w:val="3C3C3C"/>
          <w:sz w:val="24"/>
          <w:szCs w:val="24"/>
        </w:rPr>
        <w:t>门创建族</w:t>
      </w:r>
      <w:proofErr w:type="gramEnd"/>
      <w:r w:rsidRPr="00FB249C">
        <w:rPr>
          <w:rFonts w:ascii="仿宋" w:eastAsia="仿宋" w:hAnsi="仿宋" w:hint="eastAsia"/>
          <w:color w:val="3C3C3C"/>
          <w:sz w:val="24"/>
          <w:szCs w:val="24"/>
        </w:rPr>
        <w:t xml:space="preserve">；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教学难点：</w:t>
      </w:r>
      <w:proofErr w:type="gramStart"/>
      <w:r w:rsidRPr="00FB249C">
        <w:rPr>
          <w:rFonts w:ascii="仿宋" w:eastAsia="仿宋" w:hAnsi="仿宋" w:hint="eastAsia"/>
          <w:color w:val="3C3C3C"/>
          <w:sz w:val="24"/>
          <w:szCs w:val="24"/>
        </w:rPr>
        <w:t>窗创建族</w:t>
      </w:r>
      <w:proofErr w:type="gramEnd"/>
      <w:r w:rsidRPr="00FB249C">
        <w:rPr>
          <w:rFonts w:ascii="仿宋" w:eastAsia="仿宋" w:hAnsi="仿宋" w:hint="eastAsia"/>
          <w:color w:val="3C3C3C"/>
          <w:sz w:val="24"/>
          <w:szCs w:val="24"/>
        </w:rPr>
        <w:t xml:space="preserve">。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单元六 图纸绘制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1．教学基本要求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1）绘制门窗、新建门窗；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2）绘制楼板，设置限制条件；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3）楼板绘制轮廓。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2．教学重点、难点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教学重点：绘制门窗、新建门窗、楼板绘制轮廓。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教学难点：绘制楼板，设置限制条件。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roofErr w:type="gramStart"/>
      <w:r w:rsidRPr="00FB249C">
        <w:rPr>
          <w:rFonts w:ascii="仿宋" w:eastAsia="仿宋" w:hAnsi="仿宋" w:hint="eastAsia"/>
          <w:color w:val="3C3C3C"/>
          <w:sz w:val="24"/>
          <w:szCs w:val="24"/>
        </w:rPr>
        <w:t>单元七</w:t>
      </w:r>
      <w:proofErr w:type="gramEnd"/>
      <w:r w:rsidRPr="00FB249C">
        <w:rPr>
          <w:rFonts w:ascii="仿宋" w:eastAsia="仿宋" w:hAnsi="仿宋" w:hint="eastAsia"/>
          <w:color w:val="3C3C3C"/>
          <w:sz w:val="24"/>
          <w:szCs w:val="24"/>
        </w:rPr>
        <w:t xml:space="preserve"> 复制命令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1．教学基本要求</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1）创建并关联组，</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2）楼层复制、</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3）重复楼层</w:t>
      </w:r>
      <w:r w:rsidRPr="00FB249C">
        <w:rPr>
          <w:rFonts w:ascii="仿宋" w:eastAsia="仿宋" w:hAnsi="仿宋" w:hint="eastAsia"/>
          <w:bCs/>
          <w:color w:val="000000"/>
          <w:sz w:val="24"/>
          <w:szCs w:val="24"/>
        </w:rPr>
        <w:t>建模</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教学重点、难点</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教学重点：创建并关联组，楼层复制、重复楼层</w:t>
      </w:r>
      <w:r w:rsidRPr="00FB249C">
        <w:rPr>
          <w:rFonts w:ascii="仿宋" w:eastAsia="仿宋" w:hAnsi="仿宋" w:hint="eastAsia"/>
          <w:bCs/>
          <w:color w:val="000000"/>
          <w:sz w:val="24"/>
          <w:szCs w:val="24"/>
        </w:rPr>
        <w:t>建模</w:t>
      </w:r>
      <w:r w:rsidRPr="00FB249C">
        <w:rPr>
          <w:rFonts w:ascii="仿宋" w:eastAsia="仿宋" w:hAnsi="仿宋" w:hint="eastAsia"/>
          <w:color w:val="3C3C3C"/>
          <w:sz w:val="24"/>
          <w:szCs w:val="24"/>
        </w:rPr>
        <w:t xml:space="preserve">；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教学难点：成组复制命令。</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 </w:t>
      </w:r>
      <w:proofErr w:type="gramStart"/>
      <w:r w:rsidRPr="00FB249C">
        <w:rPr>
          <w:rFonts w:ascii="仿宋" w:eastAsia="仿宋" w:hAnsi="仿宋" w:hint="eastAsia"/>
          <w:color w:val="3C3C3C"/>
          <w:sz w:val="24"/>
          <w:szCs w:val="24"/>
        </w:rPr>
        <w:t>单元八</w:t>
      </w:r>
      <w:proofErr w:type="gramEnd"/>
      <w:r w:rsidRPr="00FB249C">
        <w:rPr>
          <w:rFonts w:ascii="仿宋" w:eastAsia="仿宋" w:hAnsi="仿宋" w:hint="eastAsia"/>
          <w:color w:val="3C3C3C"/>
          <w:sz w:val="24"/>
          <w:szCs w:val="24"/>
        </w:rPr>
        <w:t xml:space="preserve">楼梯扶手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1．教学基本要求</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1）创建楼梯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2）创建扶手</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3）楼层复制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教学重点、难点</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教学重点：创建扶手、绘制栏杆扶手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教学难点：创建楼梯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单元九 </w:t>
      </w:r>
      <w:proofErr w:type="gramStart"/>
      <w:r w:rsidRPr="00FB249C">
        <w:rPr>
          <w:rFonts w:ascii="仿宋" w:eastAsia="仿宋" w:hAnsi="仿宋" w:hint="eastAsia"/>
          <w:color w:val="3C3C3C"/>
          <w:sz w:val="24"/>
          <w:szCs w:val="24"/>
        </w:rPr>
        <w:t>窗族创建</w:t>
      </w:r>
      <w:proofErr w:type="gramEnd"/>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 1．教学基本要求</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1）双扇窗</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2）、双扇弧窗</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3）族：花墩</w:t>
      </w:r>
    </w:p>
    <w:p w:rsidR="00735F6C" w:rsidRPr="00FB249C" w:rsidRDefault="00D474DE" w:rsidP="00735F6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lastRenderedPageBreak/>
        <w:t>2．教学重点、难点</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教学重点：双扇窗、双扇弧窗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教学难点：族：花墩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单元十 屋顶创建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1．教学基本要求</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1）屋顶绘制（</w:t>
      </w:r>
      <w:proofErr w:type="gramStart"/>
      <w:r w:rsidRPr="00FB249C">
        <w:rPr>
          <w:rFonts w:ascii="仿宋" w:eastAsia="仿宋" w:hAnsi="仿宋" w:hint="eastAsia"/>
          <w:color w:val="3C3C3C"/>
          <w:sz w:val="24"/>
          <w:szCs w:val="24"/>
        </w:rPr>
        <w:t>含开洞口</w:t>
      </w:r>
      <w:proofErr w:type="gramEnd"/>
      <w:r w:rsidRPr="00FB249C">
        <w:rPr>
          <w:rFonts w:ascii="仿宋" w:eastAsia="仿宋" w:hAnsi="仿宋" w:hint="eastAsia"/>
          <w:color w:val="3C3C3C"/>
          <w:sz w:val="24"/>
          <w:szCs w:val="24"/>
        </w:rPr>
        <w:t>）</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2）、老虎窗 </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3）檐沟（拉伸、放样）</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2.教学重点、难点</w:t>
      </w: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教学重点：屋顶绘制（</w:t>
      </w:r>
      <w:proofErr w:type="gramStart"/>
      <w:r w:rsidRPr="00FB249C">
        <w:rPr>
          <w:rFonts w:ascii="仿宋" w:eastAsia="仿宋" w:hAnsi="仿宋" w:hint="eastAsia"/>
          <w:color w:val="3C3C3C"/>
          <w:sz w:val="24"/>
          <w:szCs w:val="24"/>
        </w:rPr>
        <w:t>含开洞口</w:t>
      </w:r>
      <w:proofErr w:type="gramEnd"/>
      <w:r w:rsidRPr="00FB249C">
        <w:rPr>
          <w:rFonts w:ascii="仿宋" w:eastAsia="仿宋" w:hAnsi="仿宋" w:hint="eastAsia"/>
          <w:color w:val="3C3C3C"/>
          <w:sz w:val="24"/>
          <w:szCs w:val="24"/>
        </w:rPr>
        <w:t xml:space="preserve">）、老虎窗 </w:t>
      </w:r>
    </w:p>
    <w:p w:rsidR="00D474DE" w:rsidRDefault="00D474DE" w:rsidP="00735F6C">
      <w:pPr>
        <w:adjustRightInd w:val="0"/>
        <w:snapToGrid w:val="0"/>
        <w:spacing w:line="300" w:lineRule="auto"/>
        <w:ind w:firstLineChars="200" w:firstLine="480"/>
        <w:jc w:val="left"/>
        <w:rPr>
          <w:rFonts w:ascii="宋体" w:eastAsia="宋体" w:hAnsi="宋体" w:cs="宋体"/>
          <w:color w:val="3C3C3C"/>
          <w:sz w:val="24"/>
          <w:szCs w:val="24"/>
        </w:rPr>
      </w:pPr>
      <w:r w:rsidRPr="00FB249C">
        <w:rPr>
          <w:rFonts w:ascii="仿宋" w:eastAsia="仿宋" w:hAnsi="仿宋" w:hint="eastAsia"/>
          <w:color w:val="3C3C3C"/>
          <w:sz w:val="24"/>
          <w:szCs w:val="24"/>
        </w:rPr>
        <w:t>教学难点：檐沟（拉伸、放样）</w:t>
      </w:r>
      <w:r w:rsidRPr="00FB249C">
        <w:rPr>
          <w:rFonts w:ascii="宋体" w:eastAsia="宋体" w:hAnsi="宋体" w:cs="宋体" w:hint="eastAsia"/>
          <w:color w:val="3C3C3C"/>
          <w:sz w:val="24"/>
          <w:szCs w:val="24"/>
        </w:rPr>
        <w:t> </w:t>
      </w:r>
    </w:p>
    <w:p w:rsidR="0005151D" w:rsidRDefault="0005151D" w:rsidP="00735F6C">
      <w:pPr>
        <w:adjustRightInd w:val="0"/>
        <w:snapToGrid w:val="0"/>
        <w:spacing w:line="300" w:lineRule="auto"/>
        <w:ind w:firstLineChars="200" w:firstLine="480"/>
        <w:jc w:val="left"/>
        <w:rPr>
          <w:rFonts w:ascii="宋体" w:eastAsia="宋体" w:hAnsi="宋体" w:cs="宋体"/>
          <w:color w:val="3C3C3C"/>
          <w:sz w:val="24"/>
          <w:szCs w:val="24"/>
        </w:rPr>
      </w:pPr>
      <w:r>
        <w:rPr>
          <w:rFonts w:ascii="宋体" w:eastAsia="宋体" w:hAnsi="宋体" w:cs="宋体" w:hint="eastAsia"/>
          <w:color w:val="3C3C3C"/>
          <w:sz w:val="24"/>
          <w:szCs w:val="24"/>
        </w:rPr>
        <w:t>单元十一</w:t>
      </w:r>
      <w:r w:rsidR="002A7169">
        <w:rPr>
          <w:rFonts w:ascii="宋体" w:eastAsia="宋体" w:hAnsi="宋体" w:cs="宋体" w:hint="eastAsia"/>
          <w:color w:val="3C3C3C"/>
          <w:sz w:val="24"/>
          <w:szCs w:val="24"/>
        </w:rPr>
        <w:t xml:space="preserve">  出图与工程量</w:t>
      </w:r>
    </w:p>
    <w:p w:rsidR="0005151D" w:rsidRPr="00FB249C" w:rsidRDefault="0005151D" w:rsidP="00735F6C">
      <w:pPr>
        <w:adjustRightInd w:val="0"/>
        <w:snapToGrid w:val="0"/>
        <w:spacing w:line="300" w:lineRule="auto"/>
        <w:ind w:firstLineChars="200" w:firstLine="480"/>
        <w:jc w:val="left"/>
        <w:rPr>
          <w:rFonts w:ascii="仿宋" w:eastAsia="仿宋" w:hAnsi="仿宋"/>
          <w:color w:val="3C3C3C"/>
          <w:sz w:val="24"/>
          <w:szCs w:val="24"/>
        </w:rPr>
      </w:pPr>
      <w:r>
        <w:rPr>
          <w:rFonts w:ascii="宋体" w:eastAsia="宋体" w:hAnsi="宋体" w:cs="宋体" w:hint="eastAsia"/>
          <w:color w:val="3C3C3C"/>
          <w:sz w:val="24"/>
          <w:szCs w:val="24"/>
        </w:rPr>
        <w:t>单元十二</w:t>
      </w:r>
      <w:r w:rsidR="002A7169">
        <w:rPr>
          <w:rFonts w:ascii="宋体" w:eastAsia="宋体" w:hAnsi="宋体" w:cs="宋体" w:hint="eastAsia"/>
          <w:color w:val="3C3C3C"/>
          <w:sz w:val="24"/>
          <w:szCs w:val="24"/>
        </w:rPr>
        <w:t xml:space="preserve">   与其他软件的对接</w:t>
      </w:r>
      <w:bookmarkStart w:id="3" w:name="_GoBack"/>
      <w:bookmarkEnd w:id="3"/>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bCs/>
          <w:color w:val="000000"/>
          <w:sz w:val="24"/>
          <w:szCs w:val="24"/>
        </w:rPr>
        <w:t>《Revit基础</w:t>
      </w:r>
      <w:r w:rsidRPr="00FB249C">
        <w:rPr>
          <w:rFonts w:ascii="仿宋" w:eastAsia="仿宋" w:hAnsi="仿宋" w:hint="eastAsia"/>
          <w:color w:val="3C3C3C"/>
          <w:sz w:val="24"/>
          <w:szCs w:val="24"/>
        </w:rPr>
        <w:t>教程</w:t>
      </w:r>
      <w:r w:rsidRPr="00FB249C">
        <w:rPr>
          <w:rFonts w:ascii="仿宋" w:eastAsia="仿宋" w:hAnsi="仿宋" w:hint="eastAsia"/>
          <w:bCs/>
          <w:color w:val="000000"/>
          <w:sz w:val="24"/>
          <w:szCs w:val="24"/>
        </w:rPr>
        <w:t>》课程</w:t>
      </w:r>
      <w:r w:rsidRPr="00FB249C">
        <w:rPr>
          <w:rFonts w:ascii="仿宋" w:eastAsia="仿宋" w:hAnsi="仿宋" w:hint="eastAsia"/>
          <w:color w:val="3C3C3C"/>
          <w:sz w:val="24"/>
          <w:szCs w:val="24"/>
        </w:rPr>
        <w:t xml:space="preserve">学时分配表 </w:t>
      </w:r>
    </w:p>
    <w:tbl>
      <w:tblPr>
        <w:tblStyle w:val="a3"/>
        <w:tblW w:w="0" w:type="auto"/>
        <w:tblLook w:val="04A0" w:firstRow="1" w:lastRow="0" w:firstColumn="1" w:lastColumn="0" w:noHBand="0" w:noVBand="1"/>
      </w:tblPr>
      <w:tblGrid>
        <w:gridCol w:w="2130"/>
        <w:gridCol w:w="1985"/>
        <w:gridCol w:w="2230"/>
        <w:gridCol w:w="1276"/>
        <w:gridCol w:w="901"/>
      </w:tblGrid>
      <w:tr w:rsidR="00D474DE" w:rsidRPr="00FB249C" w:rsidTr="009D06F4">
        <w:trPr>
          <w:trHeight w:val="351"/>
        </w:trPr>
        <w:tc>
          <w:tcPr>
            <w:tcW w:w="2130"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sz w:val="24"/>
                <w:szCs w:val="24"/>
              </w:rPr>
            </w:pPr>
            <w:r w:rsidRPr="00FB249C">
              <w:rPr>
                <w:rFonts w:ascii="仿宋" w:eastAsia="仿宋" w:hAnsi="仿宋" w:hint="eastAsia"/>
                <w:color w:val="3C3C3C"/>
                <w:sz w:val="24"/>
                <w:szCs w:val="24"/>
              </w:rPr>
              <w:t xml:space="preserve">序号  </w:t>
            </w:r>
          </w:p>
        </w:tc>
        <w:tc>
          <w:tcPr>
            <w:tcW w:w="4215" w:type="dxa"/>
            <w:gridSpan w:val="2"/>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sz w:val="24"/>
                <w:szCs w:val="24"/>
              </w:rPr>
            </w:pPr>
            <w:r w:rsidRPr="00FB249C">
              <w:rPr>
                <w:rFonts w:ascii="仿宋" w:eastAsia="仿宋" w:hAnsi="仿宋" w:hint="eastAsia"/>
                <w:color w:val="3C3C3C"/>
                <w:sz w:val="24"/>
                <w:szCs w:val="24"/>
              </w:rPr>
              <w:t xml:space="preserve"> 课程内容  </w:t>
            </w:r>
          </w:p>
        </w:tc>
        <w:tc>
          <w:tcPr>
            <w:tcW w:w="2177" w:type="dxa"/>
            <w:gridSpan w:val="2"/>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 课时分配 </w:t>
            </w:r>
          </w:p>
        </w:tc>
      </w:tr>
      <w:tr w:rsidR="00D474DE" w:rsidRPr="00FB249C" w:rsidTr="009D06F4">
        <w:trPr>
          <w:trHeight w:val="277"/>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4215" w:type="dxa"/>
            <w:gridSpan w:val="2"/>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276" w:type="dxa"/>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 xml:space="preserve">讲练结合 </w:t>
            </w:r>
          </w:p>
        </w:tc>
        <w:tc>
          <w:tcPr>
            <w:tcW w:w="901" w:type="dxa"/>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合计</w:t>
            </w:r>
          </w:p>
        </w:tc>
      </w:tr>
      <w:tr w:rsidR="00D474DE" w:rsidRPr="00FB249C" w:rsidTr="009D06F4">
        <w:tc>
          <w:tcPr>
            <w:tcW w:w="2130"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w:t>
            </w:r>
          </w:p>
        </w:tc>
        <w:tc>
          <w:tcPr>
            <w:tcW w:w="1985" w:type="dxa"/>
            <w:vMerge w:val="restart"/>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单元</w:t>
            </w:r>
            <w:proofErr w:type="gramStart"/>
            <w:r w:rsidRPr="00FB249C">
              <w:rPr>
                <w:rFonts w:ascii="仿宋" w:eastAsia="仿宋" w:hAnsi="仿宋" w:hint="eastAsia"/>
                <w:color w:val="3C3C3C"/>
                <w:sz w:val="24"/>
                <w:szCs w:val="24"/>
              </w:rPr>
              <w:t>一</w:t>
            </w:r>
            <w:proofErr w:type="gramEnd"/>
            <w:r w:rsidRPr="00FB249C">
              <w:rPr>
                <w:rFonts w:ascii="仿宋" w:eastAsia="仿宋" w:hAnsi="仿宋" w:hint="eastAsia"/>
                <w:color w:val="3C3C3C"/>
                <w:sz w:val="24"/>
                <w:szCs w:val="24"/>
              </w:rPr>
              <w:t>BIM概述</w:t>
            </w: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 xml:space="preserve">BIM基本概念 </w:t>
            </w:r>
          </w:p>
        </w:tc>
        <w:tc>
          <w:tcPr>
            <w:tcW w:w="1276"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2</w:t>
            </w:r>
          </w:p>
        </w:tc>
        <w:tc>
          <w:tcPr>
            <w:tcW w:w="901"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2</w:t>
            </w:r>
          </w:p>
        </w:tc>
      </w:tr>
      <w:tr w:rsidR="00D474DE" w:rsidRPr="00FB249C" w:rsidTr="009D06F4">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BIM发展史</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 xml:space="preserve">介绍什么是BIM </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常用BIM软件介绍</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c>
          <w:tcPr>
            <w:tcW w:w="2130"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2</w:t>
            </w:r>
          </w:p>
        </w:tc>
        <w:tc>
          <w:tcPr>
            <w:tcW w:w="1985" w:type="dxa"/>
            <w:vMerge w:val="restart"/>
          </w:tcPr>
          <w:p w:rsidR="00D474DE" w:rsidRPr="00FB249C" w:rsidRDefault="0005151D" w:rsidP="0005151D">
            <w:pPr>
              <w:adjustRightInd w:val="0"/>
              <w:snapToGrid w:val="0"/>
              <w:spacing w:line="300" w:lineRule="auto"/>
              <w:jc w:val="left"/>
              <w:rPr>
                <w:rFonts w:ascii="仿宋" w:eastAsia="仿宋" w:hAnsi="仿宋"/>
                <w:color w:val="3C3C3C"/>
                <w:sz w:val="24"/>
                <w:szCs w:val="24"/>
              </w:rPr>
            </w:pPr>
            <w:r>
              <w:rPr>
                <w:rFonts w:ascii="仿宋" w:eastAsia="仿宋" w:hAnsi="仿宋" w:hint="eastAsia"/>
                <w:color w:val="3C3C3C"/>
                <w:sz w:val="24"/>
                <w:szCs w:val="24"/>
              </w:rPr>
              <w:t>单元</w:t>
            </w:r>
            <w:r w:rsidR="00D474DE" w:rsidRPr="00FB249C">
              <w:rPr>
                <w:rFonts w:ascii="仿宋" w:eastAsia="仿宋" w:hAnsi="仿宋" w:hint="eastAsia"/>
                <w:color w:val="3C3C3C"/>
                <w:sz w:val="24"/>
                <w:szCs w:val="24"/>
              </w:rPr>
              <w:t>Revit</w:t>
            </w:r>
            <w:r w:rsidR="00D474DE" w:rsidRPr="00FB249C">
              <w:rPr>
                <w:rFonts w:ascii="仿宋" w:eastAsia="仿宋" w:hAnsi="仿宋" w:hint="eastAsia"/>
                <w:bCs/>
                <w:color w:val="000000"/>
                <w:sz w:val="24"/>
                <w:szCs w:val="24"/>
              </w:rPr>
              <w:t>基础</w:t>
            </w: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Revit 软件界面及简介</w:t>
            </w:r>
            <w:r w:rsidRPr="00FB249C">
              <w:rPr>
                <w:rFonts w:ascii="宋体" w:eastAsia="宋体" w:hAnsi="宋体" w:cs="宋体" w:hint="eastAsia"/>
                <w:color w:val="3C3C3C"/>
                <w:sz w:val="24"/>
                <w:szCs w:val="24"/>
              </w:rPr>
              <w:t> </w:t>
            </w:r>
          </w:p>
        </w:tc>
        <w:tc>
          <w:tcPr>
            <w:tcW w:w="1276"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4</w:t>
            </w:r>
          </w:p>
        </w:tc>
        <w:tc>
          <w:tcPr>
            <w:tcW w:w="901"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4</w:t>
            </w:r>
          </w:p>
        </w:tc>
      </w:tr>
      <w:tr w:rsidR="00D474DE" w:rsidRPr="00FB249C" w:rsidTr="009D06F4">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bCs/>
                <w:color w:val="000000"/>
                <w:sz w:val="24"/>
                <w:szCs w:val="24"/>
              </w:rPr>
              <w:t>基础</w:t>
            </w:r>
            <w:r w:rsidRPr="00FB249C">
              <w:rPr>
                <w:rFonts w:ascii="仿宋" w:eastAsia="仿宋" w:hAnsi="仿宋" w:hint="eastAsia"/>
                <w:color w:val="3C3C3C"/>
                <w:sz w:val="24"/>
                <w:szCs w:val="24"/>
              </w:rPr>
              <w:t>介绍：文件格式、新建项目、绘制标高 链接</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CAD 图纸，</w:t>
            </w:r>
            <w:proofErr w:type="gramStart"/>
            <w:r w:rsidRPr="00FB249C">
              <w:rPr>
                <w:rFonts w:ascii="仿宋" w:eastAsia="仿宋" w:hAnsi="仿宋" w:hint="eastAsia"/>
                <w:color w:val="3C3C3C"/>
                <w:sz w:val="24"/>
                <w:szCs w:val="24"/>
              </w:rPr>
              <w:t>绘制轴网</w:t>
            </w:r>
            <w:proofErr w:type="gramEnd"/>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240"/>
        </w:trPr>
        <w:tc>
          <w:tcPr>
            <w:tcW w:w="2130"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3</w:t>
            </w:r>
          </w:p>
        </w:tc>
        <w:tc>
          <w:tcPr>
            <w:tcW w:w="1985" w:type="dxa"/>
            <w:vMerge w:val="restart"/>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单元三墙体</w:t>
            </w:r>
            <w:r w:rsidRPr="00FB249C">
              <w:rPr>
                <w:rFonts w:ascii="仿宋" w:eastAsia="仿宋" w:hAnsi="仿宋" w:hint="eastAsia"/>
                <w:bCs/>
                <w:color w:val="000000"/>
                <w:sz w:val="24"/>
                <w:szCs w:val="24"/>
              </w:rPr>
              <w:t>建模</w:t>
            </w:r>
            <w:r w:rsidRPr="00FB249C">
              <w:rPr>
                <w:rFonts w:ascii="宋体" w:eastAsia="宋体" w:hAnsi="宋体" w:cs="宋体" w:hint="eastAsia"/>
                <w:color w:val="3C3C3C"/>
                <w:sz w:val="24"/>
                <w:szCs w:val="24"/>
              </w:rPr>
              <w:t> </w:t>
            </w: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墙体</w:t>
            </w:r>
            <w:r w:rsidRPr="00FB249C">
              <w:rPr>
                <w:rFonts w:ascii="仿宋" w:eastAsia="仿宋" w:hAnsi="仿宋" w:hint="eastAsia"/>
                <w:bCs/>
                <w:color w:val="000000"/>
                <w:sz w:val="24"/>
                <w:szCs w:val="24"/>
              </w:rPr>
              <w:t>建模</w:t>
            </w:r>
            <w:r w:rsidRPr="00FB249C">
              <w:rPr>
                <w:rFonts w:ascii="仿宋" w:eastAsia="仿宋" w:hAnsi="仿宋" w:hint="eastAsia"/>
                <w:color w:val="3C3C3C"/>
                <w:sz w:val="24"/>
                <w:szCs w:val="24"/>
              </w:rPr>
              <w:t xml:space="preserve">、新建墙体类型 </w:t>
            </w:r>
          </w:p>
        </w:tc>
        <w:tc>
          <w:tcPr>
            <w:tcW w:w="1276"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4</w:t>
            </w:r>
          </w:p>
        </w:tc>
        <w:tc>
          <w:tcPr>
            <w:tcW w:w="901"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4</w:t>
            </w:r>
          </w:p>
        </w:tc>
      </w:tr>
      <w:tr w:rsidR="00D474DE" w:rsidRPr="00FB249C" w:rsidTr="009D06F4">
        <w:trPr>
          <w:trHeight w:val="314"/>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墙体新建材质、材质设置</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369"/>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墙体贴图、墙体轮廓编辑</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332"/>
        </w:trPr>
        <w:tc>
          <w:tcPr>
            <w:tcW w:w="2130"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4</w:t>
            </w:r>
          </w:p>
        </w:tc>
        <w:tc>
          <w:tcPr>
            <w:tcW w:w="1985" w:type="dxa"/>
            <w:vMerge w:val="restart"/>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单元四洞口</w:t>
            </w:r>
            <w:r w:rsidRPr="00FB249C">
              <w:rPr>
                <w:rFonts w:ascii="仿宋" w:eastAsia="仿宋" w:hAnsi="仿宋" w:hint="eastAsia"/>
                <w:bCs/>
                <w:color w:val="000000"/>
                <w:sz w:val="24"/>
                <w:szCs w:val="24"/>
              </w:rPr>
              <w:t>建模</w:t>
            </w: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 xml:space="preserve">轮廓编辑开洞方法 </w:t>
            </w:r>
          </w:p>
        </w:tc>
        <w:tc>
          <w:tcPr>
            <w:tcW w:w="1276"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314"/>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建筑开洞方法</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277"/>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结构开洞方法</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452"/>
        </w:trPr>
        <w:tc>
          <w:tcPr>
            <w:tcW w:w="2130"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5</w:t>
            </w:r>
          </w:p>
        </w:tc>
        <w:tc>
          <w:tcPr>
            <w:tcW w:w="1985" w:type="dxa"/>
            <w:vMerge w:val="restart"/>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单元五</w:t>
            </w:r>
            <w:proofErr w:type="gramStart"/>
            <w:r w:rsidRPr="00FB249C">
              <w:rPr>
                <w:rFonts w:ascii="仿宋" w:eastAsia="仿宋" w:hAnsi="仿宋" w:hint="eastAsia"/>
                <w:color w:val="3C3C3C"/>
                <w:sz w:val="24"/>
                <w:szCs w:val="24"/>
              </w:rPr>
              <w:t>族创建</w:t>
            </w:r>
            <w:proofErr w:type="gramEnd"/>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门</w:t>
            </w:r>
            <w:proofErr w:type="gramStart"/>
            <w:r w:rsidRPr="00FB249C">
              <w:rPr>
                <w:rFonts w:ascii="仿宋" w:eastAsia="仿宋" w:hAnsi="仿宋" w:hint="eastAsia"/>
                <w:color w:val="3C3C3C"/>
                <w:sz w:val="24"/>
                <w:szCs w:val="24"/>
              </w:rPr>
              <w:t>族创建</w:t>
            </w:r>
            <w:proofErr w:type="gramEnd"/>
            <w:r w:rsidRPr="00FB249C">
              <w:rPr>
                <w:rFonts w:ascii="仿宋" w:eastAsia="仿宋" w:hAnsi="仿宋" w:hint="eastAsia"/>
                <w:color w:val="3C3C3C"/>
                <w:sz w:val="24"/>
                <w:szCs w:val="24"/>
              </w:rPr>
              <w:t xml:space="preserve"> </w:t>
            </w:r>
          </w:p>
        </w:tc>
        <w:tc>
          <w:tcPr>
            <w:tcW w:w="1276"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480"/>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proofErr w:type="gramStart"/>
            <w:r w:rsidRPr="00FB249C">
              <w:rPr>
                <w:rFonts w:ascii="仿宋" w:eastAsia="仿宋" w:hAnsi="仿宋" w:hint="eastAsia"/>
                <w:color w:val="3C3C3C"/>
                <w:sz w:val="24"/>
                <w:szCs w:val="24"/>
              </w:rPr>
              <w:t>窗族创建</w:t>
            </w:r>
            <w:proofErr w:type="gramEnd"/>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240"/>
        </w:trPr>
        <w:tc>
          <w:tcPr>
            <w:tcW w:w="2130"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6</w:t>
            </w:r>
          </w:p>
        </w:tc>
        <w:tc>
          <w:tcPr>
            <w:tcW w:w="1985" w:type="dxa"/>
            <w:vMerge w:val="restart"/>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单元六图纸绘制</w:t>
            </w: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绘制门窗、新建门窗</w:t>
            </w:r>
          </w:p>
        </w:tc>
        <w:tc>
          <w:tcPr>
            <w:tcW w:w="1276"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203"/>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绘制楼板，设置限制条件</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258"/>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楼板绘制轮廓</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213"/>
        </w:trPr>
        <w:tc>
          <w:tcPr>
            <w:tcW w:w="2130"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7</w:t>
            </w:r>
          </w:p>
        </w:tc>
        <w:tc>
          <w:tcPr>
            <w:tcW w:w="1985" w:type="dxa"/>
            <w:vMerge w:val="restart"/>
          </w:tcPr>
          <w:p w:rsidR="00D474DE" w:rsidRPr="00FB249C" w:rsidRDefault="00D474DE" w:rsidP="0005151D">
            <w:pPr>
              <w:adjustRightInd w:val="0"/>
              <w:snapToGrid w:val="0"/>
              <w:spacing w:line="300" w:lineRule="auto"/>
              <w:jc w:val="left"/>
              <w:rPr>
                <w:rFonts w:ascii="仿宋" w:eastAsia="仿宋" w:hAnsi="仿宋"/>
                <w:color w:val="3C3C3C"/>
                <w:sz w:val="24"/>
                <w:szCs w:val="24"/>
              </w:rPr>
            </w:pPr>
            <w:proofErr w:type="gramStart"/>
            <w:r w:rsidRPr="00FB249C">
              <w:rPr>
                <w:rFonts w:ascii="仿宋" w:eastAsia="仿宋" w:hAnsi="仿宋" w:hint="eastAsia"/>
                <w:color w:val="3C3C3C"/>
                <w:sz w:val="24"/>
                <w:szCs w:val="24"/>
              </w:rPr>
              <w:t>单元七</w:t>
            </w:r>
            <w:proofErr w:type="gramEnd"/>
            <w:r w:rsidRPr="00FB249C">
              <w:rPr>
                <w:rFonts w:ascii="仿宋" w:eastAsia="仿宋" w:hAnsi="仿宋" w:hint="eastAsia"/>
                <w:color w:val="3C3C3C"/>
                <w:sz w:val="24"/>
                <w:szCs w:val="24"/>
              </w:rPr>
              <w:t>复制命令</w:t>
            </w: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创建并关联组，楼层复制</w:t>
            </w:r>
          </w:p>
        </w:tc>
        <w:tc>
          <w:tcPr>
            <w:tcW w:w="1276"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231"/>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成组复制命令</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231"/>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重复楼层</w:t>
            </w:r>
            <w:r w:rsidRPr="00FB249C">
              <w:rPr>
                <w:rFonts w:ascii="仿宋" w:eastAsia="仿宋" w:hAnsi="仿宋" w:hint="eastAsia"/>
                <w:bCs/>
                <w:color w:val="000000"/>
                <w:sz w:val="24"/>
                <w:szCs w:val="24"/>
              </w:rPr>
              <w:t>建模</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194"/>
        </w:trPr>
        <w:tc>
          <w:tcPr>
            <w:tcW w:w="2130"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8</w:t>
            </w:r>
          </w:p>
        </w:tc>
        <w:tc>
          <w:tcPr>
            <w:tcW w:w="1985" w:type="dxa"/>
            <w:vMerge w:val="restart"/>
          </w:tcPr>
          <w:p w:rsidR="00D474DE" w:rsidRPr="00FB249C" w:rsidRDefault="00D474DE" w:rsidP="0005151D">
            <w:pPr>
              <w:adjustRightInd w:val="0"/>
              <w:snapToGrid w:val="0"/>
              <w:spacing w:line="300" w:lineRule="auto"/>
              <w:jc w:val="left"/>
              <w:rPr>
                <w:rFonts w:ascii="仿宋" w:eastAsia="仿宋" w:hAnsi="仿宋"/>
                <w:color w:val="3C3C3C"/>
                <w:sz w:val="24"/>
                <w:szCs w:val="24"/>
              </w:rPr>
            </w:pPr>
            <w:proofErr w:type="gramStart"/>
            <w:r w:rsidRPr="00FB249C">
              <w:rPr>
                <w:rFonts w:ascii="仿宋" w:eastAsia="仿宋" w:hAnsi="仿宋" w:hint="eastAsia"/>
                <w:color w:val="3C3C3C"/>
                <w:sz w:val="24"/>
                <w:szCs w:val="24"/>
              </w:rPr>
              <w:t>单元八</w:t>
            </w:r>
            <w:proofErr w:type="gramEnd"/>
            <w:r w:rsidRPr="00FB249C">
              <w:rPr>
                <w:rFonts w:ascii="仿宋" w:eastAsia="仿宋" w:hAnsi="仿宋" w:hint="eastAsia"/>
                <w:color w:val="3C3C3C"/>
                <w:sz w:val="24"/>
                <w:szCs w:val="24"/>
              </w:rPr>
              <w:t>楼梯扶手</w:t>
            </w: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创建楼梯</w:t>
            </w:r>
          </w:p>
        </w:tc>
        <w:tc>
          <w:tcPr>
            <w:tcW w:w="1276"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286"/>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创建扶手</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175"/>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创建栏杆</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213"/>
        </w:trPr>
        <w:tc>
          <w:tcPr>
            <w:tcW w:w="2130"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9</w:t>
            </w:r>
          </w:p>
        </w:tc>
        <w:tc>
          <w:tcPr>
            <w:tcW w:w="1985" w:type="dxa"/>
            <w:vMerge w:val="restart"/>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单元</w:t>
            </w:r>
            <w:proofErr w:type="gramStart"/>
            <w:r w:rsidRPr="00FB249C">
              <w:rPr>
                <w:rFonts w:ascii="仿宋" w:eastAsia="仿宋" w:hAnsi="仿宋" w:hint="eastAsia"/>
                <w:color w:val="3C3C3C"/>
                <w:sz w:val="24"/>
                <w:szCs w:val="24"/>
              </w:rPr>
              <w:t>九窗族创建</w:t>
            </w:r>
            <w:proofErr w:type="gramEnd"/>
          </w:p>
        </w:tc>
        <w:tc>
          <w:tcPr>
            <w:tcW w:w="2230" w:type="dxa"/>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276"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249"/>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223"/>
        </w:trPr>
        <w:tc>
          <w:tcPr>
            <w:tcW w:w="2130"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10</w:t>
            </w:r>
          </w:p>
        </w:tc>
        <w:tc>
          <w:tcPr>
            <w:tcW w:w="1985" w:type="dxa"/>
            <w:vMerge w:val="restart"/>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单元十 屋顶创建</w:t>
            </w: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屋顶绘制（</w:t>
            </w:r>
            <w:proofErr w:type="gramStart"/>
            <w:r w:rsidRPr="00FB249C">
              <w:rPr>
                <w:rFonts w:ascii="仿宋" w:eastAsia="仿宋" w:hAnsi="仿宋" w:hint="eastAsia"/>
                <w:color w:val="3C3C3C"/>
                <w:sz w:val="24"/>
                <w:szCs w:val="24"/>
              </w:rPr>
              <w:t>含开洞口</w:t>
            </w:r>
            <w:proofErr w:type="gramEnd"/>
            <w:r w:rsidRPr="00FB249C">
              <w:rPr>
                <w:rFonts w:ascii="仿宋" w:eastAsia="仿宋" w:hAnsi="仿宋" w:hint="eastAsia"/>
                <w:color w:val="3C3C3C"/>
                <w:sz w:val="24"/>
                <w:szCs w:val="24"/>
              </w:rPr>
              <w:t>）</w:t>
            </w:r>
          </w:p>
        </w:tc>
        <w:tc>
          <w:tcPr>
            <w:tcW w:w="1276"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val="restart"/>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333"/>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05151D">
            <w:pPr>
              <w:adjustRightInd w:val="0"/>
              <w:snapToGrid w:val="0"/>
              <w:spacing w:line="300" w:lineRule="auto"/>
              <w:jc w:val="left"/>
              <w:rPr>
                <w:rFonts w:ascii="仿宋" w:eastAsia="仿宋" w:hAnsi="仿宋"/>
                <w:color w:val="3C3C3C"/>
                <w:sz w:val="24"/>
                <w:szCs w:val="24"/>
              </w:rPr>
            </w:pPr>
            <w:r w:rsidRPr="00FB249C">
              <w:rPr>
                <w:rFonts w:ascii="仿宋" w:eastAsia="仿宋" w:hAnsi="仿宋" w:hint="eastAsia"/>
                <w:color w:val="3C3C3C"/>
                <w:sz w:val="24"/>
                <w:szCs w:val="24"/>
              </w:rPr>
              <w:t>檐沟（拉伸、放样）</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05151D" w:rsidRPr="00FB249C" w:rsidTr="009D06F4">
        <w:trPr>
          <w:trHeight w:val="333"/>
        </w:trPr>
        <w:tc>
          <w:tcPr>
            <w:tcW w:w="2130" w:type="dxa"/>
            <w:vMerge/>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05151D" w:rsidRPr="00FB249C" w:rsidRDefault="0005151D" w:rsidP="0005151D">
            <w:pPr>
              <w:adjustRightInd w:val="0"/>
              <w:snapToGrid w:val="0"/>
              <w:spacing w:line="300" w:lineRule="auto"/>
              <w:jc w:val="left"/>
              <w:rPr>
                <w:rFonts w:ascii="仿宋" w:eastAsia="仿宋" w:hAnsi="仿宋"/>
                <w:color w:val="3C3C3C"/>
                <w:sz w:val="24"/>
                <w:szCs w:val="24"/>
              </w:rPr>
            </w:pPr>
          </w:p>
        </w:tc>
        <w:tc>
          <w:tcPr>
            <w:tcW w:w="1276" w:type="dxa"/>
            <w:vMerge/>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p>
        </w:tc>
      </w:tr>
      <w:tr w:rsidR="00D474DE" w:rsidRPr="00FB249C" w:rsidTr="009D06F4">
        <w:trPr>
          <w:trHeight w:val="360"/>
        </w:trPr>
        <w:tc>
          <w:tcPr>
            <w:tcW w:w="2130"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1985"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hint="eastAsia"/>
                <w:color w:val="3C3C3C"/>
                <w:sz w:val="24"/>
                <w:szCs w:val="24"/>
              </w:rPr>
              <w:t>老虎窗</w:t>
            </w:r>
          </w:p>
        </w:tc>
        <w:tc>
          <w:tcPr>
            <w:tcW w:w="1276"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vMerge/>
          </w:tcPr>
          <w:p w:rsidR="00D474DE" w:rsidRPr="00FB249C" w:rsidRDefault="00D474DE" w:rsidP="00FB249C">
            <w:pPr>
              <w:adjustRightInd w:val="0"/>
              <w:snapToGrid w:val="0"/>
              <w:spacing w:line="300" w:lineRule="auto"/>
              <w:ind w:firstLineChars="200" w:firstLine="480"/>
              <w:jc w:val="left"/>
              <w:rPr>
                <w:rFonts w:ascii="仿宋" w:eastAsia="仿宋" w:hAnsi="仿宋"/>
                <w:color w:val="3C3C3C"/>
                <w:sz w:val="24"/>
                <w:szCs w:val="24"/>
              </w:rPr>
            </w:pPr>
          </w:p>
        </w:tc>
      </w:tr>
      <w:tr w:rsidR="0005151D" w:rsidRPr="00FB249C" w:rsidTr="009D06F4">
        <w:trPr>
          <w:trHeight w:val="360"/>
        </w:trPr>
        <w:tc>
          <w:tcPr>
            <w:tcW w:w="2130" w:type="dxa"/>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r>
              <w:rPr>
                <w:rFonts w:ascii="仿宋" w:eastAsia="仿宋" w:hAnsi="仿宋"/>
                <w:color w:val="3C3C3C"/>
                <w:sz w:val="24"/>
                <w:szCs w:val="24"/>
              </w:rPr>
              <w:t>11</w:t>
            </w:r>
          </w:p>
        </w:tc>
        <w:tc>
          <w:tcPr>
            <w:tcW w:w="1985" w:type="dxa"/>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p>
        </w:tc>
        <w:tc>
          <w:tcPr>
            <w:tcW w:w="1276" w:type="dxa"/>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p>
        </w:tc>
      </w:tr>
      <w:tr w:rsidR="0005151D" w:rsidRPr="00FB249C" w:rsidTr="009D06F4">
        <w:trPr>
          <w:trHeight w:val="360"/>
        </w:trPr>
        <w:tc>
          <w:tcPr>
            <w:tcW w:w="2130" w:type="dxa"/>
          </w:tcPr>
          <w:p w:rsidR="0005151D" w:rsidRDefault="0005151D" w:rsidP="00FB249C">
            <w:pPr>
              <w:adjustRightInd w:val="0"/>
              <w:snapToGrid w:val="0"/>
              <w:spacing w:line="300" w:lineRule="auto"/>
              <w:ind w:firstLineChars="200" w:firstLine="480"/>
              <w:jc w:val="left"/>
              <w:rPr>
                <w:rFonts w:ascii="仿宋" w:eastAsia="仿宋" w:hAnsi="仿宋"/>
                <w:color w:val="3C3C3C"/>
                <w:sz w:val="24"/>
                <w:szCs w:val="24"/>
              </w:rPr>
            </w:pPr>
            <w:r>
              <w:rPr>
                <w:rFonts w:ascii="仿宋" w:eastAsia="仿宋" w:hAnsi="仿宋"/>
                <w:color w:val="3C3C3C"/>
                <w:sz w:val="24"/>
                <w:szCs w:val="24"/>
              </w:rPr>
              <w:t>12</w:t>
            </w:r>
          </w:p>
        </w:tc>
        <w:tc>
          <w:tcPr>
            <w:tcW w:w="1985" w:type="dxa"/>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p>
        </w:tc>
        <w:tc>
          <w:tcPr>
            <w:tcW w:w="2230" w:type="dxa"/>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p>
        </w:tc>
        <w:tc>
          <w:tcPr>
            <w:tcW w:w="1276" w:type="dxa"/>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p>
        </w:tc>
        <w:tc>
          <w:tcPr>
            <w:tcW w:w="901" w:type="dxa"/>
          </w:tcPr>
          <w:p w:rsidR="0005151D" w:rsidRPr="00FB249C" w:rsidRDefault="0005151D" w:rsidP="00FB249C">
            <w:pPr>
              <w:adjustRightInd w:val="0"/>
              <w:snapToGrid w:val="0"/>
              <w:spacing w:line="300" w:lineRule="auto"/>
              <w:ind w:firstLineChars="200" w:firstLine="480"/>
              <w:jc w:val="left"/>
              <w:rPr>
                <w:rFonts w:ascii="仿宋" w:eastAsia="仿宋" w:hAnsi="仿宋"/>
                <w:color w:val="3C3C3C"/>
                <w:sz w:val="24"/>
                <w:szCs w:val="24"/>
              </w:rPr>
            </w:pPr>
          </w:p>
        </w:tc>
      </w:tr>
    </w:tbl>
    <w:p w:rsidR="00D474DE" w:rsidRPr="00D474DE" w:rsidRDefault="00D474DE" w:rsidP="00FB249C">
      <w:pPr>
        <w:adjustRightInd w:val="0"/>
        <w:snapToGrid w:val="0"/>
        <w:spacing w:line="300" w:lineRule="auto"/>
        <w:ind w:firstLineChars="200" w:firstLine="480"/>
        <w:jc w:val="left"/>
        <w:outlineLvl w:val="0"/>
        <w:rPr>
          <w:rFonts w:ascii="仿宋" w:eastAsia="仿宋" w:hAnsi="仿宋" w:cs="Times New Roman"/>
          <w:color w:val="000000"/>
          <w:sz w:val="24"/>
          <w:szCs w:val="24"/>
        </w:rPr>
      </w:pPr>
    </w:p>
    <w:p w:rsidR="00D474DE" w:rsidRPr="00D474DE" w:rsidRDefault="00D474DE" w:rsidP="00FB249C">
      <w:pPr>
        <w:adjustRightInd w:val="0"/>
        <w:snapToGrid w:val="0"/>
        <w:spacing w:line="300" w:lineRule="auto"/>
        <w:ind w:firstLineChars="200" w:firstLine="480"/>
        <w:jc w:val="left"/>
        <w:outlineLvl w:val="0"/>
        <w:rPr>
          <w:rFonts w:ascii="仿宋" w:eastAsia="仿宋" w:hAnsi="仿宋" w:cs="Times New Roman"/>
          <w:color w:val="000000"/>
          <w:sz w:val="24"/>
          <w:szCs w:val="24"/>
        </w:rPr>
      </w:pPr>
      <w:bookmarkStart w:id="4" w:name="_Toc283472984"/>
      <w:r w:rsidRPr="00D474DE">
        <w:rPr>
          <w:rFonts w:ascii="仿宋" w:eastAsia="仿宋" w:hAnsi="仿宋" w:cs="Times New Roman" w:hint="eastAsia"/>
          <w:color w:val="000000"/>
          <w:sz w:val="24"/>
          <w:szCs w:val="24"/>
        </w:rPr>
        <w:t>五、课程实施</w:t>
      </w:r>
      <w:bookmarkEnd w:id="4"/>
    </w:p>
    <w:p w:rsidR="00D474DE" w:rsidRPr="00FB249C" w:rsidRDefault="00D474DE" w:rsidP="00FB249C">
      <w:pPr>
        <w:adjustRightInd w:val="0"/>
        <w:snapToGrid w:val="0"/>
        <w:spacing w:line="300" w:lineRule="auto"/>
        <w:ind w:firstLineChars="200" w:firstLine="480"/>
        <w:jc w:val="left"/>
        <w:rPr>
          <w:rFonts w:ascii="仿宋" w:eastAsia="仿宋" w:hAnsi="仿宋" w:cs="Times New Roman"/>
          <w:color w:val="000000"/>
          <w:sz w:val="24"/>
          <w:szCs w:val="24"/>
        </w:rPr>
      </w:pPr>
      <w:r w:rsidRPr="00D474DE">
        <w:rPr>
          <w:rFonts w:ascii="仿宋" w:eastAsia="仿宋" w:hAnsi="仿宋" w:cs="Times New Roman" w:hint="eastAsia"/>
          <w:color w:val="000000"/>
          <w:sz w:val="24"/>
          <w:szCs w:val="24"/>
        </w:rPr>
        <w:t>（一）教学设计</w:t>
      </w:r>
    </w:p>
    <w:p w:rsidR="00FB249C" w:rsidRPr="00FB249C" w:rsidRDefault="00FB249C" w:rsidP="00FB249C">
      <w:pPr>
        <w:spacing w:line="480" w:lineRule="exact"/>
        <w:ind w:firstLineChars="200" w:firstLine="480"/>
        <w:rPr>
          <w:rFonts w:ascii="仿宋" w:eastAsia="仿宋" w:hAnsi="仿宋" w:cs="Times New Roman"/>
          <w:color w:val="000000"/>
          <w:sz w:val="24"/>
          <w:szCs w:val="24"/>
        </w:rPr>
      </w:pPr>
      <w:r w:rsidRPr="00FB249C">
        <w:rPr>
          <w:rFonts w:ascii="仿宋" w:eastAsia="仿宋" w:hAnsi="仿宋" w:cs="Times New Roman" w:hint="eastAsia"/>
          <w:color w:val="000000"/>
          <w:sz w:val="24"/>
          <w:szCs w:val="24"/>
        </w:rPr>
        <w:t>以项目为载体，采取项目教学法、案例教学法、教学做一体化。通过教师讲解演示，学生练习，再讲解演示，再练习的方式。 体现以教师为主导，学生为主体的教学过程。</w:t>
      </w:r>
    </w:p>
    <w:p w:rsidR="00FB249C" w:rsidRPr="00FB249C" w:rsidRDefault="00FB249C" w:rsidP="00FB249C">
      <w:pPr>
        <w:spacing w:line="480" w:lineRule="exact"/>
        <w:ind w:firstLineChars="200" w:firstLine="480"/>
        <w:rPr>
          <w:rFonts w:ascii="仿宋" w:eastAsia="仿宋" w:hAnsi="仿宋" w:cs="Times New Roman"/>
          <w:color w:val="000000"/>
          <w:sz w:val="24"/>
          <w:szCs w:val="24"/>
        </w:rPr>
      </w:pPr>
      <w:r w:rsidRPr="00FB249C">
        <w:rPr>
          <w:rFonts w:ascii="仿宋" w:eastAsia="仿宋" w:hAnsi="仿宋" w:cs="Times New Roman" w:hint="eastAsia"/>
          <w:color w:val="000000"/>
          <w:sz w:val="24"/>
          <w:szCs w:val="24"/>
        </w:rPr>
        <w:t>为便于组织教学，对各学习情境进一步分析细化，设置若干个学习单元，每个学习单元是一个完整的工作任务。</w:t>
      </w:r>
    </w:p>
    <w:p w:rsidR="00FB249C" w:rsidRPr="00FB249C" w:rsidRDefault="00FB249C" w:rsidP="00FB249C">
      <w:pPr>
        <w:adjustRightInd w:val="0"/>
        <w:snapToGrid w:val="0"/>
        <w:spacing w:line="300" w:lineRule="auto"/>
        <w:ind w:firstLineChars="200" w:firstLine="480"/>
        <w:jc w:val="left"/>
        <w:rPr>
          <w:rFonts w:ascii="仿宋" w:eastAsia="仿宋" w:hAnsi="仿宋" w:cs="Times New Roman"/>
          <w:color w:val="000000"/>
          <w:sz w:val="24"/>
          <w:szCs w:val="24"/>
        </w:rPr>
      </w:pPr>
    </w:p>
    <w:p w:rsidR="00FB249C" w:rsidRPr="00FB249C" w:rsidRDefault="00FB249C" w:rsidP="00FB249C">
      <w:pPr>
        <w:spacing w:line="440" w:lineRule="exact"/>
        <w:ind w:firstLineChars="200" w:firstLine="480"/>
        <w:rPr>
          <w:rFonts w:ascii="仿宋" w:eastAsia="仿宋" w:hAnsi="仿宋" w:cs="Times New Roman"/>
          <w:color w:val="000000"/>
          <w:sz w:val="24"/>
          <w:szCs w:val="24"/>
        </w:rPr>
      </w:pPr>
      <w:r w:rsidRPr="00FB249C">
        <w:rPr>
          <w:rFonts w:ascii="仿宋" w:eastAsia="仿宋" w:hAnsi="仿宋" w:cs="Times New Roman" w:hint="eastAsia"/>
          <w:color w:val="000000"/>
          <w:sz w:val="24"/>
          <w:szCs w:val="24"/>
        </w:rPr>
        <w:t>（二）实施方法</w:t>
      </w:r>
    </w:p>
    <w:p w:rsidR="00FB249C" w:rsidRPr="00FB249C" w:rsidRDefault="00FB249C" w:rsidP="00FB249C">
      <w:pPr>
        <w:spacing w:line="480" w:lineRule="exact"/>
        <w:ind w:firstLineChars="200" w:firstLine="480"/>
        <w:rPr>
          <w:rFonts w:ascii="仿宋" w:eastAsia="仿宋" w:hAnsi="仿宋" w:cs="Times New Roman"/>
          <w:color w:val="000000"/>
          <w:sz w:val="24"/>
          <w:szCs w:val="24"/>
        </w:rPr>
      </w:pPr>
      <w:r w:rsidRPr="00FB249C">
        <w:rPr>
          <w:rFonts w:ascii="仿宋" w:eastAsia="仿宋" w:hAnsi="仿宋" w:cs="Times New Roman" w:hint="eastAsia"/>
          <w:color w:val="000000"/>
          <w:sz w:val="24"/>
          <w:szCs w:val="24"/>
        </w:rPr>
        <w:t>1.讲授演示法：由教师对每一项目的理论知识进行教授演示。</w:t>
      </w:r>
    </w:p>
    <w:p w:rsidR="00FB249C" w:rsidRPr="00FB249C" w:rsidRDefault="00FB249C" w:rsidP="00FB249C">
      <w:pPr>
        <w:spacing w:line="480" w:lineRule="exact"/>
        <w:ind w:firstLineChars="200" w:firstLine="480"/>
        <w:rPr>
          <w:rFonts w:ascii="仿宋" w:eastAsia="仿宋" w:hAnsi="仿宋" w:cs="Times New Roman"/>
          <w:color w:val="000000"/>
          <w:sz w:val="24"/>
          <w:szCs w:val="24"/>
        </w:rPr>
      </w:pPr>
      <w:r w:rsidRPr="00FB249C">
        <w:rPr>
          <w:rFonts w:ascii="仿宋" w:eastAsia="仿宋" w:hAnsi="仿宋" w:cs="Times New Roman" w:hint="eastAsia"/>
          <w:color w:val="000000"/>
          <w:sz w:val="24"/>
          <w:szCs w:val="24"/>
        </w:rPr>
        <w:t>2.实操练习：学生上机练习，个别辅导。</w:t>
      </w:r>
    </w:p>
    <w:p w:rsidR="00FB249C" w:rsidRPr="00D474DE" w:rsidRDefault="00FB249C" w:rsidP="00FB249C">
      <w:pPr>
        <w:spacing w:line="480" w:lineRule="exact"/>
        <w:ind w:firstLineChars="200" w:firstLine="480"/>
        <w:rPr>
          <w:rFonts w:ascii="仿宋" w:eastAsia="仿宋" w:hAnsi="仿宋" w:cs="Times New Roman"/>
          <w:color w:val="000000"/>
          <w:sz w:val="24"/>
          <w:szCs w:val="24"/>
        </w:rPr>
      </w:pPr>
      <w:r w:rsidRPr="00FB249C">
        <w:rPr>
          <w:rFonts w:ascii="仿宋" w:eastAsia="仿宋" w:hAnsi="仿宋" w:cs="Times New Roman" w:hint="eastAsia"/>
          <w:color w:val="000000"/>
          <w:sz w:val="24"/>
          <w:szCs w:val="24"/>
        </w:rPr>
        <w:t>3.集中讲评：共性问题统一再次演示讲解。</w:t>
      </w:r>
    </w:p>
    <w:p w:rsidR="00D474DE" w:rsidRPr="00FB249C" w:rsidRDefault="00D474DE" w:rsidP="00FB249C">
      <w:pPr>
        <w:adjustRightInd w:val="0"/>
        <w:snapToGrid w:val="0"/>
        <w:spacing w:line="300" w:lineRule="auto"/>
        <w:ind w:firstLineChars="200" w:firstLine="480"/>
        <w:jc w:val="left"/>
        <w:outlineLvl w:val="0"/>
        <w:rPr>
          <w:rFonts w:ascii="仿宋" w:eastAsia="仿宋" w:hAnsi="仿宋" w:cs="Times New Roman"/>
          <w:color w:val="000000"/>
          <w:sz w:val="24"/>
          <w:szCs w:val="24"/>
        </w:rPr>
      </w:pPr>
      <w:bookmarkStart w:id="5" w:name="_Toc283472985"/>
      <w:r w:rsidRPr="00D474DE">
        <w:rPr>
          <w:rFonts w:ascii="仿宋" w:eastAsia="仿宋" w:hAnsi="仿宋" w:cs="Times New Roman" w:hint="eastAsia"/>
          <w:color w:val="000000"/>
          <w:sz w:val="24"/>
          <w:szCs w:val="24"/>
        </w:rPr>
        <w:t>六、课程考核</w:t>
      </w:r>
      <w:bookmarkEnd w:id="5"/>
    </w:p>
    <w:p w:rsidR="00894D95" w:rsidRPr="00894D95" w:rsidRDefault="00894D95" w:rsidP="00894D95">
      <w:pPr>
        <w:widowControl/>
        <w:spacing w:line="300" w:lineRule="auto"/>
        <w:ind w:firstLine="420"/>
        <w:jc w:val="left"/>
        <w:rPr>
          <w:rFonts w:ascii="仿宋" w:eastAsia="仿宋" w:hAnsi="仿宋" w:cs="Times New Roman"/>
          <w:color w:val="000000"/>
          <w:sz w:val="24"/>
          <w:szCs w:val="24"/>
        </w:rPr>
      </w:pPr>
      <w:r w:rsidRPr="00894D95">
        <w:rPr>
          <w:rFonts w:ascii="仿宋" w:eastAsia="仿宋" w:hAnsi="仿宋" w:cs="Times New Roman" w:hint="eastAsia"/>
          <w:color w:val="000000"/>
          <w:sz w:val="24"/>
          <w:szCs w:val="24"/>
        </w:rPr>
        <w:t>本课程考核采用形成性考核和终结性考核相结合。形成性考核以能力训练项目考核（成果展示，自评、互评、教师评）和日常学习表现（考勤、课堂表现等）为主，占60%；终结性考核以学期末设置期末考试（对知识点的掌握和运用能力）为主，占40%。</w:t>
      </w:r>
    </w:p>
    <w:tbl>
      <w:tblPr>
        <w:tblStyle w:val="2"/>
        <w:tblpPr w:leftFromText="180" w:rightFromText="180" w:vertAnchor="text" w:horzAnchor="page" w:tblpXSpec="center" w:tblpY="20"/>
        <w:tblOverlap w:val="never"/>
        <w:tblW w:w="0" w:type="auto"/>
        <w:jc w:val="center"/>
        <w:tblInd w:w="0" w:type="dxa"/>
        <w:tblLayout w:type="fixed"/>
        <w:tblLook w:val="0000" w:firstRow="0" w:lastRow="0" w:firstColumn="0" w:lastColumn="0" w:noHBand="0" w:noVBand="0"/>
      </w:tblPr>
      <w:tblGrid>
        <w:gridCol w:w="853"/>
        <w:gridCol w:w="804"/>
        <w:gridCol w:w="945"/>
        <w:gridCol w:w="6067"/>
      </w:tblGrid>
      <w:tr w:rsidR="00894D95" w:rsidRPr="00894D95" w:rsidTr="009D06F4">
        <w:trPr>
          <w:jc w:val="center"/>
        </w:trPr>
        <w:tc>
          <w:tcPr>
            <w:tcW w:w="853" w:type="dxa"/>
            <w:shd w:val="clear" w:color="auto" w:fill="E6E6E6"/>
            <w:vAlign w:val="center"/>
          </w:tcPr>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考核项目</w:t>
            </w:r>
          </w:p>
        </w:tc>
        <w:tc>
          <w:tcPr>
            <w:tcW w:w="804" w:type="dxa"/>
            <w:shd w:val="clear" w:color="auto" w:fill="E6E6E6"/>
            <w:vAlign w:val="center"/>
          </w:tcPr>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考核子项</w:t>
            </w:r>
          </w:p>
        </w:tc>
        <w:tc>
          <w:tcPr>
            <w:tcW w:w="7012" w:type="dxa"/>
            <w:gridSpan w:val="2"/>
            <w:shd w:val="clear" w:color="auto" w:fill="E6E6E6"/>
            <w:vAlign w:val="center"/>
          </w:tcPr>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考核标准及分值</w:t>
            </w:r>
          </w:p>
        </w:tc>
      </w:tr>
      <w:tr w:rsidR="00894D95" w:rsidRPr="00894D95" w:rsidTr="009D06F4">
        <w:trPr>
          <w:jc w:val="center"/>
        </w:trPr>
        <w:tc>
          <w:tcPr>
            <w:tcW w:w="853" w:type="dxa"/>
            <w:vMerge w:val="restart"/>
            <w:vAlign w:val="center"/>
          </w:tcPr>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形成性考核</w:t>
            </w:r>
          </w:p>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60%</w:t>
            </w:r>
          </w:p>
        </w:tc>
        <w:tc>
          <w:tcPr>
            <w:tcW w:w="804" w:type="dxa"/>
            <w:vAlign w:val="center"/>
          </w:tcPr>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考勤</w:t>
            </w:r>
          </w:p>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20分</w:t>
            </w:r>
          </w:p>
        </w:tc>
        <w:tc>
          <w:tcPr>
            <w:tcW w:w="7012" w:type="dxa"/>
            <w:gridSpan w:val="2"/>
          </w:tcPr>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迟到、早退每次扣1分，旷课每次扣2分，累计旷课超过一学期总学时三分之一及以上者，取消本课程的考核资格。</w:t>
            </w:r>
          </w:p>
        </w:tc>
      </w:tr>
      <w:tr w:rsidR="00894D95" w:rsidRPr="00894D95" w:rsidTr="009D06F4">
        <w:trPr>
          <w:jc w:val="center"/>
        </w:trPr>
        <w:tc>
          <w:tcPr>
            <w:tcW w:w="853" w:type="dxa"/>
            <w:vMerge/>
            <w:vAlign w:val="center"/>
          </w:tcPr>
          <w:p w:rsidR="00894D95" w:rsidRPr="00894D95" w:rsidRDefault="00894D95" w:rsidP="00894D95">
            <w:pPr>
              <w:ind w:firstLine="420"/>
              <w:jc w:val="center"/>
              <w:rPr>
                <w:rFonts w:ascii="仿宋" w:eastAsia="仿宋" w:hAnsi="仿宋"/>
                <w:sz w:val="24"/>
                <w:szCs w:val="24"/>
              </w:rPr>
            </w:pPr>
          </w:p>
        </w:tc>
        <w:tc>
          <w:tcPr>
            <w:tcW w:w="804" w:type="dxa"/>
            <w:vAlign w:val="center"/>
          </w:tcPr>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课堂</w:t>
            </w:r>
          </w:p>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表现</w:t>
            </w:r>
          </w:p>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20分</w:t>
            </w:r>
          </w:p>
        </w:tc>
        <w:tc>
          <w:tcPr>
            <w:tcW w:w="7012" w:type="dxa"/>
            <w:gridSpan w:val="2"/>
          </w:tcPr>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A.学习态度认真，认真做笔记，积极参与教学活动并主动发言（18-20分）</w:t>
            </w:r>
          </w:p>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B.学习态度较认真，参与教学活动比较积极（13-17分）</w:t>
            </w:r>
          </w:p>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C.学习态度不认真，参与教学活动和发言不积极（5-12分）。</w:t>
            </w:r>
          </w:p>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课堂积极主动发言一次加1分，加满20分为止。</w:t>
            </w:r>
          </w:p>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违反课堂纪律（如：睡觉、玩手机、扰乱课堂秩序等）视情节轻重每次扣1-3分。</w:t>
            </w:r>
            <w:r w:rsidRPr="00894D95">
              <w:rPr>
                <w:rFonts w:ascii="宋体" w:hAnsi="宋体" w:cs="宋体" w:hint="eastAsia"/>
                <w:bCs/>
                <w:sz w:val="24"/>
                <w:szCs w:val="24"/>
              </w:rPr>
              <w:t> </w:t>
            </w:r>
          </w:p>
        </w:tc>
      </w:tr>
      <w:tr w:rsidR="00894D95" w:rsidRPr="00894D95" w:rsidTr="009D06F4">
        <w:trPr>
          <w:trHeight w:val="2070"/>
          <w:jc w:val="center"/>
        </w:trPr>
        <w:tc>
          <w:tcPr>
            <w:tcW w:w="853" w:type="dxa"/>
            <w:vMerge/>
            <w:vAlign w:val="center"/>
          </w:tcPr>
          <w:p w:rsidR="00894D95" w:rsidRPr="00894D95" w:rsidRDefault="00894D95" w:rsidP="00894D95">
            <w:pPr>
              <w:ind w:firstLine="420"/>
              <w:jc w:val="center"/>
              <w:rPr>
                <w:rFonts w:ascii="仿宋" w:eastAsia="仿宋" w:hAnsi="仿宋"/>
                <w:sz w:val="24"/>
                <w:szCs w:val="24"/>
              </w:rPr>
            </w:pPr>
          </w:p>
        </w:tc>
        <w:tc>
          <w:tcPr>
            <w:tcW w:w="804" w:type="dxa"/>
            <w:vMerge w:val="restart"/>
            <w:tcBorders>
              <w:right w:val="single" w:sz="4" w:space="0" w:color="000000"/>
            </w:tcBorders>
            <w:vAlign w:val="center"/>
          </w:tcPr>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项目</w:t>
            </w:r>
          </w:p>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训练</w:t>
            </w:r>
          </w:p>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60分</w:t>
            </w:r>
          </w:p>
        </w:tc>
        <w:tc>
          <w:tcPr>
            <w:tcW w:w="945" w:type="dxa"/>
            <w:tcBorders>
              <w:left w:val="single" w:sz="4" w:space="0" w:color="000000"/>
              <w:bottom w:val="single" w:sz="4" w:space="0" w:color="000000"/>
              <w:right w:val="single" w:sz="4" w:space="0" w:color="000000"/>
            </w:tcBorders>
            <w:vAlign w:val="center"/>
          </w:tcPr>
          <w:p w:rsidR="00894D95" w:rsidRPr="00894D95" w:rsidRDefault="00894D95" w:rsidP="00894D95">
            <w:pPr>
              <w:jc w:val="center"/>
              <w:rPr>
                <w:rFonts w:ascii="仿宋" w:eastAsia="仿宋" w:hAnsi="仿宋"/>
                <w:bCs/>
                <w:sz w:val="24"/>
                <w:szCs w:val="24"/>
              </w:rPr>
            </w:pPr>
            <w:r w:rsidRPr="00894D95">
              <w:rPr>
                <w:rFonts w:ascii="仿宋" w:eastAsia="仿宋" w:hAnsi="仿宋" w:hint="eastAsia"/>
                <w:bCs/>
                <w:sz w:val="24"/>
                <w:szCs w:val="24"/>
              </w:rPr>
              <w:t>项目训练参与(20分)</w:t>
            </w:r>
          </w:p>
        </w:tc>
        <w:tc>
          <w:tcPr>
            <w:tcW w:w="6067" w:type="dxa"/>
            <w:tcBorders>
              <w:left w:val="single" w:sz="4" w:space="0" w:color="000000"/>
              <w:bottom w:val="single" w:sz="4" w:space="0" w:color="000000"/>
            </w:tcBorders>
          </w:tcPr>
          <w:p w:rsidR="00894D95" w:rsidRPr="00894D95" w:rsidRDefault="00894D95" w:rsidP="00894D95">
            <w:pPr>
              <w:numPr>
                <w:ilvl w:val="0"/>
                <w:numId w:val="1"/>
              </w:numPr>
              <w:rPr>
                <w:rFonts w:ascii="仿宋" w:eastAsia="仿宋" w:hAnsi="仿宋"/>
                <w:bCs/>
                <w:sz w:val="24"/>
                <w:szCs w:val="24"/>
              </w:rPr>
            </w:pPr>
            <w:r w:rsidRPr="00894D95">
              <w:rPr>
                <w:rFonts w:ascii="仿宋" w:eastAsia="仿宋" w:hAnsi="仿宋" w:hint="eastAsia"/>
                <w:bCs/>
                <w:sz w:val="24"/>
                <w:szCs w:val="24"/>
              </w:rPr>
              <w:t xml:space="preserve">积极接受项目任务，服从小组任务分配或教师任务安排，主动承担并认真完成任务（18-20分）  </w:t>
            </w:r>
          </w:p>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 xml:space="preserve">B.服从小组分配任务或教师任务安排，能较好完成小组分配或教师布置的任务（15-17分）  </w:t>
            </w:r>
          </w:p>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 xml:space="preserve">C.服从小组分配任务或教师任务安排，基本能完成分配或教师任务布置的任务（12-14分）  </w:t>
            </w:r>
          </w:p>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D.不服从小组任务分配或教师任务安排（0分）。</w:t>
            </w:r>
          </w:p>
        </w:tc>
      </w:tr>
      <w:tr w:rsidR="00894D95" w:rsidRPr="00894D95" w:rsidTr="009D06F4">
        <w:trPr>
          <w:trHeight w:val="887"/>
          <w:jc w:val="center"/>
        </w:trPr>
        <w:tc>
          <w:tcPr>
            <w:tcW w:w="853" w:type="dxa"/>
            <w:vMerge/>
            <w:vAlign w:val="center"/>
          </w:tcPr>
          <w:p w:rsidR="00894D95" w:rsidRPr="00894D95" w:rsidRDefault="00894D95" w:rsidP="00894D95">
            <w:pPr>
              <w:ind w:firstLine="420"/>
              <w:jc w:val="center"/>
              <w:rPr>
                <w:rFonts w:ascii="仿宋" w:eastAsia="仿宋" w:hAnsi="仿宋"/>
                <w:sz w:val="24"/>
                <w:szCs w:val="24"/>
              </w:rPr>
            </w:pPr>
          </w:p>
        </w:tc>
        <w:tc>
          <w:tcPr>
            <w:tcW w:w="804" w:type="dxa"/>
            <w:vMerge/>
            <w:tcBorders>
              <w:right w:val="single" w:sz="4" w:space="0" w:color="000000"/>
            </w:tcBorders>
            <w:vAlign w:val="center"/>
          </w:tcPr>
          <w:p w:rsidR="00894D95" w:rsidRPr="00894D95" w:rsidRDefault="00894D95" w:rsidP="00894D95">
            <w:pPr>
              <w:jc w:val="center"/>
              <w:rPr>
                <w:rFonts w:ascii="仿宋" w:eastAsia="仿宋" w:hAnsi="仿宋"/>
                <w:sz w:val="24"/>
                <w:szCs w:val="24"/>
              </w:rPr>
            </w:pPr>
          </w:p>
        </w:tc>
        <w:tc>
          <w:tcPr>
            <w:tcW w:w="945" w:type="dxa"/>
            <w:tcBorders>
              <w:top w:val="single" w:sz="4" w:space="0" w:color="000000"/>
              <w:left w:val="single" w:sz="4" w:space="0" w:color="000000"/>
              <w:right w:val="single" w:sz="4" w:space="0" w:color="000000"/>
            </w:tcBorders>
            <w:vAlign w:val="center"/>
          </w:tcPr>
          <w:p w:rsidR="00894D95" w:rsidRPr="00894D95" w:rsidRDefault="00894D95" w:rsidP="00894D95">
            <w:pPr>
              <w:jc w:val="center"/>
              <w:rPr>
                <w:rFonts w:ascii="仿宋" w:eastAsia="仿宋" w:hAnsi="仿宋"/>
                <w:bCs/>
                <w:sz w:val="24"/>
                <w:szCs w:val="24"/>
              </w:rPr>
            </w:pPr>
            <w:r w:rsidRPr="00894D95">
              <w:rPr>
                <w:rFonts w:ascii="仿宋" w:eastAsia="仿宋" w:hAnsi="仿宋" w:hint="eastAsia"/>
                <w:bCs/>
                <w:sz w:val="24"/>
                <w:szCs w:val="24"/>
              </w:rPr>
              <w:t>项目训练成果(40分)</w:t>
            </w:r>
          </w:p>
        </w:tc>
        <w:tc>
          <w:tcPr>
            <w:tcW w:w="6067" w:type="dxa"/>
            <w:tcBorders>
              <w:top w:val="single" w:sz="4" w:space="0" w:color="000000"/>
              <w:left w:val="single" w:sz="4" w:space="0" w:color="000000"/>
            </w:tcBorders>
          </w:tcPr>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依据个人或小组完成的能力训练项目成果进行评价。</w:t>
            </w:r>
          </w:p>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 xml:space="preserve">A级：按照要求准确的完成项目训练，成果优秀（31-40分） </w:t>
            </w:r>
          </w:p>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 xml:space="preserve">B级：按照要求比较准确的完成项目训练，成果良好（21-30分） </w:t>
            </w:r>
          </w:p>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C级：基本能按照要求完成项目训练，成果合格（11-20分）</w:t>
            </w:r>
          </w:p>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D级：不能按要求完成项目训练，成果不合格（0-10分）</w:t>
            </w:r>
          </w:p>
        </w:tc>
      </w:tr>
      <w:tr w:rsidR="00894D95" w:rsidRPr="00894D95" w:rsidTr="009D06F4">
        <w:trPr>
          <w:jc w:val="center"/>
        </w:trPr>
        <w:tc>
          <w:tcPr>
            <w:tcW w:w="853" w:type="dxa"/>
            <w:vAlign w:val="center"/>
          </w:tcPr>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终结性考核</w:t>
            </w:r>
          </w:p>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40%</w:t>
            </w:r>
          </w:p>
        </w:tc>
        <w:tc>
          <w:tcPr>
            <w:tcW w:w="804" w:type="dxa"/>
            <w:vAlign w:val="center"/>
          </w:tcPr>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期末</w:t>
            </w:r>
          </w:p>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考试</w:t>
            </w:r>
          </w:p>
          <w:p w:rsidR="00894D95" w:rsidRPr="00894D95" w:rsidRDefault="00894D95" w:rsidP="00894D95">
            <w:pPr>
              <w:jc w:val="center"/>
              <w:rPr>
                <w:rFonts w:ascii="仿宋" w:eastAsia="仿宋" w:hAnsi="仿宋"/>
                <w:sz w:val="24"/>
                <w:szCs w:val="24"/>
              </w:rPr>
            </w:pPr>
            <w:r w:rsidRPr="00894D95">
              <w:rPr>
                <w:rFonts w:ascii="仿宋" w:eastAsia="仿宋" w:hAnsi="仿宋" w:hint="eastAsia"/>
                <w:sz w:val="24"/>
                <w:szCs w:val="24"/>
              </w:rPr>
              <w:t>100分</w:t>
            </w:r>
          </w:p>
        </w:tc>
        <w:tc>
          <w:tcPr>
            <w:tcW w:w="7012" w:type="dxa"/>
            <w:gridSpan w:val="2"/>
            <w:vAlign w:val="center"/>
          </w:tcPr>
          <w:p w:rsidR="00894D95" w:rsidRPr="00894D95" w:rsidRDefault="00894D95" w:rsidP="00894D95">
            <w:pPr>
              <w:rPr>
                <w:rFonts w:ascii="仿宋" w:eastAsia="仿宋" w:hAnsi="仿宋"/>
                <w:bCs/>
                <w:sz w:val="24"/>
                <w:szCs w:val="24"/>
              </w:rPr>
            </w:pPr>
            <w:r w:rsidRPr="00894D95">
              <w:rPr>
                <w:rFonts w:ascii="仿宋" w:eastAsia="仿宋" w:hAnsi="仿宋" w:hint="eastAsia"/>
                <w:bCs/>
                <w:sz w:val="24"/>
                <w:szCs w:val="24"/>
              </w:rPr>
              <w:t>期末闭卷考试，重点考察学生对课程重要知识点的掌握和运用能力，以及利用所学知识解决实际问题的能力。</w:t>
            </w:r>
          </w:p>
        </w:tc>
      </w:tr>
    </w:tbl>
    <w:p w:rsidR="00894D95" w:rsidRPr="00894D95" w:rsidRDefault="00894D95" w:rsidP="00894D95">
      <w:pPr>
        <w:widowControl/>
        <w:spacing w:line="300" w:lineRule="auto"/>
        <w:ind w:firstLine="420"/>
        <w:jc w:val="left"/>
        <w:rPr>
          <w:rFonts w:ascii="仿宋" w:eastAsia="仿宋" w:hAnsi="仿宋" w:cs="Times New Roman"/>
          <w:color w:val="000000"/>
          <w:sz w:val="24"/>
          <w:szCs w:val="24"/>
        </w:rPr>
      </w:pPr>
      <w:r w:rsidRPr="00894D95">
        <w:rPr>
          <w:rFonts w:ascii="仿宋" w:eastAsia="仿宋" w:hAnsi="仿宋" w:cs="Times New Roman" w:hint="eastAsia"/>
          <w:color w:val="000000"/>
          <w:sz w:val="24"/>
          <w:szCs w:val="24"/>
        </w:rPr>
        <w:lastRenderedPageBreak/>
        <w:t>注：1、学期初成立学习小组（7-8组），每组推荐组长成立课程考核委员会，参与形成性考核中的评议打分。</w:t>
      </w:r>
    </w:p>
    <w:p w:rsidR="00894D95" w:rsidRPr="00894D95" w:rsidRDefault="00894D95" w:rsidP="00894D95">
      <w:pPr>
        <w:widowControl/>
        <w:spacing w:line="300" w:lineRule="auto"/>
        <w:ind w:firstLine="420"/>
        <w:jc w:val="left"/>
        <w:rPr>
          <w:rFonts w:ascii="仿宋" w:eastAsia="仿宋" w:hAnsi="仿宋" w:cs="Times New Roman"/>
          <w:color w:val="000000"/>
          <w:sz w:val="24"/>
          <w:szCs w:val="24"/>
        </w:rPr>
      </w:pPr>
      <w:r w:rsidRPr="00894D95">
        <w:rPr>
          <w:rFonts w:ascii="仿宋" w:eastAsia="仿宋" w:hAnsi="仿宋" w:cs="Times New Roman" w:hint="eastAsia"/>
          <w:color w:val="000000"/>
          <w:sz w:val="24"/>
          <w:szCs w:val="24"/>
        </w:rPr>
        <w:t xml:space="preserve">    2、形成性考核中评议分数组成：自评20%+考核委员会评30%+教师评50%</w:t>
      </w:r>
    </w:p>
    <w:p w:rsidR="00D474DE" w:rsidRPr="00FB249C" w:rsidRDefault="00D474DE" w:rsidP="00FB249C">
      <w:pPr>
        <w:adjustRightInd w:val="0"/>
        <w:snapToGrid w:val="0"/>
        <w:spacing w:line="300" w:lineRule="auto"/>
        <w:ind w:firstLineChars="200" w:firstLine="480"/>
        <w:jc w:val="left"/>
        <w:outlineLvl w:val="0"/>
        <w:rPr>
          <w:rFonts w:ascii="仿宋" w:eastAsia="仿宋" w:hAnsi="仿宋" w:cs="Times New Roman"/>
          <w:color w:val="000000"/>
          <w:sz w:val="24"/>
          <w:szCs w:val="24"/>
        </w:rPr>
      </w:pPr>
      <w:r w:rsidRPr="00D474DE">
        <w:rPr>
          <w:rFonts w:ascii="仿宋" w:eastAsia="仿宋" w:hAnsi="仿宋" w:cs="Times New Roman" w:hint="eastAsia"/>
          <w:color w:val="000000"/>
          <w:sz w:val="24"/>
          <w:szCs w:val="24"/>
        </w:rPr>
        <w:t>七、实施条件要求</w:t>
      </w:r>
    </w:p>
    <w:p w:rsidR="00D474DE" w:rsidRPr="00D474DE" w:rsidRDefault="00D474DE" w:rsidP="00FB249C">
      <w:pPr>
        <w:adjustRightInd w:val="0"/>
        <w:snapToGrid w:val="0"/>
        <w:spacing w:line="300" w:lineRule="auto"/>
        <w:ind w:firstLineChars="200" w:firstLine="480"/>
        <w:jc w:val="left"/>
        <w:rPr>
          <w:rFonts w:ascii="仿宋" w:eastAsia="仿宋" w:hAnsi="仿宋" w:cs="Times New Roman"/>
          <w:color w:val="000000"/>
          <w:sz w:val="24"/>
          <w:szCs w:val="24"/>
        </w:rPr>
      </w:pPr>
      <w:r w:rsidRPr="00D474DE">
        <w:rPr>
          <w:rFonts w:ascii="仿宋" w:eastAsia="仿宋" w:hAnsi="仿宋" w:cs="Times New Roman" w:hint="eastAsia"/>
          <w:color w:val="000000"/>
          <w:sz w:val="24"/>
          <w:szCs w:val="24"/>
        </w:rPr>
        <w:t>（一）师资队伍要求</w:t>
      </w:r>
    </w:p>
    <w:p w:rsidR="00D474DE" w:rsidRPr="00FB249C" w:rsidRDefault="00D474DE" w:rsidP="00FB249C">
      <w:pPr>
        <w:adjustRightInd w:val="0"/>
        <w:snapToGrid w:val="0"/>
        <w:spacing w:line="300" w:lineRule="auto"/>
        <w:ind w:firstLineChars="500" w:firstLine="1200"/>
        <w:jc w:val="left"/>
        <w:rPr>
          <w:rFonts w:ascii="仿宋" w:eastAsia="仿宋" w:hAnsi="仿宋"/>
          <w:color w:val="000000"/>
          <w:sz w:val="24"/>
          <w:szCs w:val="24"/>
        </w:rPr>
      </w:pPr>
      <w:r w:rsidRPr="00D474DE">
        <w:rPr>
          <w:rFonts w:ascii="仿宋" w:eastAsia="仿宋" w:hAnsi="仿宋" w:cs="Times New Roman" w:hint="eastAsia"/>
          <w:color w:val="000000"/>
          <w:sz w:val="24"/>
          <w:szCs w:val="24"/>
        </w:rPr>
        <w:t>主讲教师：</w:t>
      </w:r>
      <w:r w:rsidR="006C55A4" w:rsidRPr="00FB249C">
        <w:rPr>
          <w:rFonts w:ascii="仿宋" w:eastAsia="仿宋" w:hAnsi="仿宋" w:cs="Times New Roman" w:hint="eastAsia"/>
          <w:color w:val="000000"/>
          <w:sz w:val="24"/>
          <w:szCs w:val="24"/>
        </w:rPr>
        <w:t>陈剑锋、刘涛、</w:t>
      </w:r>
      <w:r w:rsidRPr="00FB249C">
        <w:rPr>
          <w:rFonts w:ascii="仿宋" w:eastAsia="仿宋" w:hAnsi="仿宋" w:cs="Times New Roman" w:hint="eastAsia"/>
          <w:color w:val="000000"/>
          <w:sz w:val="24"/>
          <w:szCs w:val="24"/>
        </w:rPr>
        <w:t>慧玲、</w:t>
      </w:r>
      <w:r w:rsidR="006C55A4" w:rsidRPr="00FB249C">
        <w:rPr>
          <w:rFonts w:ascii="仿宋" w:eastAsia="仿宋" w:hAnsi="仿宋" w:cs="Times New Roman" w:hint="eastAsia"/>
          <w:color w:val="000000"/>
          <w:sz w:val="24"/>
          <w:szCs w:val="24"/>
        </w:rPr>
        <w:t>迟</w:t>
      </w:r>
      <w:r w:rsidRPr="00FB249C">
        <w:rPr>
          <w:rFonts w:ascii="仿宋" w:eastAsia="仿宋" w:hAnsi="仿宋" w:cs="Times New Roman" w:hint="eastAsia"/>
          <w:color w:val="000000"/>
          <w:sz w:val="24"/>
          <w:szCs w:val="24"/>
        </w:rPr>
        <w:t>朝娜</w:t>
      </w:r>
      <w:r w:rsidR="006C55A4" w:rsidRPr="00FB249C">
        <w:rPr>
          <w:rFonts w:ascii="仿宋" w:eastAsia="仿宋" w:hAnsi="仿宋" w:cs="Times New Roman" w:hint="eastAsia"/>
          <w:color w:val="000000"/>
          <w:sz w:val="24"/>
          <w:szCs w:val="24"/>
        </w:rPr>
        <w:t xml:space="preserve">    </w:t>
      </w:r>
      <w:r w:rsidRPr="00FB249C">
        <w:rPr>
          <w:rFonts w:ascii="仿宋" w:eastAsia="仿宋" w:hAnsi="仿宋" w:hint="eastAsia"/>
          <w:snapToGrid w:val="0"/>
          <w:color w:val="000000"/>
          <w:kern w:val="0"/>
          <w:sz w:val="24"/>
          <w:szCs w:val="24"/>
        </w:rPr>
        <w:t>师生比例：1:70。</w:t>
      </w:r>
      <w:r w:rsidR="006C55A4" w:rsidRPr="00FB249C">
        <w:rPr>
          <w:rFonts w:ascii="仿宋" w:eastAsia="仿宋" w:hAnsi="仿宋" w:hint="eastAsia"/>
          <w:color w:val="000000"/>
          <w:sz w:val="24"/>
          <w:szCs w:val="24"/>
        </w:rPr>
        <w:t xml:space="preserve">    </w:t>
      </w:r>
    </w:p>
    <w:p w:rsidR="006C55A4" w:rsidRPr="006C55A4" w:rsidRDefault="006C55A4" w:rsidP="00FB249C">
      <w:pPr>
        <w:adjustRightInd w:val="0"/>
        <w:snapToGrid w:val="0"/>
        <w:spacing w:line="300" w:lineRule="auto"/>
        <w:ind w:firstLineChars="200" w:firstLine="480"/>
        <w:jc w:val="left"/>
        <w:rPr>
          <w:rFonts w:ascii="仿宋" w:eastAsia="仿宋" w:hAnsi="仿宋" w:cs="Times New Roman"/>
          <w:color w:val="000000"/>
          <w:sz w:val="24"/>
          <w:szCs w:val="24"/>
        </w:rPr>
      </w:pPr>
      <w:r w:rsidRPr="006C55A4">
        <w:rPr>
          <w:rFonts w:ascii="仿宋" w:eastAsia="仿宋" w:hAnsi="仿宋" w:cs="Times New Roman" w:hint="eastAsia"/>
          <w:color w:val="000000"/>
          <w:sz w:val="24"/>
          <w:szCs w:val="24"/>
        </w:rPr>
        <w:t>（二）教学场所要求</w:t>
      </w:r>
    </w:p>
    <w:p w:rsidR="006C55A4" w:rsidRPr="006C55A4" w:rsidRDefault="006C55A4" w:rsidP="00FB249C">
      <w:pPr>
        <w:widowControl/>
        <w:adjustRightInd w:val="0"/>
        <w:snapToGrid w:val="0"/>
        <w:spacing w:line="300" w:lineRule="auto"/>
        <w:ind w:firstLineChars="500" w:firstLine="1200"/>
        <w:jc w:val="left"/>
        <w:rPr>
          <w:rFonts w:ascii="仿宋" w:eastAsia="仿宋" w:hAnsi="仿宋" w:cs="Arial"/>
          <w:color w:val="333333"/>
          <w:kern w:val="0"/>
          <w:sz w:val="24"/>
          <w:szCs w:val="24"/>
        </w:rPr>
      </w:pPr>
      <w:r w:rsidRPr="006C55A4">
        <w:rPr>
          <w:rFonts w:ascii="仿宋" w:eastAsia="仿宋" w:hAnsi="仿宋" w:cs="Arial" w:hint="eastAsia"/>
          <w:color w:val="333333"/>
          <w:kern w:val="0"/>
          <w:sz w:val="24"/>
          <w:szCs w:val="24"/>
        </w:rPr>
        <w:t>1、教学环境</w:t>
      </w:r>
    </w:p>
    <w:p w:rsidR="006C55A4" w:rsidRPr="006C55A4" w:rsidRDefault="006C55A4" w:rsidP="00FB249C">
      <w:pPr>
        <w:widowControl/>
        <w:adjustRightInd w:val="0"/>
        <w:snapToGrid w:val="0"/>
        <w:spacing w:line="300" w:lineRule="auto"/>
        <w:ind w:firstLineChars="500" w:firstLine="1200"/>
        <w:jc w:val="left"/>
        <w:rPr>
          <w:rFonts w:ascii="仿宋" w:eastAsia="仿宋" w:hAnsi="仿宋" w:cs="Times New Roman"/>
          <w:color w:val="000000"/>
          <w:sz w:val="24"/>
          <w:szCs w:val="24"/>
        </w:rPr>
      </w:pPr>
      <w:r w:rsidRPr="00FB249C">
        <w:rPr>
          <w:rFonts w:ascii="仿宋" w:eastAsia="仿宋" w:hAnsi="仿宋" w:cs="Times New Roman" w:hint="eastAsia"/>
          <w:color w:val="000000"/>
          <w:sz w:val="24"/>
          <w:szCs w:val="24"/>
        </w:rPr>
        <w:t>微机实训室</w:t>
      </w:r>
      <w:r w:rsidRPr="006C55A4">
        <w:rPr>
          <w:rFonts w:ascii="仿宋" w:eastAsia="仿宋" w:hAnsi="仿宋" w:cs="Times New Roman" w:hint="eastAsia"/>
          <w:color w:val="000000"/>
          <w:sz w:val="24"/>
          <w:szCs w:val="24"/>
        </w:rPr>
        <w:t xml:space="preserve"> </w:t>
      </w:r>
    </w:p>
    <w:p w:rsidR="006C55A4" w:rsidRPr="00FB249C" w:rsidRDefault="006C55A4" w:rsidP="00FB249C">
      <w:pPr>
        <w:widowControl/>
        <w:adjustRightInd w:val="0"/>
        <w:snapToGrid w:val="0"/>
        <w:spacing w:line="300" w:lineRule="auto"/>
        <w:ind w:firstLineChars="500" w:firstLine="1200"/>
        <w:jc w:val="left"/>
        <w:rPr>
          <w:rFonts w:ascii="仿宋" w:eastAsia="仿宋" w:hAnsi="仿宋" w:cs="Arial"/>
          <w:color w:val="333333"/>
          <w:kern w:val="0"/>
          <w:sz w:val="24"/>
          <w:szCs w:val="24"/>
        </w:rPr>
      </w:pPr>
      <w:r w:rsidRPr="006C55A4">
        <w:rPr>
          <w:rFonts w:ascii="仿宋" w:eastAsia="仿宋" w:hAnsi="仿宋" w:cs="Arial" w:hint="eastAsia"/>
          <w:color w:val="333333"/>
          <w:kern w:val="0"/>
          <w:sz w:val="24"/>
          <w:szCs w:val="24"/>
        </w:rPr>
        <w:t>2、设备要求</w:t>
      </w:r>
    </w:p>
    <w:p w:rsidR="00894D95" w:rsidRPr="006C55A4" w:rsidRDefault="00894D95" w:rsidP="00FB249C">
      <w:pPr>
        <w:widowControl/>
        <w:adjustRightInd w:val="0"/>
        <w:snapToGrid w:val="0"/>
        <w:spacing w:line="300" w:lineRule="auto"/>
        <w:ind w:firstLineChars="500" w:firstLine="1200"/>
        <w:jc w:val="left"/>
        <w:rPr>
          <w:rFonts w:ascii="仿宋" w:eastAsia="仿宋" w:hAnsi="仿宋" w:cs="Arial"/>
          <w:color w:val="333333"/>
          <w:kern w:val="0"/>
          <w:sz w:val="24"/>
          <w:szCs w:val="24"/>
        </w:rPr>
      </w:pPr>
      <w:r w:rsidRPr="00FB249C">
        <w:rPr>
          <w:rFonts w:ascii="仿宋" w:eastAsia="仿宋" w:hAnsi="仿宋" w:cs="Arial" w:hint="eastAsia"/>
          <w:color w:val="333333"/>
          <w:kern w:val="0"/>
          <w:sz w:val="24"/>
          <w:szCs w:val="24"/>
        </w:rPr>
        <w:t xml:space="preserve">处理器 Intel(R)Core(TM)i5-6300HQ </w:t>
      </w:r>
      <w:hyperlink r:id="rId6" w:history="1">
        <w:r w:rsidRPr="00FB249C">
          <w:rPr>
            <w:rStyle w:val="a5"/>
            <w:rFonts w:ascii="仿宋" w:eastAsia="仿宋" w:hAnsi="仿宋" w:cs="Arial" w:hint="eastAsia"/>
            <w:kern w:val="0"/>
            <w:sz w:val="24"/>
            <w:szCs w:val="24"/>
          </w:rPr>
          <w:t>CPU@.30GHz</w:t>
        </w:r>
      </w:hyperlink>
      <w:r w:rsidRPr="00FB249C">
        <w:rPr>
          <w:rFonts w:ascii="仿宋" w:eastAsia="仿宋" w:hAnsi="仿宋" w:cs="Arial" w:hint="eastAsia"/>
          <w:color w:val="333333"/>
          <w:kern w:val="0"/>
          <w:sz w:val="24"/>
          <w:szCs w:val="24"/>
        </w:rPr>
        <w:t xml:space="preserve"> 2.30GHz以上</w:t>
      </w:r>
    </w:p>
    <w:p w:rsidR="006C55A4" w:rsidRPr="00D474DE" w:rsidRDefault="00894D95" w:rsidP="00FB249C">
      <w:pPr>
        <w:widowControl/>
        <w:adjustRightInd w:val="0"/>
        <w:snapToGrid w:val="0"/>
        <w:spacing w:line="300" w:lineRule="auto"/>
        <w:ind w:firstLineChars="500" w:firstLine="1200"/>
        <w:jc w:val="left"/>
        <w:rPr>
          <w:rFonts w:ascii="仿宋" w:eastAsia="仿宋" w:hAnsi="仿宋" w:cs="Times New Roman"/>
          <w:color w:val="000000"/>
          <w:sz w:val="24"/>
          <w:szCs w:val="24"/>
        </w:rPr>
      </w:pPr>
      <w:r w:rsidRPr="00FB249C">
        <w:rPr>
          <w:rFonts w:ascii="仿宋" w:eastAsia="仿宋" w:hAnsi="仿宋" w:cs="Times New Roman" w:hint="eastAsia"/>
          <w:color w:val="000000"/>
          <w:sz w:val="24"/>
          <w:szCs w:val="24"/>
        </w:rPr>
        <w:t xml:space="preserve">电脑配置64位操作系统，内存4GB以上， </w:t>
      </w:r>
    </w:p>
    <w:p w:rsidR="00D474DE" w:rsidRPr="00D474DE" w:rsidRDefault="00D474DE" w:rsidP="00FB249C">
      <w:pPr>
        <w:adjustRightInd w:val="0"/>
        <w:snapToGrid w:val="0"/>
        <w:spacing w:line="300" w:lineRule="auto"/>
        <w:ind w:firstLineChars="200" w:firstLine="480"/>
        <w:jc w:val="left"/>
        <w:outlineLvl w:val="0"/>
        <w:rPr>
          <w:rFonts w:ascii="仿宋" w:eastAsia="仿宋" w:hAnsi="仿宋" w:cs="Times New Roman"/>
          <w:color w:val="000000"/>
          <w:sz w:val="24"/>
          <w:szCs w:val="24"/>
        </w:rPr>
      </w:pPr>
      <w:bookmarkStart w:id="6" w:name="_Toc283472987"/>
      <w:r w:rsidRPr="00D474DE">
        <w:rPr>
          <w:rFonts w:ascii="仿宋" w:eastAsia="仿宋" w:hAnsi="仿宋" w:cs="Times New Roman" w:hint="eastAsia"/>
          <w:color w:val="000000"/>
          <w:sz w:val="24"/>
          <w:szCs w:val="24"/>
        </w:rPr>
        <w:t>八、课程资源</w:t>
      </w:r>
      <w:bookmarkEnd w:id="6"/>
    </w:p>
    <w:p w:rsidR="00D474DE" w:rsidRPr="00D474DE" w:rsidRDefault="00D474DE" w:rsidP="00FB249C">
      <w:pPr>
        <w:adjustRightInd w:val="0"/>
        <w:snapToGrid w:val="0"/>
        <w:spacing w:line="300" w:lineRule="auto"/>
        <w:ind w:firstLineChars="200" w:firstLine="480"/>
        <w:jc w:val="left"/>
        <w:outlineLvl w:val="0"/>
        <w:rPr>
          <w:rFonts w:ascii="仿宋" w:eastAsia="仿宋" w:hAnsi="仿宋" w:cs="Times New Roman"/>
          <w:color w:val="000000"/>
          <w:sz w:val="24"/>
          <w:szCs w:val="24"/>
        </w:rPr>
      </w:pPr>
      <w:bookmarkStart w:id="7" w:name="_Toc283472988"/>
      <w:r w:rsidRPr="00D474DE">
        <w:rPr>
          <w:rFonts w:ascii="仿宋" w:eastAsia="仿宋" w:hAnsi="仿宋" w:cs="Times New Roman" w:hint="eastAsia"/>
          <w:color w:val="000000"/>
          <w:sz w:val="24"/>
          <w:szCs w:val="24"/>
        </w:rPr>
        <w:t>九、课程制定依据</w:t>
      </w:r>
      <w:bookmarkEnd w:id="7"/>
    </w:p>
    <w:p w:rsidR="006C55A4" w:rsidRPr="00FB249C" w:rsidRDefault="00D474DE" w:rsidP="00FB249C">
      <w:pPr>
        <w:adjustRightInd w:val="0"/>
        <w:snapToGrid w:val="0"/>
        <w:spacing w:line="300" w:lineRule="auto"/>
        <w:ind w:firstLineChars="200" w:firstLine="480"/>
        <w:jc w:val="left"/>
        <w:rPr>
          <w:rFonts w:ascii="仿宋" w:eastAsia="仿宋" w:hAnsi="仿宋" w:cs="Times New Roman"/>
          <w:color w:val="000000"/>
          <w:sz w:val="24"/>
          <w:szCs w:val="24"/>
        </w:rPr>
      </w:pPr>
      <w:r w:rsidRPr="00D474DE">
        <w:rPr>
          <w:rFonts w:ascii="仿宋" w:eastAsia="仿宋" w:hAnsi="仿宋" w:cs="Times New Roman" w:hint="eastAsia"/>
          <w:color w:val="000000"/>
          <w:sz w:val="24"/>
          <w:szCs w:val="24"/>
        </w:rPr>
        <w:t>根据建筑工程技术专业人才培养目标、确定的专业知识结构、前后课程内容的衔接等因素，结合施工员、质检员、安全员等职业资格的岗位知识要求，经过课程团队研究制定本课程标准。</w:t>
      </w:r>
    </w:p>
    <w:p w:rsidR="004F03BF" w:rsidRPr="00FB249C" w:rsidRDefault="0056015E" w:rsidP="00FB249C">
      <w:pPr>
        <w:adjustRightInd w:val="0"/>
        <w:snapToGrid w:val="0"/>
        <w:spacing w:line="300" w:lineRule="auto"/>
        <w:ind w:firstLineChars="200" w:firstLine="480"/>
        <w:jc w:val="left"/>
        <w:rPr>
          <w:rFonts w:ascii="仿宋" w:eastAsia="仿宋" w:hAnsi="仿宋"/>
          <w:color w:val="3C3C3C"/>
          <w:sz w:val="24"/>
          <w:szCs w:val="24"/>
        </w:rPr>
      </w:pPr>
      <w:r w:rsidRPr="00FB249C">
        <w:rPr>
          <w:rFonts w:ascii="仿宋" w:eastAsia="仿宋" w:hAnsi="仿宋" w:cs="Times New Roman" w:hint="eastAsia"/>
          <w:color w:val="000000"/>
          <w:sz w:val="24"/>
          <w:szCs w:val="24"/>
        </w:rPr>
        <w:t>十、教学方法建议</w:t>
      </w:r>
    </w:p>
    <w:p w:rsidR="004F03BF" w:rsidRPr="00FB249C" w:rsidRDefault="0056015E" w:rsidP="00FB249C">
      <w:pPr>
        <w:adjustRightInd w:val="0"/>
        <w:snapToGrid w:val="0"/>
        <w:spacing w:line="300" w:lineRule="auto"/>
        <w:ind w:firstLineChars="200" w:firstLine="480"/>
        <w:jc w:val="left"/>
        <w:rPr>
          <w:rFonts w:ascii="仿宋" w:eastAsia="仿宋" w:hAnsi="仿宋" w:cs="Times New Roman"/>
          <w:color w:val="000000"/>
          <w:sz w:val="24"/>
          <w:szCs w:val="24"/>
        </w:rPr>
      </w:pPr>
      <w:r w:rsidRPr="00FB249C">
        <w:rPr>
          <w:rFonts w:ascii="仿宋" w:eastAsia="仿宋" w:hAnsi="仿宋" w:cs="Times New Roman" w:hint="eastAsia"/>
          <w:color w:val="000000"/>
          <w:sz w:val="24"/>
          <w:szCs w:val="24"/>
        </w:rPr>
        <w:t xml:space="preserve"> </w:t>
      </w:r>
      <w:r w:rsidR="00F80EBC" w:rsidRPr="00FB249C">
        <w:rPr>
          <w:rFonts w:ascii="仿宋" w:eastAsia="仿宋" w:hAnsi="仿宋" w:cs="Times New Roman" w:hint="eastAsia"/>
          <w:color w:val="000000"/>
          <w:sz w:val="24"/>
          <w:szCs w:val="24"/>
        </w:rPr>
        <w:t xml:space="preserve">  </w:t>
      </w:r>
      <w:r w:rsidRPr="00FB249C">
        <w:rPr>
          <w:rFonts w:ascii="仿宋" w:eastAsia="仿宋" w:hAnsi="仿宋" w:cs="Times New Roman" w:hint="eastAsia"/>
          <w:color w:val="000000"/>
          <w:sz w:val="24"/>
          <w:szCs w:val="24"/>
        </w:rPr>
        <w:t xml:space="preserve">1．建议教学中以应用为主要目的 </w:t>
      </w:r>
    </w:p>
    <w:p w:rsidR="004F03BF" w:rsidRPr="00FB249C" w:rsidRDefault="0056015E" w:rsidP="00FB249C">
      <w:pPr>
        <w:adjustRightInd w:val="0"/>
        <w:snapToGrid w:val="0"/>
        <w:spacing w:line="300" w:lineRule="auto"/>
        <w:ind w:leftChars="300" w:left="630" w:firstLineChars="100" w:firstLine="240"/>
        <w:jc w:val="left"/>
        <w:rPr>
          <w:rFonts w:ascii="仿宋" w:eastAsia="仿宋" w:hAnsi="仿宋" w:cs="Times New Roman"/>
          <w:color w:val="000000"/>
          <w:sz w:val="24"/>
          <w:szCs w:val="24"/>
        </w:rPr>
      </w:pPr>
      <w:r w:rsidRPr="00FB249C">
        <w:rPr>
          <w:rFonts w:ascii="仿宋" w:eastAsia="仿宋" w:hAnsi="仿宋" w:cs="Times New Roman" w:hint="eastAsia"/>
          <w:color w:val="000000"/>
          <w:sz w:val="24"/>
          <w:szCs w:val="24"/>
        </w:rPr>
        <w:t xml:space="preserve">2．本课程是一门实践性很强的课程，讲练结合有助于学生更好接受知识。 </w:t>
      </w:r>
    </w:p>
    <w:p w:rsidR="00CB707E" w:rsidRPr="00FB249C" w:rsidRDefault="0056015E" w:rsidP="00FB249C">
      <w:pPr>
        <w:adjustRightInd w:val="0"/>
        <w:snapToGrid w:val="0"/>
        <w:spacing w:line="300" w:lineRule="auto"/>
        <w:ind w:firstLineChars="300" w:firstLine="720"/>
        <w:jc w:val="left"/>
        <w:rPr>
          <w:rFonts w:ascii="仿宋" w:eastAsia="仿宋" w:hAnsi="仿宋" w:cs="Times New Roman"/>
          <w:color w:val="000000"/>
          <w:sz w:val="24"/>
          <w:szCs w:val="24"/>
        </w:rPr>
      </w:pPr>
      <w:r w:rsidRPr="00FB249C">
        <w:rPr>
          <w:rFonts w:ascii="仿宋" w:eastAsia="仿宋" w:hAnsi="仿宋" w:cs="Times New Roman" w:hint="eastAsia"/>
          <w:color w:val="000000"/>
          <w:sz w:val="24"/>
          <w:szCs w:val="24"/>
        </w:rPr>
        <w:t>3．鼓励学生积极参与，做到理论与实际相结合。</w:t>
      </w:r>
    </w:p>
    <w:p w:rsidR="006C55A4" w:rsidRPr="00FB249C" w:rsidRDefault="006C55A4" w:rsidP="00FB249C">
      <w:pPr>
        <w:adjustRightInd w:val="0"/>
        <w:snapToGrid w:val="0"/>
        <w:spacing w:line="300" w:lineRule="auto"/>
        <w:ind w:firstLineChars="200" w:firstLine="480"/>
        <w:jc w:val="left"/>
        <w:rPr>
          <w:rFonts w:ascii="仿宋" w:eastAsia="仿宋" w:hAnsi="仿宋" w:cs="Times New Roman"/>
          <w:color w:val="000000"/>
          <w:sz w:val="24"/>
          <w:szCs w:val="24"/>
        </w:rPr>
      </w:pPr>
    </w:p>
    <w:sectPr w:rsidR="006C55A4" w:rsidRPr="00FB24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BDBC3"/>
    <w:multiLevelType w:val="singleLevel"/>
    <w:tmpl w:val="564BDBC3"/>
    <w:lvl w:ilvl="0">
      <w:start w:val="1"/>
      <w:numFmt w:val="upperLetter"/>
      <w:suff w:val="nothing"/>
      <w:lvlText w:val="%1."/>
      <w:lvlJc w:val="left"/>
    </w:lvl>
  </w:abstractNum>
  <w:abstractNum w:abstractNumId="1">
    <w:nsid w:val="76E459F6"/>
    <w:multiLevelType w:val="hybridMultilevel"/>
    <w:tmpl w:val="E642F5A8"/>
    <w:lvl w:ilvl="0" w:tplc="0409000F">
      <w:start w:val="1"/>
      <w:numFmt w:val="decimal"/>
      <w:lvlText w:val="%1."/>
      <w:lvlJc w:val="left"/>
      <w:pPr>
        <w:ind w:left="869" w:hanging="420"/>
      </w:pPr>
    </w:lvl>
    <w:lvl w:ilvl="1" w:tplc="04090019" w:tentative="1">
      <w:start w:val="1"/>
      <w:numFmt w:val="lowerLetter"/>
      <w:lvlText w:val="%2)"/>
      <w:lvlJc w:val="left"/>
      <w:pPr>
        <w:ind w:left="1289" w:hanging="420"/>
      </w:pPr>
    </w:lvl>
    <w:lvl w:ilvl="2" w:tplc="0409001B" w:tentative="1">
      <w:start w:val="1"/>
      <w:numFmt w:val="lowerRoman"/>
      <w:lvlText w:val="%3."/>
      <w:lvlJc w:val="right"/>
      <w:pPr>
        <w:ind w:left="1709" w:hanging="420"/>
      </w:pPr>
    </w:lvl>
    <w:lvl w:ilvl="3" w:tplc="0409000F" w:tentative="1">
      <w:start w:val="1"/>
      <w:numFmt w:val="decimal"/>
      <w:lvlText w:val="%4."/>
      <w:lvlJc w:val="left"/>
      <w:pPr>
        <w:ind w:left="2129" w:hanging="420"/>
      </w:pPr>
    </w:lvl>
    <w:lvl w:ilvl="4" w:tplc="04090019" w:tentative="1">
      <w:start w:val="1"/>
      <w:numFmt w:val="lowerLetter"/>
      <w:lvlText w:val="%5)"/>
      <w:lvlJc w:val="left"/>
      <w:pPr>
        <w:ind w:left="2549" w:hanging="420"/>
      </w:pPr>
    </w:lvl>
    <w:lvl w:ilvl="5" w:tplc="0409001B" w:tentative="1">
      <w:start w:val="1"/>
      <w:numFmt w:val="lowerRoman"/>
      <w:lvlText w:val="%6."/>
      <w:lvlJc w:val="right"/>
      <w:pPr>
        <w:ind w:left="2969" w:hanging="420"/>
      </w:pPr>
    </w:lvl>
    <w:lvl w:ilvl="6" w:tplc="0409000F" w:tentative="1">
      <w:start w:val="1"/>
      <w:numFmt w:val="decimal"/>
      <w:lvlText w:val="%7."/>
      <w:lvlJc w:val="left"/>
      <w:pPr>
        <w:ind w:left="3389" w:hanging="420"/>
      </w:pPr>
    </w:lvl>
    <w:lvl w:ilvl="7" w:tplc="04090019" w:tentative="1">
      <w:start w:val="1"/>
      <w:numFmt w:val="lowerLetter"/>
      <w:lvlText w:val="%8)"/>
      <w:lvlJc w:val="left"/>
      <w:pPr>
        <w:ind w:left="3809" w:hanging="420"/>
      </w:pPr>
    </w:lvl>
    <w:lvl w:ilvl="8" w:tplc="0409001B" w:tentative="1">
      <w:start w:val="1"/>
      <w:numFmt w:val="lowerRoman"/>
      <w:lvlText w:val="%9."/>
      <w:lvlJc w:val="right"/>
      <w:pPr>
        <w:ind w:left="422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5E"/>
    <w:rsid w:val="00031B73"/>
    <w:rsid w:val="0005151D"/>
    <w:rsid w:val="002A7169"/>
    <w:rsid w:val="00350D7B"/>
    <w:rsid w:val="00411417"/>
    <w:rsid w:val="004F03BF"/>
    <w:rsid w:val="0056015E"/>
    <w:rsid w:val="00597801"/>
    <w:rsid w:val="006C55A4"/>
    <w:rsid w:val="00735F6C"/>
    <w:rsid w:val="00780B05"/>
    <w:rsid w:val="008278C5"/>
    <w:rsid w:val="00881ADF"/>
    <w:rsid w:val="00894D95"/>
    <w:rsid w:val="00D474DE"/>
    <w:rsid w:val="00D50E78"/>
    <w:rsid w:val="00F80EBC"/>
    <w:rsid w:val="00FB249C"/>
    <w:rsid w:val="00FF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3"/>
    <w:rsid w:val="00F80EB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94D95"/>
    <w:rPr>
      <w:sz w:val="18"/>
      <w:szCs w:val="18"/>
    </w:rPr>
  </w:style>
  <w:style w:type="character" w:customStyle="1" w:styleId="Char">
    <w:name w:val="批注框文本 Char"/>
    <w:basedOn w:val="a0"/>
    <w:link w:val="a4"/>
    <w:uiPriority w:val="99"/>
    <w:semiHidden/>
    <w:rsid w:val="00894D95"/>
    <w:rPr>
      <w:sz w:val="18"/>
      <w:szCs w:val="18"/>
    </w:rPr>
  </w:style>
  <w:style w:type="character" w:styleId="a5">
    <w:name w:val="Hyperlink"/>
    <w:basedOn w:val="a0"/>
    <w:uiPriority w:val="99"/>
    <w:unhideWhenUsed/>
    <w:rsid w:val="00894D95"/>
    <w:rPr>
      <w:color w:val="0000FF" w:themeColor="hyperlink"/>
      <w:u w:val="single"/>
    </w:rPr>
  </w:style>
  <w:style w:type="table" w:customStyle="1" w:styleId="2">
    <w:name w:val="网格型2"/>
    <w:basedOn w:val="a1"/>
    <w:next w:val="a3"/>
    <w:rsid w:val="00894D95"/>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97801"/>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3"/>
    <w:rsid w:val="00F80EB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94D95"/>
    <w:rPr>
      <w:sz w:val="18"/>
      <w:szCs w:val="18"/>
    </w:rPr>
  </w:style>
  <w:style w:type="character" w:customStyle="1" w:styleId="Char">
    <w:name w:val="批注框文本 Char"/>
    <w:basedOn w:val="a0"/>
    <w:link w:val="a4"/>
    <w:uiPriority w:val="99"/>
    <w:semiHidden/>
    <w:rsid w:val="00894D95"/>
    <w:rPr>
      <w:sz w:val="18"/>
      <w:szCs w:val="18"/>
    </w:rPr>
  </w:style>
  <w:style w:type="character" w:styleId="a5">
    <w:name w:val="Hyperlink"/>
    <w:basedOn w:val="a0"/>
    <w:uiPriority w:val="99"/>
    <w:unhideWhenUsed/>
    <w:rsid w:val="00894D95"/>
    <w:rPr>
      <w:color w:val="0000FF" w:themeColor="hyperlink"/>
      <w:u w:val="single"/>
    </w:rPr>
  </w:style>
  <w:style w:type="table" w:customStyle="1" w:styleId="2">
    <w:name w:val="网格型2"/>
    <w:basedOn w:val="a1"/>
    <w:next w:val="a3"/>
    <w:rsid w:val="00894D95"/>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97801"/>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U@.30GH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8</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2020-02-03T14:18:00Z</dcterms:created>
  <dcterms:modified xsi:type="dcterms:W3CDTF">2020-02-14T12:45:00Z</dcterms:modified>
</cp:coreProperties>
</file>