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line="324" w:lineRule="auto"/>
        <w:ind w:right="1693" w:firstLine="1068" w:firstLineChars="300"/>
        <w:jc w:val="left"/>
        <w:rPr>
          <w:rFonts w:hint="eastAsia" w:ascii="黑体" w:eastAsia="黑体"/>
          <w:spacing w:val="-2"/>
          <w:sz w:val="36"/>
        </w:rPr>
      </w:pPr>
      <w:r>
        <w:rPr>
          <w:rFonts w:hint="eastAsia" w:ascii="黑体" w:eastAsia="黑体"/>
          <w:spacing w:val="-2"/>
          <w:sz w:val="36"/>
        </w:rPr>
        <w:t>《</w:t>
      </w:r>
      <w:r>
        <w:rPr>
          <w:rFonts w:hint="eastAsia" w:ascii="黑体" w:eastAsia="黑体"/>
          <w:spacing w:val="-2"/>
          <w:sz w:val="36"/>
          <w:lang w:eastAsia="zh-CN"/>
        </w:rPr>
        <w:t>演讲与口才</w:t>
      </w:r>
      <w:r>
        <w:rPr>
          <w:rFonts w:hint="eastAsia" w:ascii="黑体" w:eastAsia="黑体"/>
          <w:spacing w:val="-2"/>
          <w:sz w:val="36"/>
        </w:rPr>
        <w:t>》线上教学</w:t>
      </w:r>
      <w:r>
        <w:rPr>
          <w:rFonts w:hint="eastAsia" w:ascii="黑体" w:eastAsia="黑体"/>
          <w:spacing w:val="-2"/>
          <w:sz w:val="36"/>
          <w:lang w:eastAsia="zh-CN"/>
        </w:rPr>
        <w:t>与</w:t>
      </w:r>
      <w:r>
        <w:rPr>
          <w:rFonts w:hint="eastAsia" w:ascii="黑体" w:eastAsia="黑体"/>
          <w:spacing w:val="-2"/>
          <w:sz w:val="36"/>
        </w:rPr>
        <w:t>学习方案</w:t>
      </w:r>
    </w:p>
    <w:p>
      <w:pPr>
        <w:spacing w:before="22" w:line="324" w:lineRule="auto"/>
        <w:ind w:right="1693" w:firstLine="360" w:firstLineChars="100"/>
        <w:jc w:val="left"/>
        <w:rPr>
          <w:rFonts w:hint="eastAsia" w:ascii="黑体" w:eastAsia="黑体"/>
          <w:sz w:val="36"/>
        </w:rPr>
      </w:pPr>
      <w:r>
        <w:rPr>
          <w:rFonts w:hint="eastAsia" w:ascii="黑体" w:eastAsia="黑体"/>
          <w:sz w:val="36"/>
        </w:rPr>
        <w:t>一、课程简介</w:t>
      </w:r>
    </w:p>
    <w:p>
      <w:pPr>
        <w:pStyle w:val="2"/>
        <w:spacing w:before="3"/>
      </w:pPr>
      <w:r>
        <w:rPr>
          <w:w w:val="95"/>
        </w:rPr>
        <w:t>（一）课程定位</w:t>
      </w:r>
    </w:p>
    <w:p>
      <w:pPr>
        <w:spacing w:line="360" w:lineRule="auto"/>
        <w:ind w:firstLine="480" w:firstLineChars="200"/>
        <w:rPr>
          <w:rFonts w:hint="eastAsia" w:ascii="楷体_GB2312" w:hAnsi="宋体" w:eastAsia="楷体_GB2312"/>
          <w:bCs/>
          <w:sz w:val="24"/>
        </w:rPr>
      </w:pPr>
      <w:r>
        <w:rPr>
          <w:rFonts w:hint="eastAsia" w:ascii="楷体_GB2312" w:hAnsi="宋体" w:eastAsia="楷体_GB2312"/>
          <w:bCs/>
          <w:sz w:val="24"/>
        </w:rPr>
        <w:t>该课程授课对象为全院学生，课程性质属公共基础课。旨在通过本课程系统规范的学习与训练，加强学生对口才表达规律的认识，提高普通话口语表达能力，掌握实用口才运用的技巧，培养较强的交际能力，为顺利进行人际交往打下坚实基础。</w:t>
      </w:r>
    </w:p>
    <w:p>
      <w:pPr>
        <w:pStyle w:val="2"/>
        <w:spacing w:before="3"/>
      </w:pPr>
      <w:r>
        <w:t>（二）知识、能力及技能方面的基本要求</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用丰富的视频材料，</w:t>
      </w:r>
      <w:r>
        <w:rPr>
          <w:rFonts w:hint="eastAsia" w:ascii="楷体_GB2312" w:hAnsi="宋体" w:eastAsia="楷体_GB2312"/>
          <w:bCs/>
          <w:sz w:val="24"/>
          <w:lang w:eastAsia="zh-CN"/>
        </w:rPr>
        <w:t>互动探究式教学方式，</w:t>
      </w:r>
      <w:r>
        <w:rPr>
          <w:rFonts w:hint="eastAsia" w:ascii="楷体_GB2312" w:hAnsi="宋体" w:eastAsia="楷体_GB2312"/>
          <w:bCs/>
          <w:sz w:val="24"/>
        </w:rPr>
        <w:t>激发学生的学习兴趣。，让学生能</w:t>
      </w:r>
      <w:r>
        <w:rPr>
          <w:rFonts w:hint="eastAsia" w:ascii="楷体_GB2312" w:hAnsi="宋体" w:eastAsia="楷体_GB2312"/>
          <w:bCs/>
          <w:sz w:val="24"/>
          <w:lang w:eastAsia="zh-CN"/>
        </w:rPr>
        <w:t>勇敢</w:t>
      </w:r>
      <w:r>
        <w:rPr>
          <w:rFonts w:hint="eastAsia" w:ascii="楷体_GB2312" w:hAnsi="宋体" w:eastAsia="楷体_GB2312"/>
          <w:bCs/>
          <w:sz w:val="24"/>
        </w:rPr>
        <w:t>轻松、快乐地</w:t>
      </w:r>
      <w:r>
        <w:rPr>
          <w:rFonts w:hint="eastAsia" w:ascii="楷体_GB2312" w:hAnsi="宋体" w:eastAsia="楷体_GB2312"/>
          <w:bCs/>
          <w:sz w:val="24"/>
          <w:lang w:eastAsia="zh-CN"/>
        </w:rPr>
        <w:t>表达自己</w:t>
      </w:r>
      <w:r>
        <w:rPr>
          <w:rFonts w:hint="eastAsia" w:ascii="楷体_GB2312" w:hAnsi="宋体" w:eastAsia="楷体_GB2312"/>
          <w:bCs/>
          <w:sz w:val="24"/>
        </w:rPr>
        <w:t>。帮助学生</w:t>
      </w:r>
      <w:r>
        <w:rPr>
          <w:rFonts w:hint="eastAsia" w:ascii="楷体_GB2312" w:hAnsi="宋体" w:eastAsia="楷体_GB2312"/>
          <w:bCs/>
          <w:sz w:val="24"/>
          <w:lang w:eastAsia="zh-CN"/>
        </w:rPr>
        <w:t>提高口语表达能力，培养较强的交际能力。同时</w:t>
      </w:r>
      <w:r>
        <w:rPr>
          <w:rFonts w:hint="eastAsia" w:ascii="楷体_GB2312" w:hAnsi="宋体" w:eastAsia="楷体_GB2312"/>
          <w:bCs/>
          <w:sz w:val="24"/>
        </w:rPr>
        <w:t>培养学生仔细观察、独立思考、自主探究的习惯，</w:t>
      </w:r>
      <w:r>
        <w:rPr>
          <w:rFonts w:hint="eastAsia" w:ascii="楷体_GB2312" w:hAnsi="宋体" w:eastAsia="楷体_GB2312"/>
          <w:bCs/>
          <w:sz w:val="24"/>
          <w:lang w:eastAsia="zh-CN"/>
        </w:rPr>
        <w:t>懂得尊重合作共赢的理念，</w:t>
      </w:r>
      <w:r>
        <w:rPr>
          <w:rFonts w:hint="eastAsia" w:ascii="楷体_GB2312" w:hAnsi="宋体" w:eastAsia="楷体_GB2312"/>
          <w:bCs/>
          <w:sz w:val="24"/>
        </w:rPr>
        <w:t>从而</w:t>
      </w:r>
      <w:r>
        <w:rPr>
          <w:rFonts w:hint="eastAsia" w:ascii="楷体_GB2312" w:hAnsi="宋体" w:eastAsia="楷体_GB2312"/>
          <w:bCs/>
          <w:sz w:val="24"/>
          <w:lang w:eastAsia="zh-CN"/>
        </w:rPr>
        <w:t>是学生懂人心，会说话</w:t>
      </w:r>
      <w:r>
        <w:rPr>
          <w:rFonts w:hint="eastAsia" w:ascii="楷体_GB2312" w:hAnsi="宋体" w:eastAsia="楷体_GB2312"/>
          <w:bCs/>
          <w:sz w:val="24"/>
        </w:rPr>
        <w:t>的目的。</w:t>
      </w:r>
    </w:p>
    <w:p>
      <w:pPr>
        <w:pStyle w:val="2"/>
      </w:pPr>
      <w:r>
        <w:t>（三）实施说明</w:t>
      </w:r>
    </w:p>
    <w:p>
      <w:pPr>
        <w:pStyle w:val="7"/>
        <w:numPr>
          <w:ilvl w:val="0"/>
          <w:numId w:val="1"/>
        </w:numPr>
        <w:tabs>
          <w:tab w:val="left" w:pos="841"/>
        </w:tabs>
        <w:spacing w:before="160" w:after="0" w:line="240" w:lineRule="auto"/>
        <w:ind w:left="841" w:right="0" w:hanging="241"/>
        <w:jc w:val="left"/>
        <w:rPr>
          <w:sz w:val="24"/>
        </w:rPr>
      </w:pPr>
      <w:r>
        <w:rPr>
          <w:rFonts w:hint="eastAsia"/>
          <w:spacing w:val="-8"/>
          <w:sz w:val="24"/>
          <w:lang w:eastAsia="zh-CN"/>
        </w:rPr>
        <w:t>演讲与口才</w:t>
      </w:r>
      <w:r>
        <w:rPr>
          <w:spacing w:val="-8"/>
          <w:sz w:val="24"/>
        </w:rPr>
        <w:t xml:space="preserve">课共计 </w:t>
      </w:r>
      <w:r>
        <w:rPr>
          <w:rFonts w:hint="eastAsia"/>
          <w:spacing w:val="-8"/>
          <w:sz w:val="24"/>
          <w:lang w:val="en-US" w:eastAsia="zh-CN"/>
        </w:rPr>
        <w:t>18</w:t>
      </w:r>
      <w:r>
        <w:rPr>
          <w:spacing w:val="-8"/>
          <w:sz w:val="24"/>
        </w:rPr>
        <w:t>学时，安排在第</w:t>
      </w:r>
      <w:r>
        <w:rPr>
          <w:rFonts w:hint="eastAsia"/>
          <w:spacing w:val="-8"/>
          <w:sz w:val="24"/>
          <w:lang w:val="en-US" w:eastAsia="zh-CN"/>
        </w:rPr>
        <w:t>2</w:t>
      </w:r>
      <w:r>
        <w:rPr>
          <w:spacing w:val="-8"/>
          <w:sz w:val="24"/>
        </w:rPr>
        <w:t>学期。</w:t>
      </w:r>
    </w:p>
    <w:p>
      <w:pPr>
        <w:pStyle w:val="7"/>
        <w:numPr>
          <w:ilvl w:val="0"/>
          <w:numId w:val="1"/>
        </w:numPr>
        <w:tabs>
          <w:tab w:val="left" w:pos="841"/>
        </w:tabs>
        <w:spacing w:before="161" w:after="0" w:line="364" w:lineRule="auto"/>
        <w:ind w:left="120" w:right="237" w:firstLine="480"/>
        <w:jc w:val="left"/>
        <w:rPr>
          <w:sz w:val="24"/>
        </w:rPr>
      </w:pPr>
      <w:r>
        <w:rPr>
          <w:spacing w:val="-7"/>
          <w:sz w:val="24"/>
        </w:rPr>
        <w:t>教学过程中要注意全面提高学生的</w:t>
      </w:r>
      <w:r>
        <w:rPr>
          <w:sz w:val="24"/>
        </w:rPr>
        <w:t>综合能力。</w:t>
      </w:r>
    </w:p>
    <w:p>
      <w:pPr>
        <w:pStyle w:val="7"/>
        <w:numPr>
          <w:ilvl w:val="0"/>
          <w:numId w:val="1"/>
        </w:numPr>
        <w:tabs>
          <w:tab w:val="left" w:pos="845"/>
        </w:tabs>
        <w:spacing w:before="1" w:after="0" w:line="364" w:lineRule="auto"/>
        <w:ind w:left="120" w:right="237" w:firstLine="480"/>
        <w:jc w:val="left"/>
        <w:rPr>
          <w:sz w:val="24"/>
        </w:rPr>
      </w:pPr>
      <w:r>
        <w:rPr>
          <w:spacing w:val="2"/>
          <w:sz w:val="24"/>
        </w:rPr>
        <w:t>教师在具体的授课过程中可以根据学生的实际情况酌情安排各部分的学时，课时分配表仅供参考。</w:t>
      </w:r>
    </w:p>
    <w:p>
      <w:pPr>
        <w:pStyle w:val="7"/>
        <w:numPr>
          <w:ilvl w:val="0"/>
          <w:numId w:val="1"/>
        </w:numPr>
        <w:tabs>
          <w:tab w:val="left" w:pos="841"/>
        </w:tabs>
        <w:spacing w:before="1" w:after="0" w:line="364" w:lineRule="auto"/>
        <w:ind w:left="120" w:right="237" w:firstLine="480"/>
        <w:jc w:val="left"/>
        <w:rPr>
          <w:sz w:val="24"/>
        </w:rPr>
      </w:pPr>
      <w:r>
        <w:rPr>
          <w:spacing w:val="-8"/>
          <w:sz w:val="24"/>
        </w:rPr>
        <w:t>课程采用线上教学和课堂讲授、对话、讨论以及实际运用能力考察等多种</w:t>
      </w:r>
      <w:r>
        <w:rPr>
          <w:sz w:val="24"/>
        </w:rPr>
        <w:t>教学手法相结合的教学方法。</w:t>
      </w:r>
    </w:p>
    <w:p>
      <w:pPr>
        <w:pStyle w:val="7"/>
        <w:numPr>
          <w:ilvl w:val="0"/>
          <w:numId w:val="1"/>
        </w:numPr>
        <w:tabs>
          <w:tab w:val="left" w:pos="841"/>
        </w:tabs>
        <w:spacing w:before="2" w:after="0" w:line="240" w:lineRule="auto"/>
        <w:ind w:left="841" w:right="0" w:hanging="241"/>
        <w:jc w:val="left"/>
        <w:rPr>
          <w:sz w:val="24"/>
        </w:rPr>
      </w:pPr>
      <w:r>
        <w:rPr>
          <w:spacing w:val="-8"/>
          <w:sz w:val="24"/>
        </w:rPr>
        <w:t>课程</w:t>
      </w:r>
      <w:r>
        <w:rPr>
          <w:spacing w:val="-5"/>
          <w:sz w:val="24"/>
        </w:rPr>
        <w:t>建立了微信群，已建好。</w:t>
      </w:r>
    </w:p>
    <w:p>
      <w:pPr>
        <w:pStyle w:val="7"/>
        <w:numPr>
          <w:ilvl w:val="0"/>
          <w:numId w:val="1"/>
        </w:numPr>
        <w:tabs>
          <w:tab w:val="left" w:pos="841"/>
        </w:tabs>
        <w:spacing w:before="160" w:after="0" w:line="364" w:lineRule="auto"/>
        <w:ind w:left="600" w:right="265" w:firstLine="0"/>
        <w:jc w:val="left"/>
        <w:rPr>
          <w:sz w:val="24"/>
        </w:rPr>
      </w:pPr>
      <w:r>
        <w:rPr>
          <w:sz w:val="24"/>
        </w:rPr>
        <w:t xml:space="preserve">线 上 学 习 平 台 网 址 ： 中 国 大 学 MOOC </w:t>
      </w:r>
      <w:r>
        <w:rPr>
          <w:rFonts w:hint="eastAsia"/>
          <w:sz w:val="24"/>
        </w:rPr>
        <w:t>https://www.icourse163.org/course/HUNNU-1207428802</w:t>
      </w:r>
    </w:p>
    <w:p>
      <w:pPr>
        <w:pStyle w:val="3"/>
        <w:spacing w:before="1"/>
        <w:ind w:left="120"/>
      </w:pPr>
      <w:r>
        <w:t>220</w:t>
      </w:r>
    </w:p>
    <w:p>
      <w:pPr>
        <w:pStyle w:val="2"/>
        <w:spacing w:before="161"/>
        <w:rPr>
          <w:rFonts w:hint="eastAsia" w:ascii="仿宋" w:eastAsia="仿宋"/>
          <w:b/>
          <w:sz w:val="24"/>
        </w:rPr>
      </w:pPr>
      <w:r>
        <w:t>学生注册--登录--搜索“</w:t>
      </w:r>
      <w:r>
        <w:rPr>
          <w:rFonts w:hint="eastAsia"/>
          <w:lang w:eastAsia="zh-CN"/>
        </w:rPr>
        <w:t>演讲与口才</w:t>
      </w:r>
      <w:r>
        <w:t>”--加入学习--点击课</w:t>
      </w:r>
      <w:r>
        <w:rPr>
          <w:rFonts w:hint="eastAsia" w:ascii="仿宋" w:eastAsia="仿宋"/>
          <w:b/>
          <w:sz w:val="24"/>
        </w:rPr>
        <w:t>件学习--测验与作业</w:t>
      </w:r>
    </w:p>
    <w:p>
      <w:pPr>
        <w:pStyle w:val="7"/>
        <w:numPr>
          <w:ilvl w:val="0"/>
          <w:numId w:val="1"/>
        </w:numPr>
        <w:tabs>
          <w:tab w:val="left" w:pos="841"/>
        </w:tabs>
        <w:spacing w:before="161" w:after="0" w:line="364" w:lineRule="auto"/>
        <w:ind w:left="600" w:right="1945" w:firstLine="0"/>
        <w:jc w:val="left"/>
        <w:rPr>
          <w:sz w:val="24"/>
        </w:rPr>
      </w:pPr>
      <w:r>
        <w:rPr>
          <w:sz w:val="24"/>
        </w:rPr>
        <w:t>课程学习方案在校内网络教学平台</w:t>
      </w:r>
    </w:p>
    <w:p>
      <w:pPr>
        <w:pStyle w:val="7"/>
        <w:numPr>
          <w:numId w:val="0"/>
        </w:numPr>
        <w:tabs>
          <w:tab w:val="left" w:pos="841"/>
        </w:tabs>
        <w:spacing w:before="161" w:after="0" w:line="364" w:lineRule="auto"/>
        <w:ind w:left="600" w:leftChars="0" w:right="1945" w:rightChars="0"/>
        <w:jc w:val="left"/>
        <w:rPr>
          <w:sz w:val="24"/>
        </w:rPr>
      </w:pPr>
      <w:r>
        <w:rPr>
          <w:rFonts w:hint="eastAsia"/>
          <w:sz w:val="24"/>
        </w:rPr>
        <w:t>演讲与口才-日职网络教学平台  http://course.rzpt.cn/front/kcjs.php?course_id=436</w:t>
      </w:r>
    </w:p>
    <w:p>
      <w:pPr>
        <w:pStyle w:val="3"/>
        <w:rPr>
          <w:sz w:val="20"/>
        </w:rPr>
      </w:pPr>
    </w:p>
    <w:p>
      <w:pPr>
        <w:pStyle w:val="3"/>
        <w:rPr>
          <w:sz w:val="20"/>
        </w:rPr>
      </w:pPr>
    </w:p>
    <w:p>
      <w:pPr>
        <w:pStyle w:val="3"/>
        <w:rPr>
          <w:sz w:val="20"/>
        </w:rPr>
      </w:pPr>
    </w:p>
    <w:p>
      <w:pPr>
        <w:pStyle w:val="3"/>
        <w:spacing w:before="6"/>
        <w:rPr>
          <w:sz w:val="18"/>
        </w:rPr>
      </w:pPr>
    </w:p>
    <w:p>
      <w:bookmarkStart w:id="1" w:name="_GoBack"/>
      <w:bookmarkEnd w:id="1"/>
      <w:bookmarkStart w:id="0" w:name="二、课程学习内容、学习方式等要求"/>
      <w:bookmarkEnd w:id="0"/>
    </w:p>
    <w:sectPr>
      <w:pgSz w:w="16840" w:h="11910" w:orient="landscape"/>
      <w:pgMar w:top="1100" w:right="1780" w:bottom="280" w:left="17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841" w:hanging="24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622" w:hanging="241"/>
      </w:pPr>
      <w:rPr>
        <w:rFonts w:hint="default"/>
        <w:lang w:val="zh-CN" w:eastAsia="zh-CN" w:bidi="zh-CN"/>
      </w:rPr>
    </w:lvl>
    <w:lvl w:ilvl="2" w:tentative="0">
      <w:start w:val="0"/>
      <w:numFmt w:val="bullet"/>
      <w:lvlText w:val="•"/>
      <w:lvlJc w:val="left"/>
      <w:pPr>
        <w:ind w:left="2405" w:hanging="241"/>
      </w:pPr>
      <w:rPr>
        <w:rFonts w:hint="default"/>
        <w:lang w:val="zh-CN" w:eastAsia="zh-CN" w:bidi="zh-CN"/>
      </w:rPr>
    </w:lvl>
    <w:lvl w:ilvl="3" w:tentative="0">
      <w:start w:val="0"/>
      <w:numFmt w:val="bullet"/>
      <w:lvlText w:val="•"/>
      <w:lvlJc w:val="left"/>
      <w:pPr>
        <w:ind w:left="3187" w:hanging="241"/>
      </w:pPr>
      <w:rPr>
        <w:rFonts w:hint="default"/>
        <w:lang w:val="zh-CN" w:eastAsia="zh-CN" w:bidi="zh-CN"/>
      </w:rPr>
    </w:lvl>
    <w:lvl w:ilvl="4" w:tentative="0">
      <w:start w:val="0"/>
      <w:numFmt w:val="bullet"/>
      <w:lvlText w:val="•"/>
      <w:lvlJc w:val="left"/>
      <w:pPr>
        <w:ind w:left="3970" w:hanging="241"/>
      </w:pPr>
      <w:rPr>
        <w:rFonts w:hint="default"/>
        <w:lang w:val="zh-CN" w:eastAsia="zh-CN" w:bidi="zh-CN"/>
      </w:rPr>
    </w:lvl>
    <w:lvl w:ilvl="5" w:tentative="0">
      <w:start w:val="0"/>
      <w:numFmt w:val="bullet"/>
      <w:lvlText w:val="•"/>
      <w:lvlJc w:val="left"/>
      <w:pPr>
        <w:ind w:left="4753" w:hanging="241"/>
      </w:pPr>
      <w:rPr>
        <w:rFonts w:hint="default"/>
        <w:lang w:val="zh-CN" w:eastAsia="zh-CN" w:bidi="zh-CN"/>
      </w:rPr>
    </w:lvl>
    <w:lvl w:ilvl="6" w:tentative="0">
      <w:start w:val="0"/>
      <w:numFmt w:val="bullet"/>
      <w:lvlText w:val="•"/>
      <w:lvlJc w:val="left"/>
      <w:pPr>
        <w:ind w:left="5535" w:hanging="241"/>
      </w:pPr>
      <w:rPr>
        <w:rFonts w:hint="default"/>
        <w:lang w:val="zh-CN" w:eastAsia="zh-CN" w:bidi="zh-CN"/>
      </w:rPr>
    </w:lvl>
    <w:lvl w:ilvl="7" w:tentative="0">
      <w:start w:val="0"/>
      <w:numFmt w:val="bullet"/>
      <w:lvlText w:val="•"/>
      <w:lvlJc w:val="left"/>
      <w:pPr>
        <w:ind w:left="6318" w:hanging="241"/>
      </w:pPr>
      <w:rPr>
        <w:rFonts w:hint="default"/>
        <w:lang w:val="zh-CN" w:eastAsia="zh-CN" w:bidi="zh-CN"/>
      </w:rPr>
    </w:lvl>
    <w:lvl w:ilvl="8" w:tentative="0">
      <w:start w:val="0"/>
      <w:numFmt w:val="bullet"/>
      <w:lvlText w:val="•"/>
      <w:lvlJc w:val="left"/>
      <w:pPr>
        <w:ind w:left="7100"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218C"/>
    <w:rsid w:val="2B722C3B"/>
    <w:rsid w:val="2DF62590"/>
    <w:rsid w:val="3B812A45"/>
    <w:rsid w:val="5E1C3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600"/>
      <w:outlineLvl w:val="1"/>
    </w:pPr>
    <w:rPr>
      <w:rFonts w:ascii="仿宋" w:hAnsi="仿宋" w:eastAsia="仿宋" w:cs="仿宋"/>
      <w:b/>
      <w:bCs/>
      <w:sz w:val="24"/>
      <w:szCs w:val="24"/>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4"/>
      <w:szCs w:val="2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
      <w:ind w:left="120" w:right="237" w:firstLine="480"/>
    </w:pPr>
    <w:rPr>
      <w:rFonts w:ascii="仿宋" w:hAnsi="仿宋" w:eastAsia="仿宋" w:cs="仿宋"/>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2020-02-14T03:25:00Z</dcterms:created>
  <dc:creator>123</dc:creator>
  <cp:lastModifiedBy>李玉见</cp:lastModifiedBy>
  <dcterms:modified xsi:type="dcterms:W3CDTF">2020-02-14T04:36:59Z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WPS 文字</vt:lpwstr>
  </property>
  <property fmtid="{D5CDD505-2E9C-101B-9397-08002B2CF9AE}" pid="4" name="LastSaved">
    <vt:filetime>2020-02-14T00:00:00Z</vt:filetime>
  </property>
  <property fmtid="{D5CDD505-2E9C-101B-9397-08002B2CF9AE}" pid="5" name="KSOProductBuildVer">
    <vt:lpwstr>2052-10.1.0.7616</vt:lpwstr>
  </property>
</Properties>
</file>