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68"/>
        <w:gridCol w:w="2126"/>
        <w:gridCol w:w="1984"/>
        <w:gridCol w:w="284"/>
        <w:gridCol w:w="939"/>
        <w:gridCol w:w="1521"/>
      </w:tblGrid>
      <w:tr w:rsidR="007D50FA" w:rsidRPr="00A25905" w:rsidTr="00A13695"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课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 </w:t>
            </w: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题</w:t>
            </w:r>
          </w:p>
        </w:tc>
        <w:tc>
          <w:tcPr>
            <w:tcW w:w="4110" w:type="dxa"/>
            <w:gridSpan w:val="2"/>
            <w:vAlign w:val="center"/>
          </w:tcPr>
          <w:p w:rsidR="007D50FA" w:rsidRPr="00A25905" w:rsidRDefault="00B74319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碳水化合物</w:t>
            </w:r>
          </w:p>
        </w:tc>
        <w:tc>
          <w:tcPr>
            <w:tcW w:w="1223" w:type="dxa"/>
            <w:gridSpan w:val="2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课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</w:t>
            </w: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次</w:t>
            </w:r>
          </w:p>
        </w:tc>
        <w:tc>
          <w:tcPr>
            <w:tcW w:w="1521" w:type="dxa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</w:p>
        </w:tc>
      </w:tr>
      <w:tr w:rsidR="007D50FA" w:rsidRPr="00A25905" w:rsidTr="00A13695"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上课地点</w:t>
            </w:r>
          </w:p>
        </w:tc>
        <w:tc>
          <w:tcPr>
            <w:tcW w:w="4110" w:type="dxa"/>
            <w:gridSpan w:val="2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教室</w:t>
            </w:r>
          </w:p>
        </w:tc>
        <w:tc>
          <w:tcPr>
            <w:tcW w:w="1223" w:type="dxa"/>
            <w:gridSpan w:val="2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学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</w:t>
            </w: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时</w:t>
            </w:r>
          </w:p>
        </w:tc>
        <w:tc>
          <w:tcPr>
            <w:tcW w:w="1521" w:type="dxa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7D50FA" w:rsidRPr="00A25905" w:rsidTr="00A13695">
        <w:tc>
          <w:tcPr>
            <w:tcW w:w="1668" w:type="dxa"/>
            <w:vMerge w:val="restart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教学目标</w:t>
            </w:r>
          </w:p>
        </w:tc>
        <w:tc>
          <w:tcPr>
            <w:tcW w:w="2126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知识目标</w:t>
            </w:r>
          </w:p>
        </w:tc>
        <w:tc>
          <w:tcPr>
            <w:tcW w:w="2268" w:type="dxa"/>
            <w:gridSpan w:val="2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能力目标</w:t>
            </w:r>
          </w:p>
        </w:tc>
        <w:tc>
          <w:tcPr>
            <w:tcW w:w="2460" w:type="dxa"/>
            <w:gridSpan w:val="2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素质目标</w:t>
            </w:r>
          </w:p>
        </w:tc>
      </w:tr>
      <w:tr w:rsidR="007D50FA" w:rsidRPr="00A25905" w:rsidTr="00A13695">
        <w:trPr>
          <w:trHeight w:val="875"/>
        </w:trPr>
        <w:tc>
          <w:tcPr>
            <w:tcW w:w="1668" w:type="dxa"/>
            <w:vMerge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D50FA" w:rsidRPr="00A25905" w:rsidRDefault="00B74319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掌握各碳水化合物</w:t>
            </w:r>
            <w:r w:rsidR="007D50FA">
              <w:rPr>
                <w:rFonts w:hint="eastAsia"/>
                <w:sz w:val="24"/>
              </w:rPr>
              <w:t>的功能</w:t>
            </w:r>
            <w:r w:rsidR="007D50FA">
              <w:rPr>
                <w:rFonts w:hint="eastAsia"/>
                <w:sz w:val="24"/>
              </w:rPr>
              <w:t>,</w:t>
            </w:r>
            <w:r w:rsidR="007D50FA">
              <w:rPr>
                <w:rFonts w:hint="eastAsia"/>
                <w:sz w:val="24"/>
              </w:rPr>
              <w:t>吸收及代谢过程</w:t>
            </w:r>
          </w:p>
        </w:tc>
        <w:tc>
          <w:tcPr>
            <w:tcW w:w="2268" w:type="dxa"/>
            <w:gridSpan w:val="2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运用理论解决生活中膳食营养问题</w:t>
            </w:r>
          </w:p>
        </w:tc>
        <w:tc>
          <w:tcPr>
            <w:tcW w:w="2460" w:type="dxa"/>
            <w:gridSpan w:val="2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树立正确的营养观念</w:t>
            </w:r>
          </w:p>
        </w:tc>
      </w:tr>
      <w:tr w:rsidR="007D50FA" w:rsidRPr="00A25905" w:rsidTr="00A13695"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重点难点</w:t>
            </w:r>
          </w:p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及解决办法</w:t>
            </w:r>
          </w:p>
        </w:tc>
        <w:tc>
          <w:tcPr>
            <w:tcW w:w="6854" w:type="dxa"/>
            <w:gridSpan w:val="5"/>
            <w:vAlign w:val="center"/>
          </w:tcPr>
          <w:p w:rsidR="007D50FA" w:rsidRPr="00A25905" w:rsidRDefault="00B74319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碳水化合物</w:t>
            </w:r>
            <w:r w:rsidR="007D50FA">
              <w:rPr>
                <w:rFonts w:hint="eastAsia"/>
                <w:sz w:val="24"/>
              </w:rPr>
              <w:t>的消化吸收及代谢过程</w:t>
            </w:r>
          </w:p>
        </w:tc>
      </w:tr>
      <w:tr w:rsidR="007D50FA" w:rsidRPr="00A25905" w:rsidTr="00A13695"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教学过程</w:t>
            </w:r>
          </w:p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与时间分配</w:t>
            </w:r>
          </w:p>
        </w:tc>
        <w:tc>
          <w:tcPr>
            <w:tcW w:w="5333" w:type="dxa"/>
            <w:gridSpan w:val="4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主要教学内容</w:t>
            </w:r>
          </w:p>
        </w:tc>
        <w:tc>
          <w:tcPr>
            <w:tcW w:w="1521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教学方法</w:t>
            </w:r>
          </w:p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与手段</w:t>
            </w:r>
          </w:p>
        </w:tc>
      </w:tr>
      <w:tr w:rsidR="007D50FA" w:rsidRPr="00A25905" w:rsidTr="00A13695">
        <w:trPr>
          <w:trHeight w:val="1187"/>
        </w:trPr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课前学习</w:t>
            </w:r>
          </w:p>
        </w:tc>
        <w:tc>
          <w:tcPr>
            <w:tcW w:w="5333" w:type="dxa"/>
            <w:gridSpan w:val="4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</w:p>
        </w:tc>
      </w:tr>
      <w:tr w:rsidR="007D50FA" w:rsidRPr="00A25905" w:rsidTr="00A13695">
        <w:trPr>
          <w:trHeight w:val="4096"/>
        </w:trPr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情境导入</w:t>
            </w:r>
          </w:p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min</w:t>
            </w:r>
          </w:p>
        </w:tc>
        <w:tc>
          <w:tcPr>
            <w:tcW w:w="5333" w:type="dxa"/>
            <w:gridSpan w:val="4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大航海时期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船员坏血病的发现与食疗防治方法</w:t>
            </w:r>
          </w:p>
        </w:tc>
        <w:tc>
          <w:tcPr>
            <w:tcW w:w="1521" w:type="dxa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</w:p>
        </w:tc>
      </w:tr>
      <w:tr w:rsidR="007D50FA" w:rsidRPr="00A25905" w:rsidTr="00A13695">
        <w:trPr>
          <w:trHeight w:val="2767"/>
        </w:trPr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任务实施</w:t>
            </w:r>
          </w:p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min</w:t>
            </w:r>
          </w:p>
        </w:tc>
        <w:tc>
          <w:tcPr>
            <w:tcW w:w="5333" w:type="dxa"/>
            <w:gridSpan w:val="4"/>
            <w:vAlign w:val="center"/>
          </w:tcPr>
          <w:p w:rsidR="007D50FA" w:rsidRPr="00A25905" w:rsidRDefault="00B74319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小组讨论生活中听到或者接触的碳水化合物</w:t>
            </w:r>
            <w:r w:rsidR="007D50FA">
              <w:rPr>
                <w:rFonts w:hint="eastAsia"/>
                <w:sz w:val="24"/>
              </w:rPr>
              <w:t>案例</w:t>
            </w:r>
          </w:p>
        </w:tc>
        <w:tc>
          <w:tcPr>
            <w:tcW w:w="1521" w:type="dxa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</w:p>
        </w:tc>
      </w:tr>
      <w:tr w:rsidR="007D50FA" w:rsidRPr="00A25905" w:rsidTr="00A13695">
        <w:trPr>
          <w:trHeight w:val="780"/>
        </w:trPr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lastRenderedPageBreak/>
              <w:t>总结</w:t>
            </w:r>
          </w:p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min</w:t>
            </w:r>
          </w:p>
        </w:tc>
        <w:tc>
          <w:tcPr>
            <w:tcW w:w="5333" w:type="dxa"/>
            <w:gridSpan w:val="4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</w:p>
        </w:tc>
      </w:tr>
      <w:tr w:rsidR="007D50FA" w:rsidRPr="00A25905" w:rsidTr="00A13695"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课后作业</w:t>
            </w:r>
          </w:p>
        </w:tc>
        <w:tc>
          <w:tcPr>
            <w:tcW w:w="6854" w:type="dxa"/>
            <w:gridSpan w:val="5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</w:p>
        </w:tc>
      </w:tr>
    </w:tbl>
    <w:p w:rsidR="00B74319" w:rsidRPr="00813B43" w:rsidRDefault="00B74319" w:rsidP="00B74319">
      <w:r w:rsidRPr="00813B43">
        <w:rPr>
          <w:rFonts w:hint="eastAsia"/>
          <w:bCs/>
        </w:rPr>
        <w:t>碳水化合物</w:t>
      </w:r>
    </w:p>
    <w:p w:rsidR="00B74319" w:rsidRPr="00813B43" w:rsidRDefault="00B74319" w:rsidP="00B74319">
      <w:pPr>
        <w:rPr>
          <w:rFonts w:hint="eastAsia"/>
          <w:bCs/>
        </w:rPr>
      </w:pPr>
      <w:r w:rsidRPr="00813B43">
        <w:rPr>
          <w:rFonts w:hint="eastAsia"/>
          <w:bCs/>
        </w:rPr>
        <w:t>碳水化合物</w:t>
      </w:r>
      <w:r w:rsidRPr="00813B43">
        <w:rPr>
          <w:rFonts w:hint="eastAsia"/>
          <w:bCs/>
        </w:rPr>
        <w:t>(carbohydrate)</w:t>
      </w:r>
      <w:r w:rsidRPr="00813B43">
        <w:rPr>
          <w:rFonts w:hint="eastAsia"/>
          <w:bCs/>
        </w:rPr>
        <w:t>酸分类：</w:t>
      </w:r>
    </w:p>
    <w:p w:rsidR="00B74319" w:rsidRPr="00813B43" w:rsidRDefault="00B74319" w:rsidP="00B74319">
      <w:pPr>
        <w:rPr>
          <w:rFonts w:hint="eastAsia"/>
          <w:bCs/>
        </w:rPr>
      </w:pP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单糖</w:t>
      </w:r>
      <w:r w:rsidRPr="00813B43">
        <w:rPr>
          <w:rFonts w:hint="eastAsia"/>
        </w:rPr>
        <w:t xml:space="preserve">(monosaccharide) </w:t>
      </w:r>
      <w:r w:rsidRPr="00813B43">
        <w:rPr>
          <w:rFonts w:hint="eastAsia"/>
        </w:rPr>
        <w:t>双糖</w:t>
      </w:r>
      <w:r w:rsidRPr="00813B43">
        <w:rPr>
          <w:rFonts w:hint="eastAsia"/>
        </w:rPr>
        <w:t xml:space="preserve">(disaccharide) </w:t>
      </w:r>
      <w:r w:rsidRPr="00813B43">
        <w:rPr>
          <w:rFonts w:hint="eastAsia"/>
        </w:rPr>
        <w:t>寡糖</w:t>
      </w:r>
      <w:r w:rsidRPr="00813B43">
        <w:rPr>
          <w:rFonts w:hint="eastAsia"/>
        </w:rPr>
        <w:t xml:space="preserve">(oligosaccharide) </w:t>
      </w:r>
      <w:r w:rsidRPr="00813B43">
        <w:rPr>
          <w:rFonts w:hint="eastAsia"/>
        </w:rPr>
        <w:t>多糖</w:t>
      </w:r>
      <w:r w:rsidRPr="00813B43">
        <w:rPr>
          <w:rFonts w:hint="eastAsia"/>
        </w:rPr>
        <w:t>(polysaccharide)</w:t>
      </w:r>
      <w:r w:rsidRPr="00813B43">
        <w:rPr>
          <w:rFonts w:hint="eastAsia"/>
        </w:rPr>
        <w:t>。</w:t>
      </w:r>
    </w:p>
    <w:p w:rsidR="00B74319" w:rsidRPr="00813B43" w:rsidRDefault="00B74319" w:rsidP="00B74319">
      <w:pPr>
        <w:rPr>
          <w:rFonts w:hint="eastAsia"/>
          <w:bCs/>
        </w:rPr>
      </w:pPr>
      <w:r w:rsidRPr="00813B43">
        <w:rPr>
          <w:rFonts w:hint="eastAsia"/>
          <w:bCs/>
        </w:rPr>
        <w:t>单糖</w:t>
      </w:r>
      <w:r w:rsidRPr="00813B43">
        <w:rPr>
          <w:rFonts w:hint="eastAsia"/>
          <w:bCs/>
        </w:rPr>
        <w:t xml:space="preserve">   </w:t>
      </w:r>
      <w:r w:rsidRPr="00813B43">
        <w:rPr>
          <w:rFonts w:hint="eastAsia"/>
        </w:rPr>
        <w:t>葡萄糖</w:t>
      </w:r>
      <w:r w:rsidRPr="00813B43">
        <w:rPr>
          <w:rFonts w:hint="eastAsia"/>
        </w:rPr>
        <w:t xml:space="preserve">(glucose)  </w:t>
      </w:r>
      <w:r w:rsidRPr="00813B43">
        <w:rPr>
          <w:rFonts w:hint="eastAsia"/>
        </w:rPr>
        <w:t>果糖</w:t>
      </w:r>
      <w:r w:rsidRPr="00813B43">
        <w:rPr>
          <w:rFonts w:hint="eastAsia"/>
        </w:rPr>
        <w:t xml:space="preserve">(fructose)  </w:t>
      </w:r>
      <w:r w:rsidRPr="00813B43">
        <w:rPr>
          <w:rFonts w:hint="eastAsia"/>
        </w:rPr>
        <w:t>半乳糖</w:t>
      </w:r>
      <w:r w:rsidRPr="00813B43">
        <w:rPr>
          <w:rFonts w:hint="eastAsia"/>
        </w:rPr>
        <w:t>(galactose)</w:t>
      </w:r>
    </w:p>
    <w:p w:rsidR="00B74319" w:rsidRPr="00813B43" w:rsidRDefault="00B74319" w:rsidP="00B74319">
      <w:pPr>
        <w:rPr>
          <w:rFonts w:hint="eastAsia"/>
        </w:rPr>
      </w:pPr>
      <w:r w:rsidRPr="00813B43">
        <w:rPr>
          <w:rFonts w:hint="eastAsia"/>
          <w:bCs/>
        </w:rPr>
        <w:t>其它单糖</w:t>
      </w:r>
      <w:r w:rsidRPr="00813B43">
        <w:rPr>
          <w:rFonts w:hint="eastAsia"/>
        </w:rPr>
        <w:t xml:space="preserve">  </w:t>
      </w:r>
      <w:r w:rsidRPr="00813B43">
        <w:rPr>
          <w:rFonts w:hint="eastAsia"/>
        </w:rPr>
        <w:t>核糖</w:t>
      </w:r>
      <w:r w:rsidRPr="00813B43">
        <w:rPr>
          <w:rFonts w:hint="eastAsia"/>
        </w:rPr>
        <w:t xml:space="preserve">(ribose)  </w:t>
      </w:r>
      <w:r w:rsidRPr="00813B43">
        <w:rPr>
          <w:rFonts w:hint="eastAsia"/>
        </w:rPr>
        <w:t>脱氧核糖</w:t>
      </w:r>
      <w:r w:rsidRPr="00813B43">
        <w:rPr>
          <w:rFonts w:hint="eastAsia"/>
        </w:rPr>
        <w:t xml:space="preserve">(deoxyribose)  </w:t>
      </w:r>
      <w:r w:rsidRPr="00813B43">
        <w:rPr>
          <w:rFonts w:hint="eastAsia"/>
        </w:rPr>
        <w:t>阿拉伯糖</w:t>
      </w:r>
      <w:r w:rsidRPr="00813B43">
        <w:rPr>
          <w:rFonts w:hint="eastAsia"/>
        </w:rPr>
        <w:t xml:space="preserve">(arabinose)  </w:t>
      </w:r>
      <w:r w:rsidRPr="00813B43">
        <w:rPr>
          <w:rFonts w:hint="eastAsia"/>
        </w:rPr>
        <w:t>木糖</w:t>
      </w:r>
      <w:r w:rsidRPr="00813B43">
        <w:rPr>
          <w:rFonts w:hint="eastAsia"/>
        </w:rPr>
        <w:t xml:space="preserve">(xylose) </w:t>
      </w:r>
    </w:p>
    <w:p w:rsidR="00B74319" w:rsidRPr="00813B43" w:rsidRDefault="00B74319" w:rsidP="00B74319">
      <w:pPr>
        <w:rPr>
          <w:rFonts w:hint="eastAsia"/>
          <w:bCs/>
        </w:rPr>
      </w:pPr>
      <w:r w:rsidRPr="00813B43">
        <w:rPr>
          <w:rFonts w:hint="eastAsia"/>
          <w:bCs/>
        </w:rPr>
        <w:t>糖醇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山梨醇</w:t>
      </w:r>
      <w:r w:rsidRPr="00813B43">
        <w:rPr>
          <w:rFonts w:hint="eastAsia"/>
        </w:rPr>
        <w:t xml:space="preserve">(sorbitol)  </w:t>
      </w:r>
      <w:r w:rsidRPr="00813B43">
        <w:rPr>
          <w:rFonts w:hint="eastAsia"/>
        </w:rPr>
        <w:t>甘露醇</w:t>
      </w:r>
      <w:r w:rsidRPr="00813B43">
        <w:rPr>
          <w:rFonts w:hint="eastAsia"/>
        </w:rPr>
        <w:t xml:space="preserve">(mannitol)  </w:t>
      </w:r>
      <w:r w:rsidRPr="00813B43">
        <w:rPr>
          <w:rFonts w:hint="eastAsia"/>
        </w:rPr>
        <w:t>木糖醇</w:t>
      </w:r>
      <w:r w:rsidRPr="00813B43">
        <w:rPr>
          <w:rFonts w:hint="eastAsia"/>
        </w:rPr>
        <w:t xml:space="preserve">(xylitol) </w:t>
      </w:r>
      <w:r w:rsidRPr="00813B43">
        <w:rPr>
          <w:rFonts w:hint="eastAsia"/>
        </w:rPr>
        <w:t>麦芽糖醇</w:t>
      </w:r>
      <w:r w:rsidRPr="00813B43">
        <w:rPr>
          <w:rFonts w:hint="eastAsia"/>
        </w:rPr>
        <w:t xml:space="preserve">(maltitol) </w:t>
      </w:r>
      <w:r w:rsidRPr="00813B43">
        <w:rPr>
          <w:rFonts w:hint="eastAsia"/>
        </w:rPr>
        <w:t>肌醇</w:t>
      </w:r>
      <w:r w:rsidRPr="00813B43">
        <w:rPr>
          <w:rFonts w:hint="eastAsia"/>
        </w:rPr>
        <w:t>(inositol)</w:t>
      </w:r>
    </w:p>
    <w:p w:rsidR="00B74319" w:rsidRPr="00813B43" w:rsidRDefault="00B74319" w:rsidP="00B74319">
      <w:pPr>
        <w:rPr>
          <w:rFonts w:hint="eastAsia"/>
        </w:rPr>
      </w:pPr>
      <w:r w:rsidRPr="00813B43">
        <w:rPr>
          <w:rFonts w:hint="eastAsia"/>
          <w:bCs/>
        </w:rPr>
        <w:t>双糖</w:t>
      </w:r>
      <w:r w:rsidRPr="00813B43">
        <w:rPr>
          <w:rFonts w:hint="eastAsia"/>
          <w:bCs/>
        </w:rPr>
        <w:t>:</w:t>
      </w:r>
      <w:r w:rsidRPr="00813B43">
        <w:rPr>
          <w:rFonts w:hint="eastAsia"/>
        </w:rPr>
        <w:t>两个分子单糖缩合而成的糖。</w:t>
      </w:r>
      <w:r w:rsidRPr="00813B43">
        <w:rPr>
          <w:rFonts w:hint="eastAsia"/>
        </w:rPr>
        <w:t xml:space="preserve">  </w:t>
      </w:r>
      <w:r w:rsidRPr="00813B43">
        <w:rPr>
          <w:rFonts w:hint="eastAsia"/>
        </w:rPr>
        <w:t>蔗糖</w:t>
      </w:r>
      <w:r w:rsidRPr="00813B43">
        <w:rPr>
          <w:rFonts w:hint="eastAsia"/>
        </w:rPr>
        <w:t xml:space="preserve">(sucrose)  </w:t>
      </w:r>
      <w:r w:rsidRPr="00813B43">
        <w:rPr>
          <w:rFonts w:hint="eastAsia"/>
        </w:rPr>
        <w:t>乳糖</w:t>
      </w:r>
      <w:r w:rsidRPr="00813B43">
        <w:rPr>
          <w:rFonts w:hint="eastAsia"/>
        </w:rPr>
        <w:t xml:space="preserve">(1actose)  </w:t>
      </w:r>
      <w:r w:rsidRPr="00813B43">
        <w:rPr>
          <w:rFonts w:hint="eastAsia"/>
        </w:rPr>
        <w:t>麦芽糖</w:t>
      </w:r>
      <w:r w:rsidRPr="00813B43">
        <w:rPr>
          <w:rFonts w:hint="eastAsia"/>
        </w:rPr>
        <w:t xml:space="preserve">(maltose)  </w:t>
      </w:r>
      <w:r w:rsidRPr="00813B43">
        <w:rPr>
          <w:rFonts w:hint="eastAsia"/>
        </w:rPr>
        <w:t>海藻糖</w:t>
      </w:r>
      <w:r w:rsidRPr="00813B43">
        <w:rPr>
          <w:rFonts w:hint="eastAsia"/>
        </w:rPr>
        <w:t xml:space="preserve">(trehalose) </w:t>
      </w:r>
    </w:p>
    <w:p w:rsidR="00B74319" w:rsidRPr="00813B43" w:rsidRDefault="00B74319" w:rsidP="00B74319">
      <w:pPr>
        <w:rPr>
          <w:rFonts w:hint="eastAsia"/>
        </w:rPr>
      </w:pPr>
      <w:r w:rsidRPr="00813B43">
        <w:rPr>
          <w:rFonts w:hint="eastAsia"/>
          <w:bCs/>
        </w:rPr>
        <w:t>寡糖</w:t>
      </w:r>
      <w:r w:rsidRPr="00813B43">
        <w:rPr>
          <w:rFonts w:hint="eastAsia"/>
          <w:bCs/>
        </w:rPr>
        <w:t>:</w:t>
      </w:r>
      <w:r w:rsidRPr="00813B43">
        <w:rPr>
          <w:rFonts w:hint="eastAsia"/>
        </w:rPr>
        <w:t>是指由</w:t>
      </w:r>
      <w:r w:rsidRPr="00813B43">
        <w:rPr>
          <w:rFonts w:hint="eastAsia"/>
        </w:rPr>
        <w:t>3</w:t>
      </w:r>
      <w:r w:rsidRPr="00813B43">
        <w:rPr>
          <w:rFonts w:hint="eastAsia"/>
        </w:rPr>
        <w:t>～</w:t>
      </w:r>
      <w:r w:rsidRPr="00813B43">
        <w:rPr>
          <w:rFonts w:hint="eastAsia"/>
        </w:rPr>
        <w:t>10</w:t>
      </w:r>
      <w:r w:rsidRPr="00813B43">
        <w:rPr>
          <w:rFonts w:hint="eastAsia"/>
        </w:rPr>
        <w:t>个单糖构成的一类小分子多糖。</w:t>
      </w:r>
      <w:r w:rsidRPr="00813B43">
        <w:rPr>
          <w:rFonts w:hint="eastAsia"/>
        </w:rPr>
        <w:t xml:space="preserve">   </w:t>
      </w:r>
      <w:r w:rsidRPr="00813B43">
        <w:rPr>
          <w:rFonts w:hint="eastAsia"/>
        </w:rPr>
        <w:t>棉子糖</w:t>
      </w:r>
      <w:r w:rsidRPr="00813B43">
        <w:rPr>
          <w:rFonts w:hint="eastAsia"/>
        </w:rPr>
        <w:t xml:space="preserve">(raffinose)  </w:t>
      </w:r>
      <w:r w:rsidRPr="00813B43">
        <w:rPr>
          <w:rFonts w:hint="eastAsia"/>
        </w:rPr>
        <w:t>水苏糖</w:t>
      </w:r>
      <w:r w:rsidRPr="00813B43">
        <w:rPr>
          <w:rFonts w:hint="eastAsia"/>
        </w:rPr>
        <w:t xml:space="preserve">(stachyose) </w:t>
      </w:r>
    </w:p>
    <w:p w:rsidR="00B74319" w:rsidRPr="00813B43" w:rsidRDefault="00B74319" w:rsidP="00B74319">
      <w:pPr>
        <w:rPr>
          <w:rFonts w:hint="eastAsia"/>
        </w:rPr>
      </w:pPr>
      <w:r w:rsidRPr="00813B43">
        <w:rPr>
          <w:rFonts w:hint="eastAsia"/>
          <w:bCs/>
        </w:rPr>
        <w:t>多糖</w:t>
      </w:r>
      <w:r w:rsidRPr="00813B43">
        <w:rPr>
          <w:rFonts w:hint="eastAsia"/>
          <w:bCs/>
        </w:rPr>
        <w:t>:</w:t>
      </w:r>
      <w:r w:rsidRPr="00813B43">
        <w:rPr>
          <w:rFonts w:hint="eastAsia"/>
        </w:rPr>
        <w:t>由</w:t>
      </w:r>
      <w:r w:rsidRPr="00813B43">
        <w:rPr>
          <w:rFonts w:hint="eastAsia"/>
        </w:rPr>
        <w:t>10</w:t>
      </w:r>
      <w:r w:rsidRPr="00813B43">
        <w:rPr>
          <w:rFonts w:hint="eastAsia"/>
        </w:rPr>
        <w:t>个以上单糖组成的大分子糖。</w:t>
      </w:r>
    </w:p>
    <w:p w:rsidR="00B74319" w:rsidRPr="00813B43" w:rsidRDefault="00B74319" w:rsidP="00B74319">
      <w:pPr>
        <w:rPr>
          <w:rFonts w:hint="eastAsia"/>
        </w:rPr>
      </w:pPr>
      <w:r w:rsidRPr="00813B43">
        <w:rPr>
          <w:rFonts w:hint="eastAsia"/>
        </w:rPr>
        <w:t>糖原</w:t>
      </w:r>
      <w:r w:rsidRPr="00813B43">
        <w:rPr>
          <w:rFonts w:hint="eastAsia"/>
        </w:rPr>
        <w:t xml:space="preserve">(glycogen) </w:t>
      </w:r>
      <w:r w:rsidRPr="00813B43">
        <w:rPr>
          <w:rFonts w:hint="eastAsia"/>
        </w:rPr>
        <w:t>淀粉</w:t>
      </w:r>
      <w:r w:rsidRPr="00813B43">
        <w:rPr>
          <w:rFonts w:hint="eastAsia"/>
        </w:rPr>
        <w:t>(starch)</w:t>
      </w:r>
      <w:r w:rsidRPr="00813B43">
        <w:rPr>
          <w:rFonts w:hint="eastAsia"/>
        </w:rPr>
        <w:t>：直链淀粉</w:t>
      </w:r>
      <w:r w:rsidRPr="00813B43">
        <w:rPr>
          <w:rFonts w:hint="eastAsia"/>
        </w:rPr>
        <w:t xml:space="preserve">(amylose)  </w:t>
      </w:r>
      <w:r w:rsidRPr="00813B43">
        <w:rPr>
          <w:rFonts w:hint="eastAsia"/>
        </w:rPr>
        <w:t>支链淀粉</w:t>
      </w:r>
      <w:r w:rsidRPr="00813B43">
        <w:rPr>
          <w:rFonts w:hint="eastAsia"/>
        </w:rPr>
        <w:t xml:space="preserve">(amylopectin)  </w:t>
      </w:r>
      <w:r w:rsidRPr="00813B43">
        <w:rPr>
          <w:rFonts w:hint="eastAsia"/>
        </w:rPr>
        <w:t>纤维</w:t>
      </w:r>
      <w:r w:rsidRPr="00813B43">
        <w:rPr>
          <w:rFonts w:hint="eastAsia"/>
        </w:rPr>
        <w:t xml:space="preserve">(fiber)    </w:t>
      </w:r>
    </w:p>
    <w:p w:rsidR="00B74319" w:rsidRPr="00813B43" w:rsidRDefault="00B74319" w:rsidP="00B74319">
      <w:pPr>
        <w:rPr>
          <w:rFonts w:hint="eastAsia"/>
        </w:rPr>
      </w:pPr>
      <w:r w:rsidRPr="00813B43">
        <w:rPr>
          <w:rFonts w:hint="eastAsia"/>
        </w:rPr>
        <w:t>膳食纤维</w:t>
      </w:r>
      <w:r w:rsidRPr="00813B43">
        <w:rPr>
          <w:rFonts w:hint="eastAsia"/>
        </w:rPr>
        <w:t>(dietary fiber)</w:t>
      </w:r>
      <w:r w:rsidRPr="00813B43">
        <w:rPr>
          <w:rFonts w:hint="eastAsia"/>
        </w:rPr>
        <w:t>根据其水溶性不同，</w:t>
      </w:r>
      <w:r w:rsidRPr="00813B43">
        <w:rPr>
          <w:rFonts w:hint="eastAsia"/>
        </w:rPr>
        <w:t xml:space="preserve"> </w:t>
      </w:r>
      <w:r w:rsidRPr="00813B43">
        <w:rPr>
          <w:rFonts w:hint="eastAsia"/>
          <w:bCs/>
        </w:rPr>
        <w:t>一般分为：</w:t>
      </w:r>
      <w:r w:rsidRPr="00813B43">
        <w:rPr>
          <w:rFonts w:hint="eastAsia"/>
        </w:rPr>
        <w:t>可溶性纤维</w:t>
      </w:r>
      <w:r w:rsidRPr="00813B43">
        <w:rPr>
          <w:rFonts w:hint="eastAsia"/>
        </w:rPr>
        <w:t xml:space="preserve">(soluble fiber) </w:t>
      </w:r>
      <w:r w:rsidRPr="00813B43">
        <w:rPr>
          <w:rFonts w:hint="eastAsia"/>
        </w:rPr>
        <w:t>不溶性纤维</w:t>
      </w:r>
      <w:r w:rsidRPr="00813B43">
        <w:rPr>
          <w:rFonts w:hint="eastAsia"/>
        </w:rPr>
        <w:t>(insoluble fiber)</w:t>
      </w:r>
    </w:p>
    <w:p w:rsidR="00B74319" w:rsidRPr="00813B43" w:rsidRDefault="00B74319" w:rsidP="00B74319">
      <w:pPr>
        <w:rPr>
          <w:rFonts w:hint="eastAsia"/>
          <w:bCs/>
        </w:rPr>
      </w:pPr>
      <w:r w:rsidRPr="00813B43">
        <w:rPr>
          <w:rFonts w:hint="eastAsia"/>
          <w:bCs/>
        </w:rPr>
        <w:t>不溶性纤维：</w:t>
      </w:r>
      <w:r w:rsidRPr="00813B43">
        <w:rPr>
          <w:rFonts w:hint="eastAsia"/>
        </w:rPr>
        <w:t>纤维素</w:t>
      </w:r>
      <w:r w:rsidRPr="00813B43">
        <w:rPr>
          <w:rFonts w:hint="eastAsia"/>
        </w:rPr>
        <w:t xml:space="preserve">(cellulose) </w:t>
      </w:r>
      <w:r w:rsidRPr="00813B43">
        <w:rPr>
          <w:rFonts w:hint="eastAsia"/>
        </w:rPr>
        <w:t>某些半纤维素</w:t>
      </w:r>
      <w:r w:rsidRPr="00813B43">
        <w:rPr>
          <w:rFonts w:hint="eastAsia"/>
        </w:rPr>
        <w:t xml:space="preserve">(hemicellulose) </w:t>
      </w:r>
      <w:r w:rsidRPr="00813B43">
        <w:rPr>
          <w:rFonts w:hint="eastAsia"/>
        </w:rPr>
        <w:t>木质素</w:t>
      </w:r>
      <w:r w:rsidRPr="00813B43">
        <w:rPr>
          <w:rFonts w:hint="eastAsia"/>
        </w:rPr>
        <w:t>(1ignin)</w:t>
      </w:r>
    </w:p>
    <w:p w:rsidR="00B74319" w:rsidRPr="00813B43" w:rsidRDefault="00B74319" w:rsidP="00B74319">
      <w:pPr>
        <w:rPr>
          <w:rFonts w:hint="eastAsia"/>
          <w:bCs/>
        </w:rPr>
      </w:pPr>
      <w:r w:rsidRPr="00813B43">
        <w:rPr>
          <w:rFonts w:hint="eastAsia"/>
          <w:bCs/>
        </w:rPr>
        <w:t>可溶性纤维：</w:t>
      </w:r>
      <w:r w:rsidRPr="00813B43">
        <w:rPr>
          <w:rFonts w:hint="eastAsia"/>
        </w:rPr>
        <w:t>果胶</w:t>
      </w:r>
      <w:r w:rsidRPr="00813B43">
        <w:rPr>
          <w:rFonts w:hint="eastAsia"/>
        </w:rPr>
        <w:t xml:space="preserve">(pectin) </w:t>
      </w:r>
      <w:r w:rsidRPr="00813B43">
        <w:rPr>
          <w:rFonts w:hint="eastAsia"/>
        </w:rPr>
        <w:t>树胶</w:t>
      </w:r>
      <w:r w:rsidRPr="00813B43">
        <w:rPr>
          <w:rFonts w:hint="eastAsia"/>
        </w:rPr>
        <w:t xml:space="preserve">(gum) </w:t>
      </w:r>
      <w:r w:rsidRPr="00813B43">
        <w:rPr>
          <w:rFonts w:hint="eastAsia"/>
        </w:rPr>
        <w:t>粘胶</w:t>
      </w:r>
      <w:r w:rsidRPr="00813B43">
        <w:rPr>
          <w:rFonts w:hint="eastAsia"/>
        </w:rPr>
        <w:t xml:space="preserve">(mucilage)  </w:t>
      </w:r>
      <w:r w:rsidRPr="00813B43">
        <w:rPr>
          <w:rFonts w:hint="eastAsia"/>
        </w:rPr>
        <w:t>少数半纤维素</w:t>
      </w:r>
    </w:p>
    <w:p w:rsidR="00B74319" w:rsidRPr="00813B43" w:rsidRDefault="00B74319" w:rsidP="00B74319">
      <w:r w:rsidRPr="00813B43">
        <w:rPr>
          <w:rFonts w:hint="eastAsia"/>
        </w:rPr>
        <w:t>膳食纤维的种类、食物来源和主要功能</w:t>
      </w:r>
    </w:p>
    <w:tbl>
      <w:tblPr>
        <w:tblW w:w="700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335"/>
        <w:gridCol w:w="2245"/>
        <w:gridCol w:w="2425"/>
      </w:tblGrid>
      <w:tr w:rsidR="00B74319" w:rsidRPr="00813B43" w:rsidTr="0014377E">
        <w:trPr>
          <w:trHeight w:val="315"/>
          <w:tblCellSpacing w:w="0" w:type="dxa"/>
        </w:trPr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种类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主要食物来源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主要功能</w:t>
            </w:r>
          </w:p>
        </w:tc>
      </w:tr>
      <w:tr w:rsidR="00B74319" w:rsidRPr="00813B43" w:rsidTr="0014377E">
        <w:trPr>
          <w:trHeight w:val="224"/>
          <w:tblCellSpacing w:w="0" w:type="dxa"/>
        </w:trPr>
        <w:tc>
          <w:tcPr>
            <w:tcW w:w="2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不溶性纤维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t> 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74319" w:rsidRPr="00813B43" w:rsidRDefault="00B74319" w:rsidP="0014377E">
            <w:r w:rsidRPr="00813B43">
              <w:t> </w:t>
            </w:r>
          </w:p>
        </w:tc>
      </w:tr>
      <w:tr w:rsidR="00B74319" w:rsidRPr="00813B43" w:rsidTr="0014377E">
        <w:trPr>
          <w:trHeight w:val="855"/>
          <w:tblCellSpacing w:w="0" w:type="dxa"/>
        </w:trPr>
        <w:tc>
          <w:tcPr>
            <w:tcW w:w="2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木</w:t>
            </w:r>
            <w:r w:rsidRPr="00813B43">
              <w:rPr>
                <w:rFonts w:hint="eastAsia"/>
              </w:rPr>
              <w:t xml:space="preserve"> </w:t>
            </w:r>
            <w:r w:rsidRPr="00813B43">
              <w:rPr>
                <w:rFonts w:hint="eastAsia"/>
              </w:rPr>
              <w:t>质</w:t>
            </w:r>
            <w:r w:rsidRPr="00813B43">
              <w:rPr>
                <w:rFonts w:hint="eastAsia"/>
              </w:rPr>
              <w:t xml:space="preserve"> </w:t>
            </w:r>
            <w:r w:rsidRPr="00813B43">
              <w:rPr>
                <w:rFonts w:hint="eastAsia"/>
              </w:rPr>
              <w:t>素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纤</w:t>
            </w:r>
            <w:r w:rsidRPr="00813B43">
              <w:rPr>
                <w:rFonts w:hint="eastAsia"/>
              </w:rPr>
              <w:t xml:space="preserve"> </w:t>
            </w:r>
            <w:r w:rsidRPr="00813B43">
              <w:rPr>
                <w:rFonts w:hint="eastAsia"/>
              </w:rPr>
              <w:t>维</w:t>
            </w:r>
            <w:r w:rsidRPr="00813B43">
              <w:rPr>
                <w:rFonts w:hint="eastAsia"/>
              </w:rPr>
              <w:t xml:space="preserve"> </w:t>
            </w:r>
            <w:r w:rsidRPr="00813B43">
              <w:rPr>
                <w:rFonts w:hint="eastAsia"/>
              </w:rPr>
              <w:t>素</w:t>
            </w:r>
          </w:p>
          <w:p w:rsidR="00B74319" w:rsidRPr="00813B43" w:rsidRDefault="00B74319" w:rsidP="0014377E">
            <w:r w:rsidRPr="00813B43">
              <w:rPr>
                <w:rFonts w:hint="eastAsia"/>
              </w:rPr>
              <w:t>半纤维素</w:t>
            </w:r>
            <w:r w:rsidRPr="00813B43">
              <w:rPr>
                <w:rFonts w:hint="eastAsia"/>
              </w:rPr>
              <w:t xml:space="preserve">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所有植物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所有植物（如小麦制品）</w:t>
            </w:r>
          </w:p>
          <w:p w:rsidR="00B74319" w:rsidRPr="00813B43" w:rsidRDefault="00B74319" w:rsidP="0014377E">
            <w:r w:rsidRPr="00813B43">
              <w:rPr>
                <w:rFonts w:hint="eastAsia"/>
              </w:rPr>
              <w:t>小麦、黑麦、大米、蔬菜</w:t>
            </w:r>
            <w:r w:rsidRPr="00813B43">
              <w:rPr>
                <w:rFonts w:hint="eastAsia"/>
              </w:rPr>
              <w:t xml:space="preserve">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正在研究之中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增加粪便体积</w:t>
            </w:r>
          </w:p>
          <w:p w:rsidR="00B74319" w:rsidRPr="00813B43" w:rsidRDefault="00B74319" w:rsidP="0014377E">
            <w:r w:rsidRPr="00813B43">
              <w:rPr>
                <w:rFonts w:hint="eastAsia"/>
              </w:rPr>
              <w:t>促进胃肠蠕动</w:t>
            </w:r>
            <w:r w:rsidRPr="00813B43">
              <w:t xml:space="preserve"> </w:t>
            </w:r>
          </w:p>
        </w:tc>
      </w:tr>
      <w:tr w:rsidR="00B74319" w:rsidRPr="00813B43" w:rsidTr="0014377E">
        <w:trPr>
          <w:trHeight w:val="315"/>
          <w:tblCellSpacing w:w="0" w:type="dxa"/>
        </w:trPr>
        <w:tc>
          <w:tcPr>
            <w:tcW w:w="2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可溶性纤维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t> 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74319" w:rsidRPr="00813B43" w:rsidRDefault="00B74319" w:rsidP="0014377E"/>
        </w:tc>
      </w:tr>
      <w:tr w:rsidR="00B74319" w:rsidRPr="00813B43" w:rsidTr="0014377E">
        <w:trPr>
          <w:trHeight w:val="585"/>
          <w:tblCellSpacing w:w="0" w:type="dxa"/>
        </w:trPr>
        <w:tc>
          <w:tcPr>
            <w:tcW w:w="23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果胶、树胶、粘胶</w:t>
            </w:r>
          </w:p>
          <w:p w:rsidR="00B74319" w:rsidRPr="00813B43" w:rsidRDefault="00B74319" w:rsidP="0014377E">
            <w:r w:rsidRPr="00813B43">
              <w:rPr>
                <w:rFonts w:hint="eastAsia"/>
              </w:rPr>
              <w:t>少数半纤维素</w:t>
            </w:r>
            <w:r w:rsidRPr="00813B43">
              <w:rPr>
                <w:rFonts w:hint="eastAsia"/>
              </w:rPr>
              <w:t xml:space="preserve">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柑橘类、燕麦制品</w:t>
            </w:r>
          </w:p>
          <w:p w:rsidR="00B74319" w:rsidRPr="00813B43" w:rsidRDefault="00B74319" w:rsidP="0014377E">
            <w:r w:rsidRPr="00813B43">
              <w:rPr>
                <w:rFonts w:hint="eastAsia"/>
              </w:rPr>
              <w:t>和豆类</w:t>
            </w:r>
            <w:r w:rsidRPr="00813B43">
              <w:rPr>
                <w:rFonts w:hint="eastAsia"/>
              </w:rPr>
              <w:t xml:space="preserve">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延缓胃排空时间、减缓葡萄糖吸收、降低血胆固醇</w:t>
            </w:r>
            <w:r w:rsidRPr="00813B43">
              <w:t xml:space="preserve"> </w:t>
            </w:r>
          </w:p>
        </w:tc>
      </w:tr>
    </w:tbl>
    <w:p w:rsidR="00B74319" w:rsidRPr="00813B43" w:rsidRDefault="00B74319" w:rsidP="00B74319">
      <w:pPr>
        <w:rPr>
          <w:rFonts w:hint="eastAsia"/>
        </w:rPr>
      </w:pPr>
      <w:r w:rsidRPr="00813B43">
        <w:rPr>
          <w:rFonts w:hint="eastAsia"/>
          <w:bCs/>
        </w:rPr>
        <w:t>体内碳水化合物的功能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●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贮存和提供能量</w:t>
      </w:r>
      <w:r w:rsidRPr="00813B43">
        <w:rPr>
          <w:rFonts w:hint="eastAsia"/>
        </w:rPr>
        <w:t xml:space="preserve">  </w:t>
      </w:r>
      <w:r w:rsidRPr="00813B43">
        <w:rPr>
          <w:rFonts w:hint="eastAsia"/>
        </w:rPr>
        <w:t>●是机体的构成成分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●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节约蛋白质作用</w:t>
      </w:r>
      <w:r w:rsidRPr="00813B43">
        <w:rPr>
          <w:rFonts w:hint="eastAsia"/>
        </w:rPr>
        <w:t xml:space="preserve"> (sparing protein action) </w:t>
      </w:r>
    </w:p>
    <w:p w:rsidR="00B74319" w:rsidRPr="00813B43" w:rsidRDefault="00B74319" w:rsidP="00B74319">
      <w:pPr>
        <w:rPr>
          <w:rFonts w:hint="eastAsia"/>
        </w:rPr>
      </w:pPr>
      <w:r w:rsidRPr="00813B43">
        <w:rPr>
          <w:rFonts w:hint="eastAsia"/>
        </w:rPr>
        <w:t>当摄入足够的碳水化合物时，可以防止体内和膳食中的蛋白质转变为葡萄糖，这就是所谓的节约蛋白质作用。</w:t>
      </w:r>
    </w:p>
    <w:p w:rsidR="00B74319" w:rsidRPr="00813B43" w:rsidRDefault="00B74319" w:rsidP="00B74319">
      <w:pPr>
        <w:rPr>
          <w:rFonts w:hint="eastAsia"/>
        </w:rPr>
      </w:pPr>
      <w:r w:rsidRPr="00813B43">
        <w:t xml:space="preserve">   </w:t>
      </w:r>
      <w:r w:rsidRPr="00813B43">
        <w:rPr>
          <w:rFonts w:hint="eastAsia"/>
        </w:rPr>
        <w:t>●抗生酮作用</w:t>
      </w:r>
      <w:r w:rsidRPr="00813B43">
        <w:rPr>
          <w:rFonts w:hint="eastAsia"/>
        </w:rPr>
        <w:t>(antiketogenesis)</w:t>
      </w:r>
      <w:r w:rsidRPr="00813B43">
        <w:t xml:space="preserve"> </w:t>
      </w:r>
      <w:r w:rsidRPr="00813B43">
        <w:rPr>
          <w:rFonts w:hint="eastAsia"/>
        </w:rPr>
        <w:t>●保护肝脏的作用</w:t>
      </w:r>
    </w:p>
    <w:p w:rsidR="00B74319" w:rsidRPr="00813B43" w:rsidRDefault="00B74319" w:rsidP="00B74319">
      <w:pPr>
        <w:rPr>
          <w:rFonts w:hint="eastAsia"/>
          <w:bCs/>
        </w:rPr>
      </w:pPr>
      <w:r w:rsidRPr="00813B43">
        <w:rPr>
          <w:rFonts w:hint="eastAsia"/>
          <w:bCs/>
        </w:rPr>
        <w:t>食物碳水化合物的功能</w:t>
      </w:r>
      <w:r w:rsidRPr="00813B43">
        <w:rPr>
          <w:rFonts w:hint="eastAsia"/>
          <w:bCs/>
        </w:rPr>
        <w:t xml:space="preserve">   </w:t>
      </w:r>
      <w:r w:rsidRPr="00813B43">
        <w:rPr>
          <w:rFonts w:hint="eastAsia"/>
        </w:rPr>
        <w:t>●主要的能量营养素●改变食物的色、香、味、型</w:t>
      </w:r>
      <w:r w:rsidRPr="00813B43">
        <w:rPr>
          <w:rFonts w:hint="eastAsia"/>
        </w:rPr>
        <w:t xml:space="preserve">  </w:t>
      </w:r>
    </w:p>
    <w:p w:rsidR="00B74319" w:rsidRPr="00813B43" w:rsidRDefault="00B74319" w:rsidP="00B74319">
      <w:pPr>
        <w:rPr>
          <w:rFonts w:hint="eastAsia"/>
        </w:rPr>
      </w:pPr>
      <w:r w:rsidRPr="00813B43">
        <w:rPr>
          <w:rFonts w:hint="eastAsia"/>
        </w:rPr>
        <w:t>●提供膳食纤维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增强肠道功能、有利粪便排出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控制体重和减肥</w:t>
      </w:r>
      <w:r w:rsidRPr="00813B43">
        <w:rPr>
          <w:rFonts w:hint="eastAsia"/>
        </w:rPr>
        <w:t xml:space="preserve">  </w:t>
      </w:r>
      <w:r w:rsidRPr="00813B43">
        <w:rPr>
          <w:rFonts w:hint="eastAsia"/>
        </w:rPr>
        <w:t>可降低血糖和血胆固醇</w:t>
      </w:r>
      <w:r w:rsidRPr="00813B43">
        <w:rPr>
          <w:rFonts w:hint="eastAsia"/>
        </w:rPr>
        <w:t xml:space="preserve">  </w:t>
      </w:r>
      <w:r w:rsidRPr="00813B43">
        <w:rPr>
          <w:rFonts w:hint="eastAsia"/>
        </w:rPr>
        <w:t>预防结肠癌的作用</w:t>
      </w:r>
      <w:r w:rsidRPr="00813B43">
        <w:rPr>
          <w:rFonts w:hint="eastAsia"/>
        </w:rPr>
        <w:t xml:space="preserve">    </w:t>
      </w:r>
    </w:p>
    <w:p w:rsidR="00B74319" w:rsidRPr="00813B43" w:rsidRDefault="00B74319" w:rsidP="00B74319">
      <w:pPr>
        <w:rPr>
          <w:rFonts w:hint="eastAsia"/>
        </w:rPr>
      </w:pPr>
      <w:r w:rsidRPr="00813B43">
        <w:rPr>
          <w:rFonts w:hint="eastAsia"/>
          <w:bCs/>
        </w:rPr>
        <w:t>碳水化合物的供给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总能量包括碳水化物的摄入不能过多。</w:t>
      </w:r>
      <w:r w:rsidRPr="00813B43">
        <w:rPr>
          <w:rFonts w:hint="eastAsia"/>
        </w:rPr>
        <w:t xml:space="preserve">  </w:t>
      </w:r>
      <w:r w:rsidRPr="00813B43">
        <w:rPr>
          <w:rFonts w:hint="eastAsia"/>
        </w:rPr>
        <w:t>防止碳水化合物占总能量摄入的比例较低、脂肪占总能量比例较高。</w:t>
      </w:r>
      <w:r w:rsidRPr="00813B43">
        <w:rPr>
          <w:rFonts w:hint="eastAsia"/>
        </w:rPr>
        <w:t xml:space="preserve">  </w:t>
      </w:r>
      <w:r w:rsidRPr="00813B43">
        <w:rPr>
          <w:rFonts w:hint="eastAsia"/>
        </w:rPr>
        <w:t>中国营养学会推荐我国居民的碳水化物的膳食供给量占总能量的</w:t>
      </w:r>
      <w:r w:rsidRPr="00813B43">
        <w:rPr>
          <w:rFonts w:hint="eastAsia"/>
        </w:rPr>
        <w:t>55%</w:t>
      </w:r>
      <w:r w:rsidRPr="00813B43">
        <w:rPr>
          <w:rFonts w:hint="eastAsia"/>
        </w:rPr>
        <w:t>～</w:t>
      </w:r>
      <w:r w:rsidRPr="00813B43">
        <w:rPr>
          <w:rFonts w:hint="eastAsia"/>
        </w:rPr>
        <w:t>65%</w:t>
      </w:r>
      <w:r w:rsidRPr="00813B43">
        <w:rPr>
          <w:rFonts w:hint="eastAsia"/>
        </w:rPr>
        <w:t>较为适宜，其中精制糖占总能量</w:t>
      </w:r>
      <w:r w:rsidRPr="00813B43">
        <w:rPr>
          <w:rFonts w:hint="eastAsia"/>
        </w:rPr>
        <w:t>10%</w:t>
      </w:r>
      <w:r w:rsidRPr="00813B43">
        <w:rPr>
          <w:rFonts w:hint="eastAsia"/>
        </w:rPr>
        <w:t>以下。</w:t>
      </w:r>
      <w:r w:rsidRPr="00813B43">
        <w:rPr>
          <w:rFonts w:hint="eastAsia"/>
        </w:rPr>
        <w:t xml:space="preserve">      </w:t>
      </w:r>
      <w:r w:rsidRPr="00813B43">
        <w:rPr>
          <w:rFonts w:hint="eastAsia"/>
        </w:rPr>
        <w:t>美国</w:t>
      </w:r>
      <w:r w:rsidRPr="00813B43">
        <w:rPr>
          <w:rFonts w:hint="eastAsia"/>
        </w:rPr>
        <w:t>FDA</w:t>
      </w:r>
      <w:r w:rsidRPr="00813B43">
        <w:rPr>
          <w:rFonts w:hint="eastAsia"/>
        </w:rPr>
        <w:t>提倡每人每天摄入纤维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g"/>
        </w:smartTagPr>
        <w:r w:rsidRPr="00813B43">
          <w:rPr>
            <w:rFonts w:hint="eastAsia"/>
          </w:rPr>
          <w:t>25g</w:t>
        </w:r>
      </w:smartTag>
      <w:r w:rsidRPr="00813B43">
        <w:rPr>
          <w:rFonts w:hint="eastAsia"/>
        </w:rPr>
        <w:t>，或每天按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.5"/>
          <w:attr w:name="UnitName" w:val="g"/>
        </w:smartTagPr>
        <w:r w:rsidRPr="00813B43">
          <w:rPr>
            <w:rFonts w:hint="eastAsia"/>
          </w:rPr>
          <w:t>11.5g</w:t>
        </w:r>
      </w:smartTag>
      <w:r w:rsidRPr="00813B43">
        <w:rPr>
          <w:rFonts w:hint="eastAsia"/>
        </w:rPr>
        <w:t>/Kcal</w:t>
      </w:r>
      <w:r w:rsidRPr="00813B43">
        <w:rPr>
          <w:rFonts w:hint="eastAsia"/>
        </w:rPr>
        <w:t>摄入较为合适。</w:t>
      </w:r>
      <w:r w:rsidRPr="00813B43">
        <w:rPr>
          <w:rFonts w:hint="eastAsia"/>
        </w:rPr>
        <w:t xml:space="preserve"> </w:t>
      </w:r>
    </w:p>
    <w:p w:rsidR="00B74319" w:rsidRPr="00813B43" w:rsidRDefault="00B74319" w:rsidP="00B74319">
      <w:r w:rsidRPr="00813B43">
        <w:rPr>
          <w:rFonts w:hint="eastAsia"/>
          <w:bCs/>
        </w:rPr>
        <w:t>第四节</w:t>
      </w:r>
      <w:r w:rsidRPr="00813B43">
        <w:rPr>
          <w:rFonts w:hint="eastAsia"/>
          <w:bCs/>
        </w:rPr>
        <w:t xml:space="preserve">   </w:t>
      </w:r>
      <w:r w:rsidRPr="00813B43">
        <w:rPr>
          <w:rFonts w:hint="eastAsia"/>
          <w:bCs/>
        </w:rPr>
        <w:t>能量</w:t>
      </w:r>
    </w:p>
    <w:p w:rsidR="00B74319" w:rsidRPr="00813B43" w:rsidRDefault="00B74319" w:rsidP="00B74319">
      <w:pPr>
        <w:rPr>
          <w:rFonts w:hint="eastAsia"/>
        </w:rPr>
      </w:pP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体内的能量，一方面不断地释放出热量，维持体温的恒定并不断地向环境中散发，另一方</w:t>
      </w:r>
      <w:r w:rsidRPr="00813B43">
        <w:rPr>
          <w:rFonts w:hint="eastAsia"/>
        </w:rPr>
        <w:lastRenderedPageBreak/>
        <w:t>面作为能源可维持各种生命活动的正常进行。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除碳水化合物、脂肪和蛋白质是三大能量营养素外，酒中的乙醇也能提供较高的能量。</w:t>
      </w:r>
    </w:p>
    <w:p w:rsidR="00B74319" w:rsidRPr="00813B43" w:rsidRDefault="00B74319" w:rsidP="00B74319">
      <w:pPr>
        <w:rPr>
          <w:rFonts w:hint="eastAsia"/>
          <w:bCs/>
        </w:rPr>
      </w:pPr>
      <w:r w:rsidRPr="00813B43">
        <w:rPr>
          <w:rFonts w:hint="eastAsia"/>
          <w:bCs/>
        </w:rPr>
        <w:t xml:space="preserve">  </w:t>
      </w:r>
      <w:r w:rsidRPr="00813B43">
        <w:rPr>
          <w:rFonts w:hint="eastAsia"/>
          <w:bCs/>
        </w:rPr>
        <w:t>能量的单位</w:t>
      </w:r>
      <w:r w:rsidRPr="00813B43">
        <w:rPr>
          <w:rFonts w:hint="eastAsia"/>
          <w:bCs/>
        </w:rPr>
        <w:t xml:space="preserve">   </w:t>
      </w:r>
      <w:r w:rsidRPr="00813B43">
        <w:rPr>
          <w:rFonts w:hint="eastAsia"/>
        </w:rPr>
        <w:t>焦耳</w:t>
      </w:r>
      <w:r w:rsidRPr="00813B43">
        <w:rPr>
          <w:rFonts w:hint="eastAsia"/>
        </w:rPr>
        <w:t>(joule,J)</w:t>
      </w:r>
      <w:r w:rsidRPr="00813B43">
        <w:rPr>
          <w:rFonts w:hint="eastAsia"/>
        </w:rPr>
        <w:t>，千焦耳</w:t>
      </w:r>
      <w:r w:rsidRPr="00813B43">
        <w:rPr>
          <w:rFonts w:hint="eastAsia"/>
        </w:rPr>
        <w:t>(kilojoule</w:t>
      </w:r>
      <w:r w:rsidRPr="00813B43">
        <w:rPr>
          <w:rFonts w:hint="eastAsia"/>
        </w:rPr>
        <w:t>，</w:t>
      </w:r>
      <w:r w:rsidRPr="00813B43">
        <w:rPr>
          <w:rFonts w:hint="eastAsia"/>
        </w:rPr>
        <w:t>kJ)</w:t>
      </w:r>
      <w:r w:rsidRPr="00813B43">
        <w:rPr>
          <w:rFonts w:hint="eastAsia"/>
        </w:rPr>
        <w:t>卡</w:t>
      </w:r>
      <w:r w:rsidRPr="00813B43">
        <w:rPr>
          <w:rFonts w:hint="eastAsia"/>
        </w:rPr>
        <w:t>(calorie</w:t>
      </w:r>
      <w:r w:rsidRPr="00813B43">
        <w:rPr>
          <w:rFonts w:hint="eastAsia"/>
        </w:rPr>
        <w:t>，</w:t>
      </w:r>
      <w:r w:rsidRPr="00813B43">
        <w:rPr>
          <w:rFonts w:hint="eastAsia"/>
        </w:rPr>
        <w:t>cal)</w:t>
      </w:r>
      <w:r w:rsidRPr="00813B43">
        <w:rPr>
          <w:rFonts w:hint="eastAsia"/>
        </w:rPr>
        <w:t>千卡</w:t>
      </w:r>
      <w:r w:rsidRPr="00813B43">
        <w:rPr>
          <w:rFonts w:hint="eastAsia"/>
        </w:rPr>
        <w:t>(kilocalorie</w:t>
      </w:r>
      <w:r w:rsidRPr="00813B43">
        <w:rPr>
          <w:rFonts w:hint="eastAsia"/>
        </w:rPr>
        <w:t>，</w:t>
      </w:r>
      <w:r w:rsidRPr="00813B43">
        <w:rPr>
          <w:rFonts w:hint="eastAsia"/>
        </w:rPr>
        <w:t>kcalorie</w:t>
      </w:r>
      <w:r w:rsidRPr="00813B43">
        <w:rPr>
          <w:rFonts w:hint="eastAsia"/>
        </w:rPr>
        <w:t>，</w:t>
      </w:r>
      <w:r w:rsidRPr="00813B43">
        <w:rPr>
          <w:rFonts w:hint="eastAsia"/>
        </w:rPr>
        <w:t>kcal)</w:t>
      </w:r>
    </w:p>
    <w:p w:rsidR="00B74319" w:rsidRPr="00813B43" w:rsidRDefault="00B74319" w:rsidP="00B74319">
      <w:pPr>
        <w:rPr>
          <w:rFonts w:hint="eastAsia"/>
        </w:rPr>
      </w:pPr>
      <w:r w:rsidRPr="00813B43">
        <w:rPr>
          <w:rFonts w:hint="eastAsia"/>
        </w:rPr>
        <w:t xml:space="preserve">    1cal</w:t>
      </w:r>
      <w:r w:rsidRPr="00813B43">
        <w:rPr>
          <w:rFonts w:hint="eastAsia"/>
        </w:rPr>
        <w:t>＝</w:t>
      </w:r>
      <w:r w:rsidRPr="00813B43">
        <w:rPr>
          <w:rFonts w:hint="eastAsia"/>
        </w:rPr>
        <w:t>4.184J   1J</w:t>
      </w:r>
      <w:r w:rsidRPr="00813B43">
        <w:rPr>
          <w:rFonts w:hint="eastAsia"/>
        </w:rPr>
        <w:t>＝</w:t>
      </w:r>
      <w:r w:rsidRPr="00813B43">
        <w:rPr>
          <w:rFonts w:hint="eastAsia"/>
        </w:rPr>
        <w:t>0.239cal</w:t>
      </w:r>
      <w:r w:rsidRPr="00813B43">
        <w:rPr>
          <w:rFonts w:hint="eastAsia"/>
        </w:rPr>
        <w:t>。</w:t>
      </w:r>
      <w:r w:rsidRPr="00813B43">
        <w:rPr>
          <w:rFonts w:hint="eastAsia"/>
        </w:rPr>
        <w:t xml:space="preserve"> </w:t>
      </w:r>
    </w:p>
    <w:p w:rsidR="00B74319" w:rsidRPr="00813B43" w:rsidRDefault="00B74319" w:rsidP="00B74319">
      <w:pPr>
        <w:rPr>
          <w:rFonts w:hint="eastAsia"/>
        </w:rPr>
      </w:pPr>
      <w:r w:rsidRPr="00813B43">
        <w:rPr>
          <w:rFonts w:hint="eastAsia"/>
        </w:rPr>
        <w:t>生热营养素产生能量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g"/>
        </w:smartTagPr>
        <w:r w:rsidRPr="00813B43">
          <w:rPr>
            <w:rFonts w:hint="eastAsia"/>
          </w:rPr>
          <w:t>1g</w:t>
        </w:r>
      </w:smartTag>
      <w:r w:rsidRPr="00813B43">
        <w:rPr>
          <w:rFonts w:hint="eastAsia"/>
        </w:rPr>
        <w:t>碳水化合物产生能量为</w:t>
      </w:r>
      <w:r w:rsidRPr="00813B43">
        <w:rPr>
          <w:rFonts w:hint="eastAsia"/>
        </w:rPr>
        <w:t xml:space="preserve">16.7kJ(4.0kcal)   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g"/>
        </w:smartTagPr>
        <w:r w:rsidRPr="00813B43">
          <w:rPr>
            <w:rFonts w:hint="eastAsia"/>
          </w:rPr>
          <w:t>1g</w:t>
        </w:r>
      </w:smartTag>
      <w:r w:rsidRPr="00813B43">
        <w:rPr>
          <w:rFonts w:hint="eastAsia"/>
        </w:rPr>
        <w:t>脂肪产生能量为</w:t>
      </w:r>
      <w:r w:rsidRPr="00813B43">
        <w:rPr>
          <w:rFonts w:hint="eastAsia"/>
        </w:rPr>
        <w:t>36.7kJ (9.0kcal)</w:t>
      </w:r>
    </w:p>
    <w:p w:rsidR="00B74319" w:rsidRPr="00813B43" w:rsidRDefault="00B74319" w:rsidP="00B74319">
      <w:pPr>
        <w:rPr>
          <w:rFonts w:hint="eastAsia"/>
        </w:rPr>
      </w:pPr>
      <w:r w:rsidRPr="00813B43">
        <w:rPr>
          <w:rFonts w:hint="eastAsia"/>
        </w:rPr>
        <w:t xml:space="preserve">  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g"/>
        </w:smartTagPr>
        <w:r w:rsidRPr="00813B43">
          <w:rPr>
            <w:rFonts w:hint="eastAsia"/>
          </w:rPr>
          <w:t>1g</w:t>
        </w:r>
      </w:smartTag>
      <w:r w:rsidRPr="00813B43">
        <w:rPr>
          <w:rFonts w:hint="eastAsia"/>
        </w:rPr>
        <w:t>蛋白质产生能量为</w:t>
      </w:r>
      <w:r w:rsidRPr="00813B43">
        <w:rPr>
          <w:rFonts w:hint="eastAsia"/>
        </w:rPr>
        <w:t xml:space="preserve">16.7kJ(4.0kcal)       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g"/>
        </w:smartTagPr>
        <w:r w:rsidRPr="00813B43">
          <w:rPr>
            <w:rFonts w:hint="eastAsia"/>
          </w:rPr>
          <w:t>1g</w:t>
        </w:r>
      </w:smartTag>
      <w:r w:rsidRPr="00813B43">
        <w:rPr>
          <w:rFonts w:hint="eastAsia"/>
        </w:rPr>
        <w:t>乙醇产生能量为</w:t>
      </w:r>
      <w:r w:rsidRPr="00813B43">
        <w:rPr>
          <w:rFonts w:hint="eastAsia"/>
        </w:rPr>
        <w:t>29.3kJ (7.0kcal)</w:t>
      </w:r>
    </w:p>
    <w:p w:rsidR="00B74319" w:rsidRPr="00813B43" w:rsidRDefault="00B74319" w:rsidP="00B74319">
      <w:pPr>
        <w:rPr>
          <w:rFonts w:hint="eastAsia"/>
        </w:rPr>
      </w:pPr>
      <w:r w:rsidRPr="00813B43">
        <w:rPr>
          <w:rFonts w:hint="eastAsia"/>
        </w:rPr>
        <w:t xml:space="preserve">    </w:t>
      </w:r>
      <w:r w:rsidRPr="00813B43">
        <w:rPr>
          <w:rFonts w:hint="eastAsia"/>
        </w:rPr>
        <w:t>人体的能量消耗包括基础代谢、体力活动和食物的热效应三个方面。</w:t>
      </w:r>
    </w:p>
    <w:p w:rsidR="00B74319" w:rsidRPr="00813B43" w:rsidRDefault="00B74319" w:rsidP="00B74319">
      <w:r w:rsidRPr="00813B43">
        <w:rPr>
          <w:rFonts w:hint="eastAsia"/>
        </w:rPr>
        <w:t xml:space="preserve">    </w:t>
      </w:r>
      <w:r w:rsidRPr="00813B43">
        <w:rPr>
          <w:rFonts w:hint="eastAsia"/>
        </w:rPr>
        <w:t>基础代谢</w:t>
      </w:r>
      <w:r w:rsidRPr="00813B43">
        <w:rPr>
          <w:rFonts w:hint="eastAsia"/>
        </w:rPr>
        <w:t>(basal metabolism</w:t>
      </w:r>
      <w:r w:rsidRPr="00813B43">
        <w:rPr>
          <w:rFonts w:hint="eastAsia"/>
        </w:rPr>
        <w:t>，</w:t>
      </w:r>
      <w:r w:rsidRPr="00813B43">
        <w:rPr>
          <w:rFonts w:hint="eastAsia"/>
        </w:rPr>
        <w:t>BM)</w:t>
      </w:r>
      <w:r w:rsidRPr="00813B43">
        <w:rPr>
          <w:rFonts w:hint="eastAsia"/>
        </w:rPr>
        <w:t>是指维持生命的最低能量消耗，即人体在安静和恒温条件下</w:t>
      </w:r>
      <w:r w:rsidRPr="00813B43">
        <w:rPr>
          <w:rFonts w:hint="eastAsia"/>
        </w:rPr>
        <w:t>(</w:t>
      </w:r>
      <w:r w:rsidRPr="00813B43">
        <w:rPr>
          <w:rFonts w:hint="eastAsia"/>
        </w:rPr>
        <w:t>一般</w:t>
      </w:r>
      <w:r w:rsidRPr="00813B43">
        <w:rPr>
          <w:rFonts w:hint="eastAsia"/>
        </w:rPr>
        <w:t>18</w:t>
      </w:r>
      <w:r w:rsidRPr="00813B43">
        <w:rPr>
          <w:rFonts w:hint="eastAsia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℃"/>
        </w:smartTagPr>
        <w:r w:rsidRPr="00813B43">
          <w:rPr>
            <w:rFonts w:hint="eastAsia"/>
          </w:rPr>
          <w:t>25</w:t>
        </w:r>
        <w:r w:rsidRPr="00813B43">
          <w:rPr>
            <w:rFonts w:hint="eastAsia"/>
          </w:rPr>
          <w:t>℃</w:t>
        </w:r>
      </w:smartTag>
      <w:r w:rsidRPr="00813B43">
        <w:rPr>
          <w:rFonts w:hint="eastAsia"/>
        </w:rPr>
        <w:t>)</w:t>
      </w:r>
      <w:r w:rsidRPr="00813B43">
        <w:rPr>
          <w:rFonts w:hint="eastAsia"/>
        </w:rPr>
        <w:t>，禁食</w:t>
      </w:r>
      <w:r w:rsidRPr="00813B43">
        <w:rPr>
          <w:rFonts w:hint="eastAsia"/>
        </w:rPr>
        <w:t>12</w:t>
      </w:r>
      <w:r w:rsidRPr="00813B43">
        <w:rPr>
          <w:rFonts w:hint="eastAsia"/>
        </w:rPr>
        <w:t>小时后，静卧、放松而又清醒时的能量消耗。</w:t>
      </w:r>
      <w:r w:rsidRPr="00813B43">
        <w:rPr>
          <w:rFonts w:hint="eastAsia"/>
        </w:rPr>
        <w:t xml:space="preserve">     </w:t>
      </w:r>
      <w:r w:rsidRPr="00813B43">
        <w:rPr>
          <w:rFonts w:hint="eastAsia"/>
        </w:rPr>
        <w:t>确定基础代谢的能量消耗</w:t>
      </w:r>
      <w:r w:rsidRPr="00813B43">
        <w:rPr>
          <w:rFonts w:hint="eastAsia"/>
        </w:rPr>
        <w:t>(</w:t>
      </w:r>
      <w:r w:rsidRPr="00813B43">
        <w:t>basic energy expenditure</w:t>
      </w:r>
      <w:r w:rsidRPr="00813B43">
        <w:rPr>
          <w:rFonts w:hint="eastAsia"/>
        </w:rPr>
        <w:t>，</w:t>
      </w:r>
      <w:r w:rsidRPr="00813B43">
        <w:t>BEE</w:t>
      </w:r>
      <w:r w:rsidRPr="00813B43">
        <w:rPr>
          <w:rFonts w:hint="eastAsia"/>
        </w:rPr>
        <w:t>)</w:t>
      </w:r>
      <w:r w:rsidRPr="00813B43">
        <w:rPr>
          <w:rFonts w:hint="eastAsia"/>
        </w:rPr>
        <w:t>，必须首先测定基础代谢率</w:t>
      </w:r>
      <w:r w:rsidRPr="00813B43">
        <w:rPr>
          <w:rFonts w:hint="eastAsia"/>
        </w:rPr>
        <w:t>(</w:t>
      </w:r>
      <w:r w:rsidRPr="00813B43">
        <w:t>basal metabolic rate</w:t>
      </w:r>
      <w:r w:rsidRPr="00813B43">
        <w:rPr>
          <w:rFonts w:hint="eastAsia"/>
        </w:rPr>
        <w:t>，</w:t>
      </w:r>
      <w:r w:rsidRPr="00813B43">
        <w:t>BMR</w:t>
      </w:r>
      <w:r w:rsidRPr="00813B43">
        <w:rPr>
          <w:rFonts w:hint="eastAsia"/>
        </w:rPr>
        <w:t>)</w:t>
      </w:r>
      <w:r w:rsidRPr="00813B43">
        <w:rPr>
          <w:rFonts w:hint="eastAsia"/>
        </w:rPr>
        <w:t>。</w:t>
      </w:r>
    </w:p>
    <w:p w:rsidR="00B74319" w:rsidRPr="00813B43" w:rsidRDefault="00B74319" w:rsidP="00B74319">
      <w:pPr>
        <w:rPr>
          <w:rFonts w:hint="eastAsia"/>
        </w:rPr>
      </w:pPr>
      <w:r w:rsidRPr="00813B43">
        <w:rPr>
          <w:rFonts w:hint="eastAsia"/>
        </w:rPr>
        <w:t xml:space="preserve">    </w:t>
      </w:r>
      <w:r w:rsidRPr="00813B43">
        <w:rPr>
          <w:rFonts w:hint="eastAsia"/>
        </w:rPr>
        <w:t>基础代谢率就是指人体处于基础代谢状态下，每小时每平方米体表面积</w:t>
      </w:r>
      <w:r w:rsidRPr="00813B43">
        <w:rPr>
          <w:rFonts w:hint="eastAsia"/>
        </w:rPr>
        <w:t>(</w:t>
      </w:r>
      <w:r w:rsidRPr="00813B43">
        <w:rPr>
          <w:rFonts w:hint="eastAsia"/>
        </w:rPr>
        <w:t>或每公斤体重</w:t>
      </w:r>
      <w:r w:rsidRPr="00813B43">
        <w:rPr>
          <w:rFonts w:hint="eastAsia"/>
        </w:rPr>
        <w:t>)</w:t>
      </w:r>
      <w:r w:rsidRPr="00813B43">
        <w:rPr>
          <w:rFonts w:hint="eastAsia"/>
        </w:rPr>
        <w:t>的能量消耗。</w:t>
      </w:r>
    </w:p>
    <w:p w:rsidR="00B74319" w:rsidRPr="00813B43" w:rsidRDefault="00B74319" w:rsidP="00B74319">
      <w:pPr>
        <w:rPr>
          <w:rFonts w:hint="eastAsia"/>
          <w:bCs/>
        </w:rPr>
      </w:pPr>
      <w:r w:rsidRPr="00813B43">
        <w:rPr>
          <w:rFonts w:hint="eastAsia"/>
          <w:bCs/>
        </w:rPr>
        <w:t>计算基础代谢的能量消耗</w:t>
      </w:r>
      <w:r w:rsidRPr="00813B43">
        <w:rPr>
          <w:rFonts w:hint="eastAsia"/>
        </w:rPr>
        <w:t>●用体表面积进行计算</w:t>
      </w:r>
      <w:r w:rsidRPr="00813B43">
        <w:rPr>
          <w:rFonts w:hint="eastAsia"/>
        </w:rPr>
        <w:t xml:space="preserve">   </w:t>
      </w:r>
      <w:r w:rsidRPr="00813B43">
        <w:rPr>
          <w:rFonts w:hint="eastAsia"/>
        </w:rPr>
        <w:t>体表面积</w:t>
      </w:r>
      <w:r w:rsidRPr="00813B43">
        <w:rPr>
          <w:rFonts w:hint="eastAsia"/>
        </w:rPr>
        <w:t>(m2)</w:t>
      </w:r>
      <w:r w:rsidRPr="00813B43">
        <w:rPr>
          <w:rFonts w:hint="eastAsia"/>
        </w:rPr>
        <w:t>＝</w:t>
      </w:r>
      <w:r w:rsidRPr="00813B43">
        <w:rPr>
          <w:rFonts w:hint="eastAsia"/>
        </w:rPr>
        <w:t>0.00659</w:t>
      </w:r>
      <w:r w:rsidRPr="00813B43">
        <w:rPr>
          <w:rFonts w:hint="eastAsia"/>
        </w:rPr>
        <w:t>×身高</w:t>
      </w:r>
      <w:r w:rsidRPr="00813B43">
        <w:rPr>
          <w:rFonts w:hint="eastAsia"/>
        </w:rPr>
        <w:t>(cm)</w:t>
      </w:r>
      <w:r w:rsidRPr="00813B43">
        <w:rPr>
          <w:rFonts w:hint="eastAsia"/>
        </w:rPr>
        <w:t>＋</w:t>
      </w:r>
      <w:r w:rsidRPr="00813B43">
        <w:rPr>
          <w:rFonts w:hint="eastAsia"/>
        </w:rPr>
        <w:t>0.0126</w:t>
      </w:r>
      <w:r w:rsidRPr="00813B43">
        <w:rPr>
          <w:rFonts w:hint="eastAsia"/>
        </w:rPr>
        <w:t>×体重</w:t>
      </w:r>
      <w:r w:rsidRPr="00813B43">
        <w:rPr>
          <w:rFonts w:hint="eastAsia"/>
        </w:rPr>
        <w:t>(kg)</w:t>
      </w:r>
      <w:r w:rsidRPr="00813B43">
        <w:rPr>
          <w:rFonts w:hint="eastAsia"/>
        </w:rPr>
        <w:t>－</w:t>
      </w:r>
      <w:r w:rsidRPr="00813B43">
        <w:rPr>
          <w:rFonts w:hint="eastAsia"/>
        </w:rPr>
        <w:t xml:space="preserve">0.1603 </w:t>
      </w:r>
    </w:p>
    <w:p w:rsidR="00B74319" w:rsidRPr="00813B43" w:rsidRDefault="00B74319" w:rsidP="00B74319">
      <w:pPr>
        <w:rPr>
          <w:rFonts w:hint="eastAsia"/>
        </w:rPr>
      </w:pPr>
      <w:r w:rsidRPr="00813B43">
        <w:rPr>
          <w:rFonts w:hint="eastAsia"/>
        </w:rPr>
        <w:t>然后再按年龄、性别查表，计算</w:t>
      </w:r>
      <w:r w:rsidRPr="00813B43">
        <w:rPr>
          <w:rFonts w:hint="eastAsia"/>
        </w:rPr>
        <w:t>BMR</w:t>
      </w:r>
      <w:r w:rsidRPr="00813B43">
        <w:rPr>
          <w:rFonts w:hint="eastAsia"/>
        </w:rPr>
        <w:t>。</w:t>
      </w:r>
      <w:r w:rsidRPr="00813B43">
        <w:rPr>
          <w:rFonts w:hint="eastAsia"/>
        </w:rPr>
        <w:t xml:space="preserve">    </w:t>
      </w:r>
      <w:r w:rsidRPr="00813B43">
        <w:rPr>
          <w:rFonts w:hint="eastAsia"/>
        </w:rPr>
        <w:t>人体基础代谢率（表</w:t>
      </w:r>
      <w:r w:rsidRPr="00813B43">
        <w:rPr>
          <w:rFonts w:hint="eastAsia"/>
        </w:rPr>
        <w:t xml:space="preserve">, </w:t>
      </w:r>
      <w:r w:rsidRPr="00813B43">
        <w:rPr>
          <w:rFonts w:hint="eastAsia"/>
        </w:rPr>
        <w:t>不同年龄男女对比）</w:t>
      </w:r>
    </w:p>
    <w:p w:rsidR="00B74319" w:rsidRPr="00813B43" w:rsidRDefault="00B74319" w:rsidP="00B74319">
      <w:r w:rsidRPr="00813B43">
        <w:rPr>
          <w:rFonts w:hint="eastAsia"/>
        </w:rPr>
        <w:t>WHO</w:t>
      </w:r>
      <w:r w:rsidRPr="00813B43">
        <w:rPr>
          <w:rFonts w:hint="eastAsia"/>
        </w:rPr>
        <w:t>于</w:t>
      </w:r>
      <w:r w:rsidRPr="00813B43">
        <w:rPr>
          <w:rFonts w:hint="eastAsia"/>
        </w:rPr>
        <w:t>1985</w:t>
      </w:r>
      <w:r w:rsidRPr="00813B43">
        <w:rPr>
          <w:rFonts w:hint="eastAsia"/>
        </w:rPr>
        <w:t>年提出用静息代谢率</w:t>
      </w:r>
      <w:r w:rsidRPr="00813B43">
        <w:rPr>
          <w:rFonts w:hint="eastAsia"/>
        </w:rPr>
        <w:t>(resting metabolic rate</w:t>
      </w:r>
      <w:r w:rsidRPr="00813B43">
        <w:rPr>
          <w:rFonts w:hint="eastAsia"/>
        </w:rPr>
        <w:t>，</w:t>
      </w:r>
      <w:r w:rsidRPr="00813B43">
        <w:rPr>
          <w:rFonts w:hint="eastAsia"/>
        </w:rPr>
        <w:t>RMR)</w:t>
      </w:r>
      <w:r w:rsidRPr="00813B43">
        <w:rPr>
          <w:rFonts w:hint="eastAsia"/>
        </w:rPr>
        <w:t>代替</w:t>
      </w:r>
      <w:r w:rsidRPr="00813B43">
        <w:rPr>
          <w:rFonts w:hint="eastAsia"/>
        </w:rPr>
        <w:t>BMR</w:t>
      </w:r>
      <w:r w:rsidRPr="00813B43">
        <w:rPr>
          <w:rFonts w:hint="eastAsia"/>
        </w:rPr>
        <w:t>。</w:t>
      </w:r>
      <w:r w:rsidRPr="00813B43">
        <w:rPr>
          <w:rFonts w:hint="eastAsia"/>
        </w:rPr>
        <w:t xml:space="preserve"> </w:t>
      </w:r>
    </w:p>
    <w:p w:rsidR="00B74319" w:rsidRPr="00813B43" w:rsidRDefault="00B74319" w:rsidP="00B74319">
      <w:r w:rsidRPr="00813B43">
        <w:rPr>
          <w:rFonts w:hint="eastAsia"/>
        </w:rPr>
        <w:t>人体</w:t>
      </w:r>
      <w:r w:rsidRPr="00813B43">
        <w:rPr>
          <w:rFonts w:hint="eastAsia"/>
        </w:rPr>
        <w:t>24</w:t>
      </w:r>
      <w:r w:rsidRPr="00813B43">
        <w:rPr>
          <w:rFonts w:hint="eastAsia"/>
        </w:rPr>
        <w:t>小时静息代谢参考值</w:t>
      </w:r>
      <w:r w:rsidRPr="00813B43">
        <w:rPr>
          <w:rFonts w:hint="eastAsia"/>
        </w:rPr>
        <w:t>(kcal)</w:t>
      </w:r>
      <w:r w:rsidRPr="00813B43">
        <w:t xml:space="preserve"> </w:t>
      </w:r>
    </w:p>
    <w:tbl>
      <w:tblPr>
        <w:tblW w:w="714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714"/>
        <w:gridCol w:w="713"/>
        <w:gridCol w:w="713"/>
        <w:gridCol w:w="712"/>
        <w:gridCol w:w="756"/>
        <w:gridCol w:w="683"/>
        <w:gridCol w:w="712"/>
        <w:gridCol w:w="712"/>
        <w:gridCol w:w="712"/>
        <w:gridCol w:w="713"/>
      </w:tblGrid>
      <w:tr w:rsidR="00B74319" w:rsidRPr="00813B43" w:rsidTr="0014377E">
        <w:trPr>
          <w:trHeight w:val="300"/>
          <w:tblCellSpacing w:w="0" w:type="dxa"/>
        </w:trPr>
        <w:tc>
          <w:tcPr>
            <w:tcW w:w="7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B74319" w:rsidRPr="00813B43" w:rsidRDefault="00B74319" w:rsidP="0014377E">
            <w:r w:rsidRPr="00813B43">
              <w:rPr>
                <w:rFonts w:hint="eastAsia"/>
              </w:rPr>
              <w:t>年龄</w:t>
            </w:r>
          </w:p>
          <w:p w:rsidR="00B74319" w:rsidRPr="00813B43" w:rsidRDefault="00B74319" w:rsidP="0014377E">
            <w:r w:rsidRPr="00813B43">
              <w:rPr>
                <w:rFonts w:hint="eastAsia"/>
              </w:rPr>
              <w:t>(y)</w:t>
            </w:r>
          </w:p>
        </w:tc>
        <w:tc>
          <w:tcPr>
            <w:tcW w:w="6426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体</w:t>
            </w:r>
            <w:r w:rsidRPr="00813B43">
              <w:rPr>
                <w:rFonts w:hint="eastAsia"/>
              </w:rPr>
              <w:t xml:space="preserve">    </w:t>
            </w:r>
            <w:r w:rsidRPr="00813B43">
              <w:rPr>
                <w:rFonts w:hint="eastAsia"/>
              </w:rPr>
              <w:t>重</w:t>
            </w:r>
            <w:r w:rsidRPr="00813B43">
              <w:rPr>
                <w:rFonts w:hint="eastAsia"/>
              </w:rPr>
              <w:t>(kg)</w:t>
            </w:r>
          </w:p>
        </w:tc>
      </w:tr>
      <w:tr w:rsidR="00B74319" w:rsidRPr="00813B43" w:rsidTr="0014377E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B74319" w:rsidRPr="00813B43" w:rsidRDefault="00B74319" w:rsidP="0014377E"/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40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50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57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64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70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77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84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91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100</w:t>
            </w:r>
          </w:p>
        </w:tc>
      </w:tr>
      <w:tr w:rsidR="00B74319" w:rsidRPr="00813B43" w:rsidTr="0014377E">
        <w:trPr>
          <w:trHeight w:val="300"/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男性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/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/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74319" w:rsidRPr="00813B43" w:rsidRDefault="00B74319" w:rsidP="0014377E"/>
        </w:tc>
      </w:tr>
      <w:tr w:rsidR="00B74319" w:rsidRPr="00813B43" w:rsidTr="0014377E">
        <w:trPr>
          <w:trHeight w:val="1305"/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10</w:t>
            </w:r>
            <w:r w:rsidRPr="00813B43">
              <w:rPr>
                <w:rFonts w:hint="eastAsia"/>
              </w:rPr>
              <w:t>～</w:t>
            </w:r>
            <w:r w:rsidRPr="00813B43">
              <w:rPr>
                <w:rFonts w:hint="eastAsia"/>
              </w:rPr>
              <w:t>18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18</w:t>
            </w:r>
            <w:r w:rsidRPr="00813B43">
              <w:rPr>
                <w:rFonts w:hint="eastAsia"/>
              </w:rPr>
              <w:t>～</w:t>
            </w:r>
            <w:r w:rsidRPr="00813B43">
              <w:rPr>
                <w:rFonts w:hint="eastAsia"/>
              </w:rPr>
              <w:t>30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30</w:t>
            </w:r>
            <w:r w:rsidRPr="00813B43">
              <w:rPr>
                <w:rFonts w:hint="eastAsia"/>
              </w:rPr>
              <w:t>～</w:t>
            </w:r>
            <w:r w:rsidRPr="00813B43">
              <w:rPr>
                <w:rFonts w:hint="eastAsia"/>
              </w:rPr>
              <w:t>60</w:t>
            </w:r>
          </w:p>
          <w:p w:rsidR="00B74319" w:rsidRPr="00813B43" w:rsidRDefault="00B74319" w:rsidP="0014377E">
            <w:r w:rsidRPr="00813B43">
              <w:rPr>
                <w:rFonts w:hint="eastAsia"/>
              </w:rPr>
              <w:t>&gt;60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1351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1291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1343</w:t>
            </w:r>
          </w:p>
          <w:p w:rsidR="00B74319" w:rsidRPr="00813B43" w:rsidRDefault="00B74319" w:rsidP="0014377E">
            <w:r w:rsidRPr="00813B43">
              <w:rPr>
                <w:rFonts w:hint="eastAsia"/>
              </w:rPr>
              <w:t>1027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1526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1444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1459</w:t>
            </w:r>
          </w:p>
          <w:p w:rsidR="00B74319" w:rsidRPr="00813B43" w:rsidRDefault="00B74319" w:rsidP="0014377E">
            <w:r w:rsidRPr="00813B43">
              <w:rPr>
                <w:rFonts w:hint="eastAsia"/>
              </w:rPr>
              <w:t>1162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1648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1551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1540</w:t>
            </w:r>
          </w:p>
          <w:p w:rsidR="00B74319" w:rsidRPr="00813B43" w:rsidRDefault="00B74319" w:rsidP="0014377E">
            <w:r w:rsidRPr="00813B43">
              <w:rPr>
                <w:rFonts w:hint="eastAsia"/>
              </w:rPr>
              <w:t>1256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1771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1658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1621</w:t>
            </w:r>
          </w:p>
          <w:p w:rsidR="00B74319" w:rsidRPr="00813B43" w:rsidRDefault="00B74319" w:rsidP="0014377E">
            <w:r w:rsidRPr="00813B43">
              <w:rPr>
                <w:rFonts w:hint="eastAsia"/>
              </w:rPr>
              <w:t>1351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1876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1750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1691</w:t>
            </w:r>
          </w:p>
          <w:p w:rsidR="00B74319" w:rsidRPr="00813B43" w:rsidRDefault="00B74319" w:rsidP="0014377E">
            <w:r w:rsidRPr="00813B43">
              <w:rPr>
                <w:rFonts w:hint="eastAsia"/>
              </w:rPr>
              <w:t>1423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1998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1857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1772</w:t>
            </w:r>
          </w:p>
          <w:p w:rsidR="00B74319" w:rsidRPr="00813B43" w:rsidRDefault="00B74319" w:rsidP="0014377E">
            <w:r w:rsidRPr="00813B43">
              <w:rPr>
                <w:rFonts w:hint="eastAsia"/>
              </w:rPr>
              <w:t>1526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2121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1964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1853</w:t>
            </w:r>
          </w:p>
          <w:p w:rsidR="00B74319" w:rsidRPr="00813B43" w:rsidRDefault="00B74319" w:rsidP="0014377E">
            <w:r w:rsidRPr="00813B43">
              <w:rPr>
                <w:rFonts w:hint="eastAsia"/>
              </w:rPr>
              <w:t>1621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2243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2071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1935</w:t>
            </w:r>
          </w:p>
          <w:p w:rsidR="00B74319" w:rsidRPr="00813B43" w:rsidRDefault="00B74319" w:rsidP="0014377E">
            <w:r w:rsidRPr="00813B43">
              <w:rPr>
                <w:rFonts w:hint="eastAsia"/>
              </w:rPr>
              <w:t>1716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2401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2209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2039</w:t>
            </w:r>
          </w:p>
          <w:p w:rsidR="00B74319" w:rsidRPr="00813B43" w:rsidRDefault="00B74319" w:rsidP="0014377E">
            <w:r w:rsidRPr="00813B43">
              <w:rPr>
                <w:rFonts w:hint="eastAsia"/>
              </w:rPr>
              <w:t>1837</w:t>
            </w:r>
          </w:p>
        </w:tc>
      </w:tr>
      <w:tr w:rsidR="00B74319" w:rsidRPr="00813B43" w:rsidTr="0014377E">
        <w:trPr>
          <w:trHeight w:val="300"/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女性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/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/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74319" w:rsidRPr="00813B43" w:rsidRDefault="00B74319" w:rsidP="0014377E">
            <w:r w:rsidRPr="00813B43">
              <w:t> </w:t>
            </w:r>
          </w:p>
        </w:tc>
      </w:tr>
      <w:tr w:rsidR="00B74319" w:rsidRPr="00813B43" w:rsidTr="0014377E">
        <w:trPr>
          <w:trHeight w:val="1305"/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10</w:t>
            </w:r>
            <w:r w:rsidRPr="00813B43">
              <w:rPr>
                <w:rFonts w:hint="eastAsia"/>
              </w:rPr>
              <w:t>～</w:t>
            </w:r>
            <w:r w:rsidRPr="00813B43">
              <w:rPr>
                <w:rFonts w:hint="eastAsia"/>
              </w:rPr>
              <w:t>18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18</w:t>
            </w:r>
            <w:r w:rsidRPr="00813B43">
              <w:rPr>
                <w:rFonts w:hint="eastAsia"/>
              </w:rPr>
              <w:t>～</w:t>
            </w:r>
            <w:r w:rsidRPr="00813B43">
              <w:rPr>
                <w:rFonts w:hint="eastAsia"/>
              </w:rPr>
              <w:t>30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30</w:t>
            </w:r>
            <w:r w:rsidRPr="00813B43">
              <w:rPr>
                <w:rFonts w:hint="eastAsia"/>
              </w:rPr>
              <w:t>～</w:t>
            </w:r>
            <w:r w:rsidRPr="00813B43">
              <w:rPr>
                <w:rFonts w:hint="eastAsia"/>
              </w:rPr>
              <w:t>60</w:t>
            </w:r>
          </w:p>
          <w:p w:rsidR="00B74319" w:rsidRPr="00813B43" w:rsidRDefault="00B74319" w:rsidP="0014377E">
            <w:r w:rsidRPr="00813B43">
              <w:rPr>
                <w:rFonts w:hint="eastAsia"/>
              </w:rPr>
              <w:t>&gt;60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1234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1084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1177</w:t>
            </w:r>
          </w:p>
          <w:p w:rsidR="00B74319" w:rsidRPr="00813B43" w:rsidRDefault="00B74319" w:rsidP="0014377E">
            <w:r w:rsidRPr="00813B43">
              <w:rPr>
                <w:rFonts w:hint="eastAsia"/>
              </w:rPr>
              <w:t>1016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1356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1231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1264</w:t>
            </w:r>
          </w:p>
          <w:p w:rsidR="00B74319" w:rsidRPr="00813B43" w:rsidRDefault="00B74319" w:rsidP="0014377E">
            <w:r w:rsidRPr="00813B43">
              <w:rPr>
                <w:rFonts w:hint="eastAsia"/>
              </w:rPr>
              <w:t>1121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1441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1334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1325</w:t>
            </w:r>
          </w:p>
          <w:p w:rsidR="00B74319" w:rsidRPr="00813B43" w:rsidRDefault="00B74319" w:rsidP="0014377E">
            <w:r w:rsidRPr="00813B43">
              <w:rPr>
                <w:rFonts w:hint="eastAsia"/>
              </w:rPr>
              <w:t>1195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1527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1437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1386</w:t>
            </w:r>
          </w:p>
          <w:p w:rsidR="00B74319" w:rsidRPr="00813B43" w:rsidRDefault="00B74319" w:rsidP="0014377E">
            <w:r w:rsidRPr="00813B43">
              <w:rPr>
                <w:rFonts w:hint="eastAsia"/>
              </w:rPr>
              <w:t>1268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1600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1525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1438</w:t>
            </w:r>
          </w:p>
          <w:p w:rsidR="00B74319" w:rsidRPr="00813B43" w:rsidRDefault="00B74319" w:rsidP="0014377E">
            <w:r w:rsidRPr="00813B43">
              <w:rPr>
                <w:rFonts w:hint="eastAsia"/>
              </w:rPr>
              <w:t>1331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1685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1628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1499</w:t>
            </w:r>
          </w:p>
          <w:p w:rsidR="00B74319" w:rsidRPr="00813B43" w:rsidRDefault="00B74319" w:rsidP="0014377E">
            <w:r w:rsidRPr="00813B43">
              <w:rPr>
                <w:rFonts w:hint="eastAsia"/>
              </w:rPr>
              <w:t>1404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1771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1731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1560</w:t>
            </w:r>
          </w:p>
          <w:p w:rsidR="00B74319" w:rsidRPr="00813B43" w:rsidRDefault="00B74319" w:rsidP="0014377E">
            <w:r w:rsidRPr="00813B43">
              <w:rPr>
                <w:rFonts w:hint="eastAsia"/>
              </w:rPr>
              <w:t>1478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1856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1833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1621</w:t>
            </w:r>
          </w:p>
          <w:p w:rsidR="00B74319" w:rsidRPr="00813B43" w:rsidRDefault="00B74319" w:rsidP="0014377E">
            <w:r w:rsidRPr="00813B43">
              <w:rPr>
                <w:rFonts w:hint="eastAsia"/>
              </w:rPr>
              <w:t>1552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1966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1966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1699</w:t>
            </w:r>
          </w:p>
          <w:p w:rsidR="00B74319" w:rsidRPr="00813B43" w:rsidRDefault="00B74319" w:rsidP="0014377E">
            <w:r w:rsidRPr="00813B43">
              <w:rPr>
                <w:rFonts w:hint="eastAsia"/>
              </w:rPr>
              <w:t>1646</w:t>
            </w:r>
          </w:p>
        </w:tc>
      </w:tr>
    </w:tbl>
    <w:p w:rsidR="00B74319" w:rsidRPr="00813B43" w:rsidRDefault="00B74319" w:rsidP="00B74319">
      <w:pPr>
        <w:rPr>
          <w:rFonts w:hint="eastAsia"/>
          <w:bCs/>
        </w:rPr>
      </w:pPr>
      <w:r w:rsidRPr="00813B43">
        <w:rPr>
          <w:rFonts w:hint="eastAsia"/>
          <w:bCs/>
        </w:rPr>
        <w:t>●直接用公式计算</w:t>
      </w:r>
      <w:r w:rsidRPr="00813B43">
        <w:rPr>
          <w:rFonts w:hint="eastAsia"/>
          <w:bCs/>
        </w:rPr>
        <w:t xml:space="preserve">   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男</w:t>
      </w:r>
      <w:r w:rsidRPr="00813B43">
        <w:rPr>
          <w:rFonts w:hint="eastAsia"/>
        </w:rPr>
        <w:t>BEE</w:t>
      </w:r>
      <w:r w:rsidRPr="00813B43">
        <w:rPr>
          <w:rFonts w:hint="eastAsia"/>
        </w:rPr>
        <w:t>＝</w:t>
      </w:r>
      <w:r w:rsidRPr="00813B43">
        <w:rPr>
          <w:rFonts w:hint="eastAsia"/>
        </w:rPr>
        <w:t>66+13.7</w:t>
      </w:r>
      <w:r w:rsidRPr="00813B43">
        <w:rPr>
          <w:rFonts w:hint="eastAsia"/>
        </w:rPr>
        <w:t>×体重</w:t>
      </w:r>
      <w:r w:rsidRPr="00813B43">
        <w:rPr>
          <w:rFonts w:hint="eastAsia"/>
        </w:rPr>
        <w:t>(kg)+5.0</w:t>
      </w:r>
      <w:r w:rsidRPr="00813B43">
        <w:rPr>
          <w:rFonts w:hint="eastAsia"/>
        </w:rPr>
        <w:t>×身长</w:t>
      </w:r>
      <w:r w:rsidRPr="00813B43">
        <w:rPr>
          <w:rFonts w:hint="eastAsia"/>
        </w:rPr>
        <w:t>(cm)</w:t>
      </w:r>
      <w:r w:rsidRPr="00813B43">
        <w:rPr>
          <w:rFonts w:hint="eastAsia"/>
        </w:rPr>
        <w:t>－</w:t>
      </w:r>
      <w:r w:rsidRPr="00813B43">
        <w:rPr>
          <w:rFonts w:hint="eastAsia"/>
        </w:rPr>
        <w:t>6.8</w:t>
      </w:r>
      <w:r w:rsidRPr="00813B43">
        <w:rPr>
          <w:rFonts w:hint="eastAsia"/>
        </w:rPr>
        <w:t>×年龄</w:t>
      </w:r>
      <w:r w:rsidRPr="00813B43">
        <w:rPr>
          <w:rFonts w:hint="eastAsia"/>
        </w:rPr>
        <w:t>(y)</w:t>
      </w:r>
    </w:p>
    <w:p w:rsidR="00B74319" w:rsidRPr="00813B43" w:rsidRDefault="00B74319" w:rsidP="00B74319">
      <w:pPr>
        <w:rPr>
          <w:rFonts w:hint="eastAsia"/>
        </w:rPr>
      </w:pPr>
      <w:r w:rsidRPr="00813B43">
        <w:rPr>
          <w:rFonts w:hint="eastAsia"/>
        </w:rPr>
        <w:t xml:space="preserve">     </w:t>
      </w:r>
      <w:r w:rsidRPr="00813B43">
        <w:rPr>
          <w:rFonts w:hint="eastAsia"/>
        </w:rPr>
        <w:t>女</w:t>
      </w:r>
      <w:r w:rsidRPr="00813B43">
        <w:rPr>
          <w:rFonts w:hint="eastAsia"/>
        </w:rPr>
        <w:t>BEE</w:t>
      </w:r>
      <w:r w:rsidRPr="00813B43">
        <w:rPr>
          <w:rFonts w:hint="eastAsia"/>
        </w:rPr>
        <w:t>＝</w:t>
      </w:r>
      <w:r w:rsidRPr="00813B43">
        <w:rPr>
          <w:rFonts w:hint="eastAsia"/>
        </w:rPr>
        <w:t>65.5+9.5</w:t>
      </w:r>
      <w:r w:rsidRPr="00813B43">
        <w:rPr>
          <w:rFonts w:hint="eastAsia"/>
        </w:rPr>
        <w:t>×体重</w:t>
      </w:r>
      <w:r w:rsidRPr="00813B43">
        <w:rPr>
          <w:rFonts w:hint="eastAsia"/>
        </w:rPr>
        <w:t>(kg)+1.8</w:t>
      </w:r>
      <w:r w:rsidRPr="00813B43">
        <w:rPr>
          <w:rFonts w:hint="eastAsia"/>
        </w:rPr>
        <w:t>×身长</w:t>
      </w:r>
      <w:r w:rsidRPr="00813B43">
        <w:rPr>
          <w:rFonts w:hint="eastAsia"/>
        </w:rPr>
        <w:t>(cm)</w:t>
      </w:r>
      <w:r w:rsidRPr="00813B43">
        <w:rPr>
          <w:rFonts w:hint="eastAsia"/>
        </w:rPr>
        <w:t>－</w:t>
      </w:r>
      <w:r w:rsidRPr="00813B43">
        <w:rPr>
          <w:rFonts w:hint="eastAsia"/>
        </w:rPr>
        <w:t>4.7</w:t>
      </w:r>
      <w:r w:rsidRPr="00813B43">
        <w:rPr>
          <w:rFonts w:hint="eastAsia"/>
        </w:rPr>
        <w:t>×年龄</w:t>
      </w:r>
      <w:r w:rsidRPr="00813B43">
        <w:rPr>
          <w:rFonts w:hint="eastAsia"/>
        </w:rPr>
        <w:t xml:space="preserve">(y) </w:t>
      </w:r>
    </w:p>
    <w:p w:rsidR="00B74319" w:rsidRPr="00813B43" w:rsidRDefault="00B74319" w:rsidP="00B74319">
      <w:pPr>
        <w:rPr>
          <w:rFonts w:hint="eastAsia"/>
          <w:bCs/>
        </w:rPr>
      </w:pPr>
      <w:r w:rsidRPr="00813B43">
        <w:rPr>
          <w:rFonts w:hint="eastAsia"/>
          <w:bCs/>
        </w:rPr>
        <w:t>简单的方法</w:t>
      </w:r>
      <w:r w:rsidRPr="00813B43">
        <w:rPr>
          <w:rFonts w:hint="eastAsia"/>
          <w:bCs/>
        </w:rPr>
        <w:t xml:space="preserve"> </w:t>
      </w:r>
      <w:r w:rsidRPr="00813B43">
        <w:rPr>
          <w:rFonts w:hint="eastAsia"/>
        </w:rPr>
        <w:t>成人男性按每公斤体重每小时</w:t>
      </w:r>
      <w:r w:rsidRPr="00813B43">
        <w:rPr>
          <w:rFonts w:hint="eastAsia"/>
        </w:rPr>
        <w:t xml:space="preserve">1kcal(4.18kJ)    </w:t>
      </w:r>
      <w:r w:rsidRPr="00813B43">
        <w:rPr>
          <w:rFonts w:hint="eastAsia"/>
        </w:rPr>
        <w:t>女性按</w:t>
      </w:r>
      <w:r w:rsidRPr="00813B43">
        <w:rPr>
          <w:rFonts w:hint="eastAsia"/>
        </w:rPr>
        <w:t>0.95kcal(3.97kJ)</w:t>
      </w:r>
      <w:r w:rsidRPr="00813B43">
        <w:rPr>
          <w:rFonts w:hint="eastAsia"/>
        </w:rPr>
        <w:t>，和体重相乘直接计算</w:t>
      </w:r>
      <w:r w:rsidRPr="00813B43">
        <w:rPr>
          <w:rFonts w:hint="eastAsia"/>
        </w:rPr>
        <w:t xml:space="preserve"> </w:t>
      </w:r>
    </w:p>
    <w:p w:rsidR="00B74319" w:rsidRPr="00813B43" w:rsidRDefault="00B74319" w:rsidP="00B74319">
      <w:pPr>
        <w:rPr>
          <w:rFonts w:hint="eastAsia"/>
        </w:rPr>
      </w:pPr>
      <w:r w:rsidRPr="00813B43">
        <w:rPr>
          <w:rFonts w:hint="eastAsia"/>
        </w:rPr>
        <w:t>●</w:t>
      </w:r>
      <w:r w:rsidRPr="00813B43">
        <w:rPr>
          <w:rFonts w:hint="eastAsia"/>
        </w:rPr>
        <w:t xml:space="preserve"> WHO</w:t>
      </w:r>
      <w:r w:rsidRPr="00813B43">
        <w:rPr>
          <w:rFonts w:hint="eastAsia"/>
        </w:rPr>
        <w:t>于</w:t>
      </w:r>
      <w:r w:rsidRPr="00813B43">
        <w:rPr>
          <w:rFonts w:hint="eastAsia"/>
        </w:rPr>
        <w:t>1985</w:t>
      </w:r>
      <w:r w:rsidRPr="00813B43">
        <w:rPr>
          <w:rFonts w:hint="eastAsia"/>
        </w:rPr>
        <w:t>年推荐使用</w:t>
      </w:r>
      <w:r w:rsidRPr="00813B43">
        <w:rPr>
          <w:rFonts w:hint="eastAsia"/>
        </w:rPr>
        <w:t>Schofield</w:t>
      </w:r>
      <w:r w:rsidRPr="00813B43">
        <w:rPr>
          <w:rFonts w:hint="eastAsia"/>
        </w:rPr>
        <w:t>公式</w:t>
      </w:r>
      <w:r w:rsidRPr="00813B43">
        <w:rPr>
          <w:rFonts w:hint="eastAsia"/>
        </w:rPr>
        <w:t>(</w:t>
      </w:r>
      <w:r w:rsidRPr="00813B43">
        <w:rPr>
          <w:rFonts w:hint="eastAsia"/>
        </w:rPr>
        <w:t>表</w:t>
      </w:r>
      <w:r w:rsidRPr="00813B43">
        <w:rPr>
          <w:rFonts w:hint="eastAsia"/>
        </w:rPr>
        <w:t>)</w:t>
      </w:r>
      <w:r w:rsidRPr="00813B43">
        <w:rPr>
          <w:rFonts w:hint="eastAsia"/>
        </w:rPr>
        <w:t>，计算一天的基础代谢能量消耗。</w:t>
      </w:r>
      <w:r w:rsidRPr="00813B43">
        <w:t xml:space="preserve"> </w:t>
      </w:r>
    </w:p>
    <w:p w:rsidR="00B74319" w:rsidRPr="00813B43" w:rsidRDefault="00B74319" w:rsidP="00B74319">
      <w:r w:rsidRPr="00813B43">
        <w:rPr>
          <w:rFonts w:hint="eastAsia"/>
        </w:rPr>
        <w:t>WHO</w:t>
      </w:r>
      <w:r w:rsidRPr="00813B43">
        <w:rPr>
          <w:rFonts w:hint="eastAsia"/>
        </w:rPr>
        <w:t>建议的计算基础代谢公式</w:t>
      </w:r>
      <w:r w:rsidRPr="00813B43">
        <w:rPr>
          <w:rFonts w:hint="eastAsia"/>
        </w:rPr>
        <w:t xml:space="preserve"> </w:t>
      </w:r>
    </w:p>
    <w:tbl>
      <w:tblPr>
        <w:tblW w:w="687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290"/>
        <w:gridCol w:w="2290"/>
        <w:gridCol w:w="2290"/>
      </w:tblGrid>
      <w:tr w:rsidR="00B74319" w:rsidRPr="00813B43" w:rsidTr="0014377E">
        <w:trPr>
          <w:trHeight w:val="233"/>
          <w:tblCellSpacing w:w="0" w:type="dxa"/>
        </w:trPr>
        <w:tc>
          <w:tcPr>
            <w:tcW w:w="229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年龄</w:t>
            </w:r>
            <w:r w:rsidRPr="00813B43">
              <w:t>(y)</w:t>
            </w:r>
          </w:p>
        </w:tc>
        <w:tc>
          <w:tcPr>
            <w:tcW w:w="22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公式</w:t>
            </w:r>
            <w:r w:rsidRPr="00813B43">
              <w:t>(</w:t>
            </w:r>
            <w:r w:rsidRPr="00813B43">
              <w:rPr>
                <w:rFonts w:hint="eastAsia"/>
              </w:rPr>
              <w:t>男</w:t>
            </w:r>
            <w:r w:rsidRPr="00813B43">
              <w:t>)</w:t>
            </w:r>
          </w:p>
        </w:tc>
        <w:tc>
          <w:tcPr>
            <w:tcW w:w="22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公式</w:t>
            </w:r>
            <w:r w:rsidRPr="00813B43">
              <w:t>(</w:t>
            </w:r>
            <w:r w:rsidRPr="00813B43">
              <w:rPr>
                <w:rFonts w:hint="eastAsia"/>
              </w:rPr>
              <w:t>女</w:t>
            </w:r>
            <w:r w:rsidRPr="00813B43">
              <w:t>)</w:t>
            </w:r>
          </w:p>
        </w:tc>
      </w:tr>
      <w:tr w:rsidR="00B74319" w:rsidRPr="00813B43" w:rsidTr="0014377E">
        <w:trPr>
          <w:trHeight w:val="1800"/>
          <w:tblCellSpacing w:w="0" w:type="dxa"/>
        </w:trPr>
        <w:tc>
          <w:tcPr>
            <w:tcW w:w="22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lastRenderedPageBreak/>
              <w:t>0</w:t>
            </w:r>
            <w:r w:rsidRPr="00813B43">
              <w:rPr>
                <w:rFonts w:hint="eastAsia"/>
              </w:rPr>
              <w:t>～</w:t>
            </w:r>
            <w:r w:rsidRPr="00813B43">
              <w:t>3</w:t>
            </w:r>
          </w:p>
          <w:p w:rsidR="00B74319" w:rsidRPr="00813B43" w:rsidRDefault="00B74319" w:rsidP="0014377E">
            <w:r w:rsidRPr="00813B43">
              <w:t>3</w:t>
            </w:r>
            <w:r w:rsidRPr="00813B43">
              <w:rPr>
                <w:rFonts w:hint="eastAsia"/>
              </w:rPr>
              <w:t>～</w:t>
            </w:r>
            <w:r w:rsidRPr="00813B43">
              <w:t>10</w:t>
            </w:r>
          </w:p>
          <w:p w:rsidR="00B74319" w:rsidRPr="00813B43" w:rsidRDefault="00B74319" w:rsidP="0014377E">
            <w:r w:rsidRPr="00813B43">
              <w:t>10</w:t>
            </w:r>
            <w:r w:rsidRPr="00813B43">
              <w:rPr>
                <w:rFonts w:hint="eastAsia"/>
              </w:rPr>
              <w:t>～</w:t>
            </w:r>
            <w:r w:rsidRPr="00813B43">
              <w:t>18</w:t>
            </w:r>
          </w:p>
          <w:p w:rsidR="00B74319" w:rsidRPr="00813B43" w:rsidRDefault="00B74319" w:rsidP="0014377E">
            <w:r w:rsidRPr="00813B43">
              <w:t>18</w:t>
            </w:r>
            <w:r w:rsidRPr="00813B43">
              <w:rPr>
                <w:rFonts w:hint="eastAsia"/>
              </w:rPr>
              <w:t>～</w:t>
            </w:r>
            <w:r w:rsidRPr="00813B43">
              <w:t>30</w:t>
            </w:r>
          </w:p>
          <w:p w:rsidR="00B74319" w:rsidRPr="00813B43" w:rsidRDefault="00B74319" w:rsidP="0014377E">
            <w:r w:rsidRPr="00813B43">
              <w:t>30</w:t>
            </w:r>
            <w:r w:rsidRPr="00813B43">
              <w:rPr>
                <w:rFonts w:hint="eastAsia"/>
              </w:rPr>
              <w:t>～</w:t>
            </w:r>
            <w:r w:rsidRPr="00813B43">
              <w:t>60</w:t>
            </w:r>
          </w:p>
          <w:p w:rsidR="00B74319" w:rsidRPr="00813B43" w:rsidRDefault="00B74319" w:rsidP="0014377E">
            <w:r w:rsidRPr="00813B43">
              <w:t>&gt;60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t>(60.9</w:t>
            </w:r>
            <w:r w:rsidRPr="00813B43">
              <w:rPr>
                <w:rFonts w:hint="eastAsia"/>
              </w:rPr>
              <w:t>×</w:t>
            </w:r>
            <w:r w:rsidRPr="00813B43">
              <w:t>w)-54</w:t>
            </w:r>
          </w:p>
          <w:p w:rsidR="00B74319" w:rsidRPr="00813B43" w:rsidRDefault="00B74319" w:rsidP="0014377E">
            <w:r w:rsidRPr="00813B43">
              <w:t>(22.7</w:t>
            </w:r>
            <w:r w:rsidRPr="00813B43">
              <w:rPr>
                <w:rFonts w:hint="eastAsia"/>
              </w:rPr>
              <w:t>×</w:t>
            </w:r>
            <w:r w:rsidRPr="00813B43">
              <w:t>w)+495</w:t>
            </w:r>
          </w:p>
          <w:p w:rsidR="00B74319" w:rsidRPr="00813B43" w:rsidRDefault="00B74319" w:rsidP="0014377E">
            <w:r w:rsidRPr="00813B43">
              <w:t>(17.5</w:t>
            </w:r>
            <w:r w:rsidRPr="00813B43">
              <w:rPr>
                <w:rFonts w:hint="eastAsia"/>
              </w:rPr>
              <w:t>×</w:t>
            </w:r>
            <w:r w:rsidRPr="00813B43">
              <w:t>w)+651</w:t>
            </w:r>
          </w:p>
          <w:p w:rsidR="00B74319" w:rsidRPr="00813B43" w:rsidRDefault="00B74319" w:rsidP="0014377E">
            <w:r w:rsidRPr="00813B43">
              <w:t>(15.3</w:t>
            </w:r>
            <w:r w:rsidRPr="00813B43">
              <w:rPr>
                <w:rFonts w:hint="eastAsia"/>
              </w:rPr>
              <w:t>×</w:t>
            </w:r>
            <w:r w:rsidRPr="00813B43">
              <w:t>w)+679</w:t>
            </w:r>
          </w:p>
          <w:p w:rsidR="00B74319" w:rsidRPr="00813B43" w:rsidRDefault="00B74319" w:rsidP="0014377E">
            <w:r w:rsidRPr="00813B43">
              <w:t>(11.6</w:t>
            </w:r>
            <w:r w:rsidRPr="00813B43">
              <w:rPr>
                <w:rFonts w:hint="eastAsia"/>
              </w:rPr>
              <w:t>×</w:t>
            </w:r>
            <w:r w:rsidRPr="00813B43">
              <w:t>w)+879</w:t>
            </w:r>
          </w:p>
          <w:p w:rsidR="00B74319" w:rsidRPr="00813B43" w:rsidRDefault="00B74319" w:rsidP="0014377E">
            <w:r w:rsidRPr="00813B43">
              <w:t>(13.5</w:t>
            </w:r>
            <w:r w:rsidRPr="00813B43">
              <w:rPr>
                <w:rFonts w:hint="eastAsia"/>
              </w:rPr>
              <w:t>×</w:t>
            </w:r>
            <w:r w:rsidRPr="00813B43">
              <w:t>w) +487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74319" w:rsidRPr="00813B43" w:rsidRDefault="00B74319" w:rsidP="0014377E">
            <w:r w:rsidRPr="00813B43">
              <w:t>(61.0</w:t>
            </w:r>
            <w:r w:rsidRPr="00813B43">
              <w:rPr>
                <w:rFonts w:hint="eastAsia"/>
              </w:rPr>
              <w:t>×</w:t>
            </w:r>
            <w:r w:rsidRPr="00813B43">
              <w:t>w)-51</w:t>
            </w:r>
          </w:p>
          <w:p w:rsidR="00B74319" w:rsidRPr="00813B43" w:rsidRDefault="00B74319" w:rsidP="0014377E">
            <w:r w:rsidRPr="00813B43">
              <w:t>(22.5</w:t>
            </w:r>
            <w:r w:rsidRPr="00813B43">
              <w:rPr>
                <w:rFonts w:hint="eastAsia"/>
              </w:rPr>
              <w:t>×</w:t>
            </w:r>
            <w:r w:rsidRPr="00813B43">
              <w:t>w)+499</w:t>
            </w:r>
          </w:p>
          <w:p w:rsidR="00B74319" w:rsidRPr="00813B43" w:rsidRDefault="00B74319" w:rsidP="0014377E">
            <w:r w:rsidRPr="00813B43">
              <w:t>(12.2</w:t>
            </w:r>
            <w:r w:rsidRPr="00813B43">
              <w:rPr>
                <w:rFonts w:hint="eastAsia"/>
              </w:rPr>
              <w:t>×</w:t>
            </w:r>
            <w:r w:rsidRPr="00813B43">
              <w:t>w)+746</w:t>
            </w:r>
          </w:p>
          <w:p w:rsidR="00B74319" w:rsidRPr="00813B43" w:rsidRDefault="00B74319" w:rsidP="0014377E">
            <w:r w:rsidRPr="00813B43">
              <w:t>(14.7</w:t>
            </w:r>
            <w:r w:rsidRPr="00813B43">
              <w:rPr>
                <w:rFonts w:hint="eastAsia"/>
              </w:rPr>
              <w:t>×</w:t>
            </w:r>
            <w:r w:rsidRPr="00813B43">
              <w:t>w)+496</w:t>
            </w:r>
          </w:p>
          <w:p w:rsidR="00B74319" w:rsidRPr="00813B43" w:rsidRDefault="00B74319" w:rsidP="0014377E">
            <w:r w:rsidRPr="00813B43">
              <w:t>(8.7</w:t>
            </w:r>
            <w:r w:rsidRPr="00813B43">
              <w:rPr>
                <w:rFonts w:hint="eastAsia"/>
              </w:rPr>
              <w:t>×</w:t>
            </w:r>
            <w:r w:rsidRPr="00813B43">
              <w:t>w)+829</w:t>
            </w:r>
          </w:p>
          <w:p w:rsidR="00B74319" w:rsidRPr="00813B43" w:rsidRDefault="00B74319" w:rsidP="0014377E">
            <w:r w:rsidRPr="00813B43">
              <w:t>(10.5</w:t>
            </w:r>
            <w:r w:rsidRPr="00813B43">
              <w:rPr>
                <w:rFonts w:hint="eastAsia"/>
              </w:rPr>
              <w:t>×</w:t>
            </w:r>
            <w:r w:rsidRPr="00813B43">
              <w:t>w)+596</w:t>
            </w:r>
          </w:p>
        </w:tc>
      </w:tr>
    </w:tbl>
    <w:p w:rsidR="00B74319" w:rsidRPr="00813B43" w:rsidRDefault="00B74319" w:rsidP="00B74319">
      <w:pPr>
        <w:rPr>
          <w:rFonts w:hint="eastAsia"/>
        </w:rPr>
      </w:pPr>
      <w:r w:rsidRPr="00813B43">
        <w:rPr>
          <w:rFonts w:hint="eastAsia"/>
        </w:rPr>
        <w:t xml:space="preserve">  </w:t>
      </w:r>
      <w:r w:rsidRPr="00813B43">
        <w:rPr>
          <w:rFonts w:hint="eastAsia"/>
        </w:rPr>
        <w:t>我国营养学会推荐，我国儿童、青少年该公式适用，</w:t>
      </w:r>
      <w:r w:rsidRPr="00813B43">
        <w:rPr>
          <w:rFonts w:hint="eastAsia"/>
        </w:rPr>
        <w:t>18</w:t>
      </w:r>
      <w:r w:rsidRPr="00813B43">
        <w:rPr>
          <w:rFonts w:hint="eastAsia"/>
        </w:rPr>
        <w:t>岁以上人群按公式计算结果减</w:t>
      </w:r>
      <w:r w:rsidRPr="00813B43">
        <w:rPr>
          <w:rFonts w:hint="eastAsia"/>
        </w:rPr>
        <w:t>5%</w:t>
      </w:r>
      <w:r w:rsidRPr="00813B43">
        <w:rPr>
          <w:rFonts w:hint="eastAsia"/>
        </w:rPr>
        <w:t>。</w:t>
      </w:r>
      <w:r w:rsidRPr="00813B43">
        <w:rPr>
          <w:rFonts w:hint="eastAsia"/>
        </w:rPr>
        <w:t xml:space="preserve"> </w:t>
      </w:r>
    </w:p>
    <w:p w:rsidR="00B74319" w:rsidRPr="00813B43" w:rsidRDefault="00B74319" w:rsidP="00B74319">
      <w:pPr>
        <w:rPr>
          <w:bCs/>
        </w:rPr>
      </w:pPr>
      <w:r w:rsidRPr="00813B43">
        <w:rPr>
          <w:rFonts w:hint="eastAsia"/>
          <w:bCs/>
        </w:rPr>
        <w:t>影响人体基础代谢有以下一些因素</w:t>
      </w:r>
    </w:p>
    <w:p w:rsidR="00B74319" w:rsidRPr="00813B43" w:rsidRDefault="00B74319" w:rsidP="00B74319">
      <w:pPr>
        <w:rPr>
          <w:rFonts w:hint="eastAsia"/>
        </w:rPr>
      </w:pPr>
      <w:r w:rsidRPr="00813B43">
        <w:rPr>
          <w:rFonts w:hint="eastAsia"/>
        </w:rPr>
        <w:t xml:space="preserve">   </w:t>
      </w:r>
      <w:r w:rsidRPr="00813B43">
        <w:rPr>
          <w:rFonts w:hint="eastAsia"/>
        </w:rPr>
        <w:t>●体格的影响</w:t>
      </w:r>
      <w:r w:rsidRPr="00813B43">
        <w:rPr>
          <w:rFonts w:hint="eastAsia"/>
        </w:rPr>
        <w:t xml:space="preserve">      </w:t>
      </w:r>
      <w:r w:rsidRPr="00813B43">
        <w:rPr>
          <w:rFonts w:hint="eastAsia"/>
        </w:rPr>
        <w:t>同等体重，瘦高者</w:t>
      </w:r>
      <w:r w:rsidRPr="00813B43">
        <w:rPr>
          <w:rFonts w:hint="eastAsia"/>
        </w:rPr>
        <w:t>&gt;</w:t>
      </w:r>
      <w:r w:rsidRPr="00813B43">
        <w:rPr>
          <w:rFonts w:hint="eastAsia"/>
        </w:rPr>
        <w:t>矮胖者，男性高于女性</w:t>
      </w:r>
      <w:r w:rsidRPr="00813B43">
        <w:rPr>
          <w:rFonts w:hint="eastAsia"/>
        </w:rPr>
        <w:t>5%-10%</w:t>
      </w:r>
      <w:r w:rsidRPr="00813B43">
        <w:rPr>
          <w:rFonts w:hint="eastAsia"/>
        </w:rPr>
        <w:t>。</w:t>
      </w:r>
    </w:p>
    <w:p w:rsidR="00B74319" w:rsidRPr="00813B43" w:rsidRDefault="00B74319" w:rsidP="00B74319">
      <w:pPr>
        <w:rPr>
          <w:rFonts w:hint="eastAsia"/>
        </w:rPr>
      </w:pPr>
      <w:r w:rsidRPr="00813B43">
        <w:rPr>
          <w:rFonts w:hint="eastAsia"/>
        </w:rPr>
        <w:t xml:space="preserve">   </w:t>
      </w:r>
      <w:r w:rsidRPr="00813B43">
        <w:rPr>
          <w:rFonts w:hint="eastAsia"/>
        </w:rPr>
        <w:t>●不同生理、病理状况的影响</w:t>
      </w:r>
      <w:r w:rsidRPr="00813B43">
        <w:rPr>
          <w:rFonts w:hint="eastAsia"/>
        </w:rPr>
        <w:t xml:space="preserve">    </w:t>
      </w:r>
      <w:r w:rsidRPr="00813B43">
        <w:rPr>
          <w:rFonts w:hint="eastAsia"/>
        </w:rPr>
        <w:t>儿童、孕妇高，</w:t>
      </w:r>
      <w:r w:rsidRPr="00813B43">
        <w:rPr>
          <w:rFonts w:hint="eastAsia"/>
        </w:rPr>
        <w:t>30</w:t>
      </w:r>
      <w:r w:rsidRPr="00813B43">
        <w:rPr>
          <w:rFonts w:hint="eastAsia"/>
        </w:rPr>
        <w:t>岁以上每</w:t>
      </w:r>
      <w:r w:rsidRPr="00813B43">
        <w:rPr>
          <w:rFonts w:hint="eastAsia"/>
        </w:rPr>
        <w:t>10</w:t>
      </w:r>
      <w:r w:rsidRPr="00813B43">
        <w:rPr>
          <w:rFonts w:hint="eastAsia"/>
        </w:rPr>
        <w:t>年降</w:t>
      </w:r>
      <w:r w:rsidRPr="00813B43">
        <w:rPr>
          <w:rFonts w:hint="eastAsia"/>
        </w:rPr>
        <w:t>2%</w:t>
      </w:r>
      <w:r w:rsidRPr="00813B43">
        <w:rPr>
          <w:rFonts w:hint="eastAsia"/>
        </w:rPr>
        <w:t>。</w:t>
      </w:r>
    </w:p>
    <w:p w:rsidR="00B74319" w:rsidRPr="00813B43" w:rsidRDefault="00B74319" w:rsidP="00B74319">
      <w:pPr>
        <w:rPr>
          <w:rFonts w:hint="eastAsia"/>
        </w:rPr>
      </w:pPr>
      <w:r w:rsidRPr="00813B43">
        <w:rPr>
          <w:rFonts w:hint="eastAsia"/>
        </w:rPr>
        <w:t xml:space="preserve">   </w:t>
      </w:r>
      <w:r w:rsidRPr="00813B43">
        <w:rPr>
          <w:rFonts w:hint="eastAsia"/>
        </w:rPr>
        <w:t>●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环境条件的影响</w:t>
      </w:r>
      <w:r w:rsidRPr="00813B43">
        <w:rPr>
          <w:rFonts w:hint="eastAsia"/>
        </w:rPr>
        <w:t xml:space="preserve">      </w:t>
      </w:r>
      <w:r w:rsidRPr="00813B43">
        <w:rPr>
          <w:rFonts w:hint="eastAsia"/>
        </w:rPr>
        <w:t>炎热、寒冷、过多摄食、精神紧张升高；禁食、少食、饥饿降低。</w:t>
      </w:r>
    </w:p>
    <w:p w:rsidR="00B74319" w:rsidRPr="00813B43" w:rsidRDefault="00B74319" w:rsidP="00B74319">
      <w:pPr>
        <w:rPr>
          <w:rFonts w:hint="eastAsia"/>
        </w:rPr>
      </w:pPr>
      <w:r w:rsidRPr="00813B43">
        <w:rPr>
          <w:rFonts w:hint="eastAsia"/>
        </w:rPr>
        <w:t xml:space="preserve">   </w:t>
      </w:r>
      <w:r w:rsidRPr="00813B43">
        <w:rPr>
          <w:rFonts w:hint="eastAsia"/>
        </w:rPr>
        <w:t>●尼古丁和咖啡因可以刺激基础代谢水平升高</w:t>
      </w:r>
      <w:r w:rsidRPr="00813B43">
        <w:rPr>
          <w:rFonts w:hint="eastAsia"/>
        </w:rPr>
        <w:t xml:space="preserve"> </w:t>
      </w:r>
    </w:p>
    <w:p w:rsidR="00B74319" w:rsidRPr="00813B43" w:rsidRDefault="00B74319" w:rsidP="00B74319">
      <w:pPr>
        <w:rPr>
          <w:rFonts w:hint="eastAsia"/>
        </w:rPr>
      </w:pPr>
      <w:r w:rsidRPr="00813B43">
        <w:rPr>
          <w:rFonts w:hint="eastAsia"/>
          <w:bCs/>
        </w:rPr>
        <w:t>体力活动</w:t>
      </w:r>
      <w:r w:rsidRPr="00813B43">
        <w:rPr>
          <w:rFonts w:hint="eastAsia"/>
        </w:rPr>
        <w:t xml:space="preserve">    </w:t>
      </w:r>
      <w:r w:rsidRPr="00813B43">
        <w:rPr>
          <w:rFonts w:hint="eastAsia"/>
        </w:rPr>
        <w:t>极轻的体力活动：以坐姿或站立为主的活动，如开会、开车、打字、缝纫、烹调、打牌、听音乐、油漆、绘画及实验室工作等。</w:t>
      </w:r>
      <w:r w:rsidRPr="00813B43">
        <w:rPr>
          <w:rFonts w:hint="eastAsia"/>
        </w:rPr>
        <w:t xml:space="preserve"> </w:t>
      </w:r>
    </w:p>
    <w:p w:rsidR="00B74319" w:rsidRPr="00813B43" w:rsidRDefault="00B74319" w:rsidP="00B74319">
      <w:pPr>
        <w:rPr>
          <w:rFonts w:hint="eastAsia"/>
        </w:rPr>
      </w:pPr>
      <w:r w:rsidRPr="00813B43">
        <w:rPr>
          <w:rFonts w:hint="eastAsia"/>
          <w:bCs/>
        </w:rPr>
        <w:t xml:space="preserve">    </w:t>
      </w:r>
      <w:r w:rsidRPr="00813B43">
        <w:rPr>
          <w:rFonts w:hint="eastAsia"/>
          <w:bCs/>
        </w:rPr>
        <w:t>轻体力活动：</w:t>
      </w:r>
      <w:r w:rsidRPr="00813B43">
        <w:rPr>
          <w:rFonts w:hint="eastAsia"/>
        </w:rPr>
        <w:t>指在水平面上走动，扫卫生、看护小孩、打高尔夫球、饭店服务等。</w:t>
      </w:r>
    </w:p>
    <w:p w:rsidR="00B74319" w:rsidRPr="00813B43" w:rsidRDefault="00B74319" w:rsidP="00B74319">
      <w:pPr>
        <w:rPr>
          <w:rFonts w:hint="eastAsia"/>
        </w:rPr>
      </w:pPr>
      <w:r w:rsidRPr="00813B43">
        <w:rPr>
          <w:rFonts w:hint="eastAsia"/>
        </w:rPr>
        <w:t xml:space="preserve">    </w:t>
      </w:r>
      <w:r w:rsidRPr="00813B43">
        <w:rPr>
          <w:rFonts w:hint="eastAsia"/>
          <w:bCs/>
        </w:rPr>
        <w:t>中等体力活动：</w:t>
      </w:r>
      <w:r w:rsidRPr="00813B43">
        <w:rPr>
          <w:rFonts w:hint="eastAsia"/>
        </w:rPr>
        <w:t>这类活动包括行走、除草、负重行走、打网球、跳舞、滑雪、骑自行车等。</w:t>
      </w:r>
    </w:p>
    <w:p w:rsidR="00B74319" w:rsidRPr="00813B43" w:rsidRDefault="00B74319" w:rsidP="00B74319">
      <w:pPr>
        <w:rPr>
          <w:rFonts w:hint="eastAsia"/>
        </w:rPr>
      </w:pPr>
      <w:r w:rsidRPr="00813B43">
        <w:rPr>
          <w:rFonts w:hint="eastAsia"/>
        </w:rPr>
        <w:t xml:space="preserve">    </w:t>
      </w:r>
      <w:r w:rsidRPr="00813B43">
        <w:rPr>
          <w:rFonts w:hint="eastAsia"/>
          <w:bCs/>
        </w:rPr>
        <w:t>重体力活动：</w:t>
      </w:r>
      <w:r w:rsidRPr="00813B43">
        <w:rPr>
          <w:rFonts w:hint="eastAsia"/>
        </w:rPr>
        <w:t>负重爬山、伐木、手工挖掘、打篮球、登山、踢足球等。</w:t>
      </w:r>
    </w:p>
    <w:p w:rsidR="00B74319" w:rsidRPr="00813B43" w:rsidRDefault="00B74319" w:rsidP="00B74319">
      <w:pPr>
        <w:ind w:firstLine="420"/>
        <w:rPr>
          <w:rFonts w:hint="eastAsia"/>
        </w:rPr>
      </w:pPr>
      <w:r w:rsidRPr="00813B43">
        <w:rPr>
          <w:rFonts w:hint="eastAsia"/>
          <w:bCs/>
        </w:rPr>
        <w:t>极重体力活动：</w:t>
      </w:r>
      <w:r w:rsidRPr="00813B43">
        <w:rPr>
          <w:rFonts w:hint="eastAsia"/>
        </w:rPr>
        <w:t>运动员高强度的职业训练或世界级比赛等。</w:t>
      </w:r>
    </w:p>
    <w:p w:rsidR="00B74319" w:rsidRPr="00813B43" w:rsidRDefault="00B74319" w:rsidP="00B74319">
      <w:r w:rsidRPr="00813B43">
        <w:rPr>
          <w:rFonts w:hint="eastAsia"/>
          <w:bCs/>
        </w:rPr>
        <w:t>中国营养学会建议的我国成人活动水平分级</w:t>
      </w:r>
      <w:r w:rsidRPr="00813B43">
        <w:rPr>
          <w:bCs/>
        </w:rPr>
        <w:t>(2001</w:t>
      </w:r>
      <w:r w:rsidRPr="00813B43">
        <w:rPr>
          <w:rFonts w:hint="eastAsia"/>
          <w:bCs/>
        </w:rPr>
        <w:t>年</w:t>
      </w:r>
      <w:r w:rsidRPr="00813B43">
        <w:rPr>
          <w:bCs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056"/>
        <w:gridCol w:w="5802"/>
        <w:gridCol w:w="739"/>
        <w:gridCol w:w="739"/>
      </w:tblGrid>
      <w:tr w:rsidR="00B74319" w:rsidRPr="00813B43" w:rsidTr="0014377E">
        <w:trPr>
          <w:trHeight w:val="424"/>
          <w:tblCellSpacing w:w="0" w:type="dxa"/>
        </w:trPr>
        <w:tc>
          <w:tcPr>
            <w:tcW w:w="634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B74319" w:rsidRPr="00813B43" w:rsidRDefault="00B74319" w:rsidP="0014377E">
            <w:r w:rsidRPr="00813B43">
              <w:rPr>
                <w:rFonts w:hint="eastAsia"/>
              </w:rPr>
              <w:t>活动水平</w:t>
            </w:r>
          </w:p>
        </w:tc>
        <w:tc>
          <w:tcPr>
            <w:tcW w:w="3480" w:type="pct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74319" w:rsidRPr="00813B43" w:rsidRDefault="00B74319" w:rsidP="0014377E">
            <w:r w:rsidRPr="00813B43">
              <w:rPr>
                <w:rFonts w:hint="eastAsia"/>
              </w:rPr>
              <w:t>工作内容</w:t>
            </w:r>
            <w:r w:rsidRPr="00813B43">
              <w:rPr>
                <w:rFonts w:hint="eastAsia"/>
              </w:rPr>
              <w:t xml:space="preserve">  </w:t>
            </w:r>
            <w:r w:rsidRPr="00813B43">
              <w:rPr>
                <w:rFonts w:hint="eastAsia"/>
              </w:rPr>
              <w:t>举</w:t>
            </w:r>
            <w:r w:rsidRPr="00813B43">
              <w:rPr>
                <w:rFonts w:hint="eastAsia"/>
              </w:rPr>
              <w:t xml:space="preserve">    </w:t>
            </w:r>
            <w:r w:rsidRPr="00813B43">
              <w:rPr>
                <w:rFonts w:hint="eastAsia"/>
              </w:rPr>
              <w:t>例</w:t>
            </w:r>
          </w:p>
        </w:tc>
        <w:tc>
          <w:tcPr>
            <w:tcW w:w="886" w:type="pct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74319" w:rsidRPr="00813B43" w:rsidRDefault="00B74319" w:rsidP="0014377E">
            <w:r w:rsidRPr="00813B43">
              <w:rPr>
                <w:rFonts w:hint="eastAsia"/>
              </w:rPr>
              <w:t>PAL</w:t>
            </w:r>
            <w:r w:rsidRPr="00813B43">
              <w:rPr>
                <w:rFonts w:hint="eastAsia"/>
              </w:rPr>
              <w:t>系数</w:t>
            </w:r>
          </w:p>
        </w:tc>
      </w:tr>
      <w:tr w:rsidR="00B74319" w:rsidRPr="00813B43" w:rsidTr="0014377E">
        <w:trPr>
          <w:trHeight w:val="257"/>
          <w:tblCellSpacing w:w="0" w:type="dxa"/>
        </w:trPr>
        <w:tc>
          <w:tcPr>
            <w:tcW w:w="634" w:type="pct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B74319" w:rsidRPr="00813B43" w:rsidRDefault="00B74319" w:rsidP="0014377E"/>
        </w:tc>
        <w:tc>
          <w:tcPr>
            <w:tcW w:w="3480" w:type="pct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74319" w:rsidRPr="00813B43" w:rsidRDefault="00B74319" w:rsidP="0014377E"/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4319" w:rsidRPr="00813B43" w:rsidRDefault="00B74319" w:rsidP="0014377E">
            <w:r w:rsidRPr="00813B43">
              <w:rPr>
                <w:rFonts w:hint="eastAsia"/>
              </w:rPr>
              <w:t>男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74319" w:rsidRPr="00813B43" w:rsidRDefault="00B74319" w:rsidP="0014377E">
            <w:r w:rsidRPr="00813B43">
              <w:rPr>
                <w:rFonts w:hint="eastAsia"/>
              </w:rPr>
              <w:t>女</w:t>
            </w:r>
          </w:p>
        </w:tc>
      </w:tr>
      <w:tr w:rsidR="00B74319" w:rsidRPr="00813B43" w:rsidTr="0014377E">
        <w:trPr>
          <w:trHeight w:val="870"/>
          <w:tblCellSpacing w:w="0" w:type="dxa"/>
        </w:trPr>
        <w:tc>
          <w:tcPr>
            <w:tcW w:w="634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轻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中</w:t>
            </w:r>
          </w:p>
          <w:p w:rsidR="00B74319" w:rsidRPr="00813B43" w:rsidRDefault="00B74319" w:rsidP="0014377E">
            <w:r w:rsidRPr="00813B43">
              <w:rPr>
                <w:rFonts w:hint="eastAsia"/>
              </w:rPr>
              <w:t>重</w:t>
            </w:r>
          </w:p>
        </w:tc>
        <w:tc>
          <w:tcPr>
            <w:tcW w:w="348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办公室工作、修理电器钟表、售货员、酒店服务员、化学实验操作、讲课等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学生日常活动、机动车驾驶、电工安装、车床操作、金工切割等</w:t>
            </w:r>
          </w:p>
          <w:p w:rsidR="00B74319" w:rsidRPr="00813B43" w:rsidRDefault="00B74319" w:rsidP="0014377E">
            <w:r w:rsidRPr="00813B43">
              <w:rPr>
                <w:rFonts w:hint="eastAsia"/>
              </w:rPr>
              <w:t>非机械化农业劳动、炼钢、舞蹈、体育运动、装卸、采矿等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1.55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1.78</w:t>
            </w:r>
          </w:p>
          <w:p w:rsidR="00B74319" w:rsidRPr="00813B43" w:rsidRDefault="00B74319" w:rsidP="0014377E">
            <w:r w:rsidRPr="00813B43">
              <w:rPr>
                <w:rFonts w:hint="eastAsia"/>
              </w:rPr>
              <w:t>2.10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1.56</w:t>
            </w:r>
          </w:p>
          <w:p w:rsidR="00B74319" w:rsidRPr="00813B43" w:rsidRDefault="00B74319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1.64</w:t>
            </w:r>
          </w:p>
          <w:p w:rsidR="00B74319" w:rsidRPr="00813B43" w:rsidRDefault="00B74319" w:rsidP="0014377E">
            <w:r w:rsidRPr="00813B43">
              <w:rPr>
                <w:rFonts w:hint="eastAsia"/>
              </w:rPr>
              <w:t>1.82</w:t>
            </w:r>
          </w:p>
        </w:tc>
      </w:tr>
    </w:tbl>
    <w:p w:rsidR="00B74319" w:rsidRPr="00813B43" w:rsidRDefault="00B74319" w:rsidP="00B74319">
      <w:r w:rsidRPr="00813B43">
        <w:rPr>
          <w:rFonts w:hint="eastAsia"/>
        </w:rPr>
        <w:t>食物热效应</w:t>
      </w:r>
      <w:r w:rsidRPr="00813B43">
        <w:rPr>
          <w:rFonts w:hint="eastAsia"/>
        </w:rPr>
        <w:t>(thermic effect of food</w:t>
      </w:r>
      <w:r w:rsidRPr="00813B43">
        <w:rPr>
          <w:rFonts w:hint="eastAsia"/>
        </w:rPr>
        <w:t>，</w:t>
      </w:r>
      <w:r w:rsidRPr="00813B43">
        <w:rPr>
          <w:rFonts w:hint="eastAsia"/>
        </w:rPr>
        <w:t>TEF)</w:t>
      </w:r>
      <w:r w:rsidRPr="00813B43">
        <w:rPr>
          <w:rFonts w:hint="eastAsia"/>
        </w:rPr>
        <w:t>即食物特殊动力作用</w:t>
      </w:r>
      <w:r w:rsidRPr="00813B43">
        <w:rPr>
          <w:rFonts w:hint="eastAsia"/>
        </w:rPr>
        <w:t>(specific dynamic action</w:t>
      </w:r>
      <w:r w:rsidRPr="00813B43">
        <w:rPr>
          <w:rFonts w:hint="eastAsia"/>
        </w:rPr>
        <w:t>，</w:t>
      </w:r>
      <w:r w:rsidRPr="00813B43">
        <w:rPr>
          <w:rFonts w:hint="eastAsia"/>
        </w:rPr>
        <w:t>SDA)</w:t>
      </w:r>
      <w:r w:rsidRPr="00813B43">
        <w:rPr>
          <w:rFonts w:hint="eastAsia"/>
        </w:rPr>
        <w:t>：指人体在摄食过程中，由于要对食物中营养素进行消化、吸收、代谢转化等，需要额外消耗能量，同时引起体温升高和散发能量。</w:t>
      </w:r>
      <w:r w:rsidRPr="00813B43">
        <w:rPr>
          <w:rFonts w:hint="eastAsia"/>
        </w:rPr>
        <w:t xml:space="preserve">    </w:t>
      </w:r>
    </w:p>
    <w:p w:rsidR="00B74319" w:rsidRPr="00813B43" w:rsidRDefault="00B74319" w:rsidP="00B74319">
      <w:pPr>
        <w:rPr>
          <w:rFonts w:hint="eastAsia"/>
          <w:bCs/>
        </w:rPr>
      </w:pPr>
      <w:r w:rsidRPr="00813B43">
        <w:rPr>
          <w:rFonts w:hint="eastAsia"/>
          <w:bCs/>
        </w:rPr>
        <w:t>不同的产能营养素其食物热效应不等</w:t>
      </w:r>
      <w:r w:rsidRPr="00813B43">
        <w:rPr>
          <w:rFonts w:hint="eastAsia"/>
          <w:bCs/>
        </w:rPr>
        <w:t xml:space="preserve">    </w:t>
      </w:r>
      <w:r w:rsidRPr="00813B43">
        <w:rPr>
          <w:rFonts w:hint="eastAsia"/>
        </w:rPr>
        <w:t>脂肪：消耗本身产生能量的</w:t>
      </w:r>
      <w:r w:rsidRPr="00813B43">
        <w:rPr>
          <w:rFonts w:hint="eastAsia"/>
        </w:rPr>
        <w:t>4%</w:t>
      </w:r>
      <w:r w:rsidRPr="00813B43">
        <w:rPr>
          <w:rFonts w:hint="eastAsia"/>
        </w:rPr>
        <w:t>～</w:t>
      </w:r>
      <w:r w:rsidRPr="00813B43">
        <w:rPr>
          <w:rFonts w:hint="eastAsia"/>
        </w:rPr>
        <w:t xml:space="preserve">5%    </w:t>
      </w:r>
      <w:r w:rsidRPr="00813B43">
        <w:rPr>
          <w:rFonts w:hint="eastAsia"/>
        </w:rPr>
        <w:t>碳水化物</w:t>
      </w:r>
      <w:r w:rsidRPr="00813B43">
        <w:rPr>
          <w:rFonts w:hint="eastAsia"/>
        </w:rPr>
        <w:t xml:space="preserve">: </w:t>
      </w:r>
      <w:r w:rsidRPr="00813B43">
        <w:rPr>
          <w:rFonts w:hint="eastAsia"/>
        </w:rPr>
        <w:t>消耗本身产生能量的</w:t>
      </w:r>
      <w:r w:rsidRPr="00813B43">
        <w:rPr>
          <w:rFonts w:hint="eastAsia"/>
        </w:rPr>
        <w:t>5%</w:t>
      </w:r>
      <w:r w:rsidRPr="00813B43">
        <w:rPr>
          <w:rFonts w:hint="eastAsia"/>
        </w:rPr>
        <w:t>～</w:t>
      </w:r>
      <w:r w:rsidRPr="00813B43">
        <w:rPr>
          <w:rFonts w:hint="eastAsia"/>
        </w:rPr>
        <w:t>6%</w:t>
      </w:r>
      <w:r w:rsidRPr="00813B43">
        <w:rPr>
          <w:rFonts w:hint="eastAsia"/>
        </w:rPr>
        <w:t>，</w:t>
      </w:r>
      <w:r w:rsidRPr="00813B43">
        <w:rPr>
          <w:rFonts w:hint="eastAsia"/>
        </w:rPr>
        <w:t xml:space="preserve">  </w:t>
      </w:r>
      <w:r w:rsidRPr="00813B43">
        <w:rPr>
          <w:rFonts w:hint="eastAsia"/>
        </w:rPr>
        <w:t>蛋白质</w:t>
      </w:r>
      <w:r w:rsidRPr="00813B43">
        <w:rPr>
          <w:rFonts w:hint="eastAsia"/>
        </w:rPr>
        <w:t xml:space="preserve">: </w:t>
      </w:r>
      <w:r w:rsidRPr="00813B43">
        <w:rPr>
          <w:rFonts w:hint="eastAsia"/>
        </w:rPr>
        <w:t>消耗本身产生能量的</w:t>
      </w:r>
      <w:r w:rsidRPr="00813B43">
        <w:rPr>
          <w:rFonts w:hint="eastAsia"/>
        </w:rPr>
        <w:t>30%</w:t>
      </w:r>
      <w:r w:rsidRPr="00813B43">
        <w:rPr>
          <w:rFonts w:hint="eastAsia"/>
        </w:rPr>
        <w:t>。</w:t>
      </w:r>
      <w:r w:rsidRPr="00813B43">
        <w:rPr>
          <w:rFonts w:hint="eastAsia"/>
        </w:rPr>
        <w:t xml:space="preserve"> </w:t>
      </w:r>
    </w:p>
    <w:p w:rsidR="00B74319" w:rsidRPr="00813B43" w:rsidRDefault="00B74319" w:rsidP="00B74319">
      <w:pPr>
        <w:rPr>
          <w:rFonts w:hint="eastAsia"/>
          <w:bCs/>
          <w:i/>
          <w:iCs/>
        </w:rPr>
      </w:pPr>
      <w:r w:rsidRPr="00813B43">
        <w:rPr>
          <w:rFonts w:hint="eastAsia"/>
          <w:bCs/>
        </w:rPr>
        <w:t>人体一日能量需要的确定</w:t>
      </w:r>
      <w:r w:rsidRPr="00813B43">
        <w:rPr>
          <w:rFonts w:hint="eastAsia"/>
          <w:bCs/>
          <w:i/>
          <w:iCs/>
        </w:rPr>
        <w:t xml:space="preserve"> </w:t>
      </w:r>
      <w:r w:rsidRPr="00813B43">
        <w:rPr>
          <w:rFonts w:hint="eastAsia"/>
          <w:bCs/>
        </w:rPr>
        <w:t xml:space="preserve"> </w:t>
      </w:r>
      <w:r w:rsidRPr="00813B43">
        <w:rPr>
          <w:rFonts w:hint="eastAsia"/>
          <w:bCs/>
        </w:rPr>
        <w:t>●计算法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计算能量消耗确定能量需要</w:t>
      </w:r>
      <w:r w:rsidRPr="00813B43">
        <w:rPr>
          <w:rFonts w:hint="eastAsia"/>
        </w:rPr>
        <w:t>:</w:t>
      </w:r>
      <w:r w:rsidRPr="00813B43">
        <w:rPr>
          <w:rFonts w:hint="eastAsia"/>
        </w:rPr>
        <w:t>包括基础代谢、体力活动和食物热效应三方面。</w:t>
      </w:r>
      <w:r w:rsidRPr="00813B43">
        <w:rPr>
          <w:rFonts w:hint="eastAsia"/>
        </w:rPr>
        <w:t xml:space="preserve"> </w:t>
      </w:r>
      <w:r w:rsidRPr="00813B43">
        <w:t xml:space="preserve"> </w:t>
      </w:r>
      <w:r w:rsidRPr="00813B43">
        <w:rPr>
          <w:rFonts w:hint="eastAsia"/>
        </w:rPr>
        <w:t>膳食调查</w:t>
      </w:r>
      <w:r w:rsidRPr="00813B43">
        <w:rPr>
          <w:rFonts w:hint="eastAsia"/>
        </w:rPr>
        <w:t xml:space="preserve"> </w:t>
      </w:r>
      <w:r w:rsidRPr="00813B43">
        <w:rPr>
          <w:rFonts w:hint="eastAsia"/>
          <w:bCs/>
          <w:i/>
          <w:iCs/>
        </w:rPr>
        <w:t xml:space="preserve">   </w:t>
      </w:r>
      <w:r w:rsidRPr="00813B43">
        <w:rPr>
          <w:rFonts w:hint="eastAsia"/>
        </w:rPr>
        <w:t>●测量法</w:t>
      </w:r>
      <w:r w:rsidRPr="00813B43">
        <w:rPr>
          <w:rFonts w:hint="eastAsia"/>
        </w:rPr>
        <w:t xml:space="preserve">    </w:t>
      </w:r>
      <w:r w:rsidRPr="00813B43">
        <w:rPr>
          <w:rFonts w:hint="eastAsia"/>
        </w:rPr>
        <w:t>直接测热法</w:t>
      </w:r>
      <w:r w:rsidRPr="00813B43">
        <w:rPr>
          <w:rFonts w:hint="eastAsia"/>
        </w:rPr>
        <w:t xml:space="preserve">   </w:t>
      </w:r>
      <w:r w:rsidRPr="00813B43">
        <w:rPr>
          <w:rFonts w:hint="eastAsia"/>
        </w:rPr>
        <w:t>间接测热法</w:t>
      </w:r>
    </w:p>
    <w:p w:rsidR="00B74319" w:rsidRPr="00813B43" w:rsidRDefault="00B74319" w:rsidP="00B74319">
      <w:r w:rsidRPr="00813B43">
        <w:rPr>
          <w:rFonts w:hint="eastAsia"/>
        </w:rPr>
        <w:t>各种强度的体力活动及能量消耗</w:t>
      </w:r>
      <w:r w:rsidRPr="00813B43">
        <w:t xml:space="preserve"> </w:t>
      </w:r>
    </w:p>
    <w:tbl>
      <w:tblPr>
        <w:tblW w:w="867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3569"/>
        <w:gridCol w:w="5101"/>
      </w:tblGrid>
      <w:tr w:rsidR="00B74319" w:rsidRPr="00813B43" w:rsidTr="0014377E">
        <w:trPr>
          <w:trHeight w:val="334"/>
          <w:tblCellSpacing w:w="0" w:type="dxa"/>
        </w:trPr>
        <w:tc>
          <w:tcPr>
            <w:tcW w:w="35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活动强度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能量消耗</w:t>
            </w:r>
          </w:p>
        </w:tc>
      </w:tr>
      <w:tr w:rsidR="00B74319" w:rsidRPr="00813B43" w:rsidTr="0014377E">
        <w:trPr>
          <w:trHeight w:val="231"/>
          <w:tblCellSpacing w:w="0" w:type="dxa"/>
        </w:trPr>
        <w:tc>
          <w:tcPr>
            <w:tcW w:w="3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极轻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74319" w:rsidRPr="00813B43" w:rsidRDefault="00B74319" w:rsidP="0014377E">
            <w:r w:rsidRPr="00813B43">
              <w:t>BMR</w:t>
            </w:r>
            <w:r w:rsidRPr="00813B43">
              <w:rPr>
                <w:rFonts w:hint="eastAsia"/>
              </w:rPr>
              <w:t>×</w:t>
            </w:r>
            <w:r w:rsidRPr="00813B43">
              <w:t xml:space="preserve">1.3 </w:t>
            </w:r>
          </w:p>
        </w:tc>
      </w:tr>
      <w:tr w:rsidR="00B74319" w:rsidRPr="00813B43" w:rsidTr="0014377E">
        <w:trPr>
          <w:trHeight w:val="299"/>
          <w:tblCellSpacing w:w="0" w:type="dxa"/>
        </w:trPr>
        <w:tc>
          <w:tcPr>
            <w:tcW w:w="3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轻</w:t>
            </w:r>
            <w:r w:rsidRPr="00813B43">
              <w:t xml:space="preserve"> 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74319" w:rsidRPr="00813B43" w:rsidRDefault="00B74319" w:rsidP="0014377E">
            <w:r w:rsidRPr="00813B43">
              <w:t>BMR</w:t>
            </w:r>
            <w:r w:rsidRPr="00813B43">
              <w:rPr>
                <w:rFonts w:hint="eastAsia"/>
              </w:rPr>
              <w:t>×</w:t>
            </w:r>
            <w:r w:rsidRPr="00813B43">
              <w:t>1.6</w:t>
            </w:r>
            <w:r w:rsidRPr="00813B43">
              <w:rPr>
                <w:rFonts w:hint="eastAsia"/>
              </w:rPr>
              <w:t>（男）</w:t>
            </w:r>
            <w:r w:rsidRPr="00813B43">
              <w:rPr>
                <w:rFonts w:hint="eastAsia"/>
              </w:rPr>
              <w:t xml:space="preserve">   </w:t>
            </w:r>
            <w:r w:rsidRPr="00813B43">
              <w:t>BMR</w:t>
            </w:r>
            <w:r w:rsidRPr="00813B43">
              <w:rPr>
                <w:rFonts w:hint="eastAsia"/>
              </w:rPr>
              <w:t>×</w:t>
            </w:r>
            <w:r w:rsidRPr="00813B43">
              <w:t>1.5</w:t>
            </w:r>
            <w:r w:rsidRPr="00813B43">
              <w:rPr>
                <w:rFonts w:hint="eastAsia"/>
              </w:rPr>
              <w:t>（女）</w:t>
            </w:r>
            <w:r w:rsidRPr="00813B43">
              <w:t xml:space="preserve"> </w:t>
            </w:r>
          </w:p>
        </w:tc>
      </w:tr>
      <w:tr w:rsidR="00B74319" w:rsidRPr="00813B43" w:rsidTr="0014377E">
        <w:trPr>
          <w:trHeight w:val="261"/>
          <w:tblCellSpacing w:w="0" w:type="dxa"/>
        </w:trPr>
        <w:tc>
          <w:tcPr>
            <w:tcW w:w="3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中重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74319" w:rsidRPr="00813B43" w:rsidRDefault="00B74319" w:rsidP="0014377E">
            <w:r w:rsidRPr="00813B43">
              <w:t>BMR</w:t>
            </w:r>
            <w:r w:rsidRPr="00813B43">
              <w:rPr>
                <w:rFonts w:hint="eastAsia"/>
              </w:rPr>
              <w:t>×</w:t>
            </w:r>
            <w:r w:rsidRPr="00813B43">
              <w:t>1.7</w:t>
            </w:r>
            <w:r w:rsidRPr="00813B43">
              <w:rPr>
                <w:rFonts w:hint="eastAsia"/>
              </w:rPr>
              <w:t>（男）</w:t>
            </w:r>
            <w:r w:rsidRPr="00813B43">
              <w:rPr>
                <w:rFonts w:hint="eastAsia"/>
              </w:rPr>
              <w:t xml:space="preserve">   </w:t>
            </w:r>
            <w:r w:rsidRPr="00813B43">
              <w:t>BMR</w:t>
            </w:r>
            <w:r w:rsidRPr="00813B43">
              <w:rPr>
                <w:rFonts w:hint="eastAsia"/>
              </w:rPr>
              <w:t>×</w:t>
            </w:r>
            <w:r w:rsidRPr="00813B43">
              <w:t>1.6</w:t>
            </w:r>
            <w:r w:rsidRPr="00813B43">
              <w:rPr>
                <w:rFonts w:hint="eastAsia"/>
              </w:rPr>
              <w:t>（女）</w:t>
            </w:r>
            <w:r w:rsidRPr="00813B43">
              <w:t xml:space="preserve"> </w:t>
            </w:r>
          </w:p>
        </w:tc>
      </w:tr>
      <w:tr w:rsidR="00B74319" w:rsidRPr="00813B43" w:rsidTr="0014377E">
        <w:trPr>
          <w:trHeight w:val="237"/>
          <w:tblCellSpacing w:w="0" w:type="dxa"/>
        </w:trPr>
        <w:tc>
          <w:tcPr>
            <w:tcW w:w="3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重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74319" w:rsidRPr="00813B43" w:rsidRDefault="00B74319" w:rsidP="0014377E">
            <w:r w:rsidRPr="00813B43">
              <w:t>BMR</w:t>
            </w:r>
            <w:r w:rsidRPr="00813B43">
              <w:rPr>
                <w:rFonts w:hint="eastAsia"/>
              </w:rPr>
              <w:t>×</w:t>
            </w:r>
            <w:r w:rsidRPr="00813B43">
              <w:t>2.1</w:t>
            </w:r>
            <w:r w:rsidRPr="00813B43">
              <w:rPr>
                <w:rFonts w:hint="eastAsia"/>
              </w:rPr>
              <w:t>（男）</w:t>
            </w:r>
            <w:r w:rsidRPr="00813B43">
              <w:rPr>
                <w:rFonts w:hint="eastAsia"/>
              </w:rPr>
              <w:t xml:space="preserve">   </w:t>
            </w:r>
            <w:r w:rsidRPr="00813B43">
              <w:t>BMR</w:t>
            </w:r>
            <w:r w:rsidRPr="00813B43">
              <w:rPr>
                <w:rFonts w:hint="eastAsia"/>
              </w:rPr>
              <w:t>×</w:t>
            </w:r>
            <w:r w:rsidRPr="00813B43">
              <w:t>1.9</w:t>
            </w:r>
            <w:r w:rsidRPr="00813B43">
              <w:rPr>
                <w:rFonts w:hint="eastAsia"/>
              </w:rPr>
              <w:t>（女）</w:t>
            </w:r>
            <w:r w:rsidRPr="00813B43">
              <w:t xml:space="preserve"> </w:t>
            </w:r>
          </w:p>
        </w:tc>
      </w:tr>
      <w:tr w:rsidR="00B74319" w:rsidRPr="00813B43" w:rsidTr="0014377E">
        <w:trPr>
          <w:trHeight w:val="199"/>
          <w:tblCellSpacing w:w="0" w:type="dxa"/>
        </w:trPr>
        <w:tc>
          <w:tcPr>
            <w:tcW w:w="35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74319" w:rsidRPr="00813B43" w:rsidRDefault="00B74319" w:rsidP="0014377E">
            <w:r w:rsidRPr="00813B43">
              <w:rPr>
                <w:rFonts w:hint="eastAsia"/>
              </w:rPr>
              <w:t>极重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74319" w:rsidRPr="00813B43" w:rsidRDefault="00B74319" w:rsidP="0014377E">
            <w:r w:rsidRPr="00813B43">
              <w:t>BMR</w:t>
            </w:r>
            <w:r w:rsidRPr="00813B43">
              <w:rPr>
                <w:rFonts w:hint="eastAsia"/>
              </w:rPr>
              <w:t>×</w:t>
            </w:r>
            <w:r w:rsidRPr="00813B43">
              <w:t>2.4</w:t>
            </w:r>
            <w:r w:rsidRPr="00813B43">
              <w:rPr>
                <w:rFonts w:hint="eastAsia"/>
              </w:rPr>
              <w:t>（男）</w:t>
            </w:r>
            <w:r w:rsidRPr="00813B43">
              <w:rPr>
                <w:rFonts w:hint="eastAsia"/>
              </w:rPr>
              <w:t xml:space="preserve">   </w:t>
            </w:r>
            <w:r w:rsidRPr="00813B43">
              <w:t>BMR</w:t>
            </w:r>
            <w:r w:rsidRPr="00813B43">
              <w:rPr>
                <w:rFonts w:hint="eastAsia"/>
              </w:rPr>
              <w:t>×</w:t>
            </w:r>
            <w:r w:rsidRPr="00813B43">
              <w:t>2.2</w:t>
            </w:r>
            <w:r w:rsidRPr="00813B43">
              <w:rPr>
                <w:rFonts w:hint="eastAsia"/>
              </w:rPr>
              <w:t>（女）</w:t>
            </w:r>
            <w:r w:rsidRPr="00813B43">
              <w:t xml:space="preserve"> </w:t>
            </w:r>
          </w:p>
        </w:tc>
      </w:tr>
    </w:tbl>
    <w:p w:rsidR="00B74319" w:rsidRPr="00813B43" w:rsidRDefault="00B74319" w:rsidP="00B74319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489585</wp:posOffset>
            </wp:positionV>
            <wp:extent cx="5943600" cy="4231640"/>
            <wp:effectExtent l="19050" t="0" r="0" b="0"/>
            <wp:wrapNone/>
            <wp:docPr id="5" name="图片 5" descr="6-1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-1x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3B43">
        <w:rPr>
          <w:rFonts w:hint="eastAsia"/>
          <w:bCs/>
        </w:rPr>
        <w:t>测量法</w:t>
      </w:r>
      <w:r w:rsidRPr="00813B43">
        <w:rPr>
          <w:rFonts w:hint="eastAsia"/>
        </w:rPr>
        <w:t xml:space="preserve">  </w:t>
      </w:r>
      <w:r w:rsidRPr="00813B43">
        <w:rPr>
          <w:rFonts w:hint="eastAsia"/>
        </w:rPr>
        <w:t>直接测热法</w:t>
      </w:r>
      <w:r w:rsidRPr="00813B43">
        <w:rPr>
          <w:rFonts w:hint="eastAsia"/>
        </w:rPr>
        <w:t>(direct calorimetry)</w:t>
      </w:r>
      <w:r w:rsidRPr="00813B43">
        <w:rPr>
          <w:rFonts w:hint="eastAsia"/>
        </w:rPr>
        <w:t>的原理是人体释放热量的多少可反映机体能量代谢</w:t>
      </w:r>
      <w:r w:rsidRPr="00813B43">
        <w:rPr>
          <w:rFonts w:hint="eastAsia"/>
        </w:rPr>
        <w:lastRenderedPageBreak/>
        <w:t>情况，进而可求出机体的能量需要。</w:t>
      </w:r>
      <w:r w:rsidRPr="00813B43">
        <w:rPr>
          <w:rFonts w:hint="eastAsia"/>
        </w:rPr>
        <w:t xml:space="preserve">   </w:t>
      </w:r>
      <w:r w:rsidRPr="00813B43">
        <w:rPr>
          <w:rFonts w:hint="eastAsia"/>
        </w:rPr>
        <w:t>间接测热法</w:t>
      </w:r>
      <w:r w:rsidRPr="00813B43">
        <w:rPr>
          <w:rFonts w:hint="eastAsia"/>
        </w:rPr>
        <w:t>(indirect calorimetry)</w:t>
      </w:r>
      <w:r w:rsidRPr="00813B43">
        <w:rPr>
          <w:rFonts w:hint="eastAsia"/>
        </w:rPr>
        <w:t>的原理是产热营养素在体内氧化产生</w:t>
      </w:r>
      <w:r w:rsidRPr="00813B43">
        <w:rPr>
          <w:rFonts w:hint="eastAsia"/>
        </w:rPr>
        <w:t>CO2</w:t>
      </w:r>
      <w:r w:rsidRPr="00813B43">
        <w:rPr>
          <w:rFonts w:hint="eastAsia"/>
        </w:rPr>
        <w:t>和</w:t>
      </w:r>
      <w:r w:rsidRPr="00813B43">
        <w:rPr>
          <w:rFonts w:hint="eastAsia"/>
        </w:rPr>
        <w:t>H2O</w:t>
      </w:r>
      <w:r w:rsidRPr="00813B43">
        <w:rPr>
          <w:rFonts w:hint="eastAsia"/>
        </w:rPr>
        <w:t>，并释放能量满足机体需要，因此只需测出氧气消耗量或产生水量的多少，就可以计算能量的消耗，进而确定能量的需要量。</w:t>
      </w:r>
      <w:r w:rsidRPr="00813B43">
        <w:rPr>
          <w:rFonts w:hint="eastAsia"/>
        </w:rPr>
        <w:t xml:space="preserve"> </w:t>
      </w:r>
    </w:p>
    <w:p w:rsidR="00B74319" w:rsidRPr="00813B43" w:rsidRDefault="00B74319" w:rsidP="00B74319">
      <w:pPr>
        <w:rPr>
          <w:rFonts w:hint="eastAsia"/>
          <w:bCs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haracter">
              <wp:posOffset>-114300</wp:posOffset>
            </wp:positionH>
            <wp:positionV relativeFrom="line">
              <wp:posOffset>99060</wp:posOffset>
            </wp:positionV>
            <wp:extent cx="6286500" cy="3964305"/>
            <wp:effectExtent l="19050" t="0" r="0" b="0"/>
            <wp:wrapNone/>
            <wp:docPr id="4" name="图片 4" descr="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96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3B43">
        <w:rPr>
          <w:rFonts w:hint="eastAsia"/>
          <w:bCs/>
        </w:rPr>
        <w:t>能量和蛋白质的</w:t>
      </w:r>
      <w:r w:rsidRPr="00813B43">
        <w:rPr>
          <w:bCs/>
        </w:rPr>
        <w:t>RNIs</w:t>
      </w:r>
      <w:r w:rsidRPr="00813B43">
        <w:rPr>
          <w:rFonts w:hint="eastAsia"/>
          <w:bCs/>
        </w:rPr>
        <w:t>及脂肪供能比</w:t>
      </w:r>
      <w:r w:rsidRPr="00813B43">
        <w:rPr>
          <w:bCs/>
        </w:rPr>
        <w:t xml:space="preserve"> </w:t>
      </w:r>
    </w:p>
    <w:p w:rsidR="00EB53B3" w:rsidRPr="00EB53B3" w:rsidRDefault="00EB53B3" w:rsidP="00EB53B3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sectPr w:rsidR="00EB53B3" w:rsidRPr="00EB53B3" w:rsidSect="00360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917ED"/>
    <w:multiLevelType w:val="hybridMultilevel"/>
    <w:tmpl w:val="C4BE5068"/>
    <w:lvl w:ilvl="0" w:tplc="D6A89D16">
      <w:start w:val="2"/>
      <w:numFmt w:val="japaneseCounting"/>
      <w:lvlText w:val="第%1节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EDA652F"/>
    <w:rsid w:val="00227B4F"/>
    <w:rsid w:val="002863F8"/>
    <w:rsid w:val="0036061B"/>
    <w:rsid w:val="0053761B"/>
    <w:rsid w:val="006D720D"/>
    <w:rsid w:val="00701689"/>
    <w:rsid w:val="007D50FA"/>
    <w:rsid w:val="00824EFA"/>
    <w:rsid w:val="00B01095"/>
    <w:rsid w:val="00B234F2"/>
    <w:rsid w:val="00B74319"/>
    <w:rsid w:val="00B77530"/>
    <w:rsid w:val="00C23393"/>
    <w:rsid w:val="00C93212"/>
    <w:rsid w:val="00DB3099"/>
    <w:rsid w:val="00EB53B3"/>
    <w:rsid w:val="1EDA652F"/>
    <w:rsid w:val="4C89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6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0F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53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Balloon Text"/>
    <w:basedOn w:val="a"/>
    <w:link w:val="Char"/>
    <w:rsid w:val="00EB53B3"/>
    <w:rPr>
      <w:sz w:val="18"/>
      <w:szCs w:val="18"/>
    </w:rPr>
  </w:style>
  <w:style w:type="character" w:customStyle="1" w:styleId="Char">
    <w:name w:val="批注框文本 Char"/>
    <w:basedOn w:val="a0"/>
    <w:link w:val="a5"/>
    <w:rsid w:val="00EB53B3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EB53B3"/>
  </w:style>
  <w:style w:type="paragraph" w:styleId="HTML">
    <w:name w:val="HTML Preformatted"/>
    <w:basedOn w:val="a"/>
    <w:link w:val="HTMLChar"/>
    <w:uiPriority w:val="99"/>
    <w:unhideWhenUsed/>
    <w:rsid w:val="00EB53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EB53B3"/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unhideWhenUsed/>
    <w:rsid w:val="00EB53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1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2591</Words>
  <Characters>1951</Characters>
  <Application>Microsoft Office Word</Application>
  <DocSecurity>0</DocSecurity>
  <Lines>16</Lines>
  <Paragraphs>9</Paragraphs>
  <ScaleCrop>false</ScaleCrop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lenovopc</dc:creator>
  <cp:lastModifiedBy>xbany</cp:lastModifiedBy>
  <cp:revision>2</cp:revision>
  <dcterms:created xsi:type="dcterms:W3CDTF">2019-12-18T03:26:00Z</dcterms:created>
  <dcterms:modified xsi:type="dcterms:W3CDTF">2019-12-18T03:26:00Z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