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书宋简体" w:hAnsi="宋体" w:eastAsia="方正书宋简体"/>
          <w:sz w:val="44"/>
          <w:szCs w:val="44"/>
        </w:rPr>
      </w:pPr>
      <w:r>
        <w:rPr>
          <w:rFonts w:hint="eastAsia" w:ascii="方正书宋简体" w:hAnsi="宋体" w:eastAsia="方正书宋简体"/>
          <w:sz w:val="44"/>
          <w:szCs w:val="44"/>
        </w:rPr>
        <w:t>教学日志</w:t>
      </w:r>
    </w:p>
    <w:tbl>
      <w:tblPr>
        <w:tblStyle w:val="5"/>
        <w:tblW w:w="8280" w:type="dxa"/>
        <w:jc w:val="center"/>
        <w:tblInd w:w="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88"/>
        <w:gridCol w:w="1680"/>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3793" w:type="dxa"/>
            <w:gridSpan w:val="2"/>
            <w:vAlign w:val="center"/>
          </w:tcPr>
          <w:p>
            <w:pPr>
              <w:spacing w:line="276" w:lineRule="auto"/>
              <w:rPr>
                <w:rFonts w:ascii="宋体" w:hAnsi="宋体"/>
                <w:kern w:val="0"/>
                <w:sz w:val="24"/>
              </w:rPr>
            </w:pPr>
            <w:bookmarkStart w:id="0" w:name="_GoBack"/>
            <w:bookmarkEnd w:id="0"/>
            <w:r>
              <w:rPr>
                <w:rFonts w:hint="eastAsia" w:ascii="宋体" w:hAnsi="宋体"/>
                <w:kern w:val="0"/>
                <w:sz w:val="24"/>
              </w:rPr>
              <w:t xml:space="preserve">时间：   2019年  </w:t>
            </w:r>
            <w:r>
              <w:rPr>
                <w:rFonts w:hint="eastAsia" w:ascii="宋体" w:hAnsi="宋体"/>
                <w:kern w:val="0"/>
                <w:sz w:val="24"/>
                <w:lang w:val="en-US" w:eastAsia="zh-CN"/>
              </w:rPr>
              <w:t>4</w:t>
            </w:r>
            <w:r>
              <w:rPr>
                <w:rFonts w:hint="eastAsia" w:ascii="宋体" w:hAnsi="宋体"/>
                <w:kern w:val="0"/>
                <w:sz w:val="24"/>
              </w:rPr>
              <w:t xml:space="preserve">月  </w:t>
            </w:r>
            <w:r>
              <w:rPr>
                <w:rFonts w:hint="eastAsia" w:ascii="宋体" w:hAnsi="宋体"/>
                <w:kern w:val="0"/>
                <w:sz w:val="24"/>
                <w:lang w:val="en-US" w:eastAsia="zh-CN"/>
              </w:rPr>
              <w:t>29</w:t>
            </w:r>
            <w:r>
              <w:rPr>
                <w:rFonts w:hint="eastAsia" w:ascii="宋体" w:hAnsi="宋体"/>
                <w:kern w:val="0"/>
                <w:sz w:val="24"/>
              </w:rPr>
              <w:t xml:space="preserve"> 日</w:t>
            </w:r>
          </w:p>
        </w:tc>
        <w:tc>
          <w:tcPr>
            <w:tcW w:w="1680" w:type="dxa"/>
            <w:vAlign w:val="center"/>
          </w:tcPr>
          <w:p>
            <w:pPr>
              <w:spacing w:line="276" w:lineRule="auto"/>
              <w:rPr>
                <w:rFonts w:ascii="宋体" w:hAnsi="宋体"/>
                <w:kern w:val="0"/>
                <w:sz w:val="24"/>
              </w:rPr>
            </w:pPr>
            <w:r>
              <w:rPr>
                <w:rFonts w:hint="eastAsia" w:ascii="宋体" w:hAnsi="宋体"/>
                <w:kern w:val="0"/>
                <w:sz w:val="24"/>
              </w:rPr>
              <w:t>第   34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rPr>
                <w:rFonts w:hint="default" w:ascii="宋体" w:hAnsi="宋体" w:eastAsia="宋体"/>
                <w:kern w:val="0"/>
                <w:sz w:val="24"/>
                <w:lang w:val="en-US" w:eastAsia="zh-CN"/>
              </w:rPr>
            </w:pPr>
            <w:r>
              <w:rPr>
                <w:rFonts w:hint="eastAsia" w:ascii="宋体" w:hAnsi="宋体"/>
                <w:kern w:val="0"/>
                <w:sz w:val="24"/>
                <w:lang w:val="en-US" w:eastAsia="zh-CN"/>
              </w:rPr>
              <w:t xml:space="preserve">    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4</w:t>
            </w:r>
            <w:r>
              <w:rPr>
                <w:rFonts w:hint="eastAsia" w:ascii="宋体" w:hAnsi="宋体"/>
                <w:kern w:val="0"/>
                <w:sz w:val="24"/>
              </w:rPr>
              <w:t xml:space="preserve">月  </w:t>
            </w:r>
            <w:r>
              <w:rPr>
                <w:rFonts w:hint="eastAsia" w:ascii="宋体" w:hAnsi="宋体"/>
                <w:kern w:val="0"/>
                <w:sz w:val="24"/>
                <w:lang w:val="en-US" w:eastAsia="zh-CN"/>
              </w:rPr>
              <w:t>29</w:t>
            </w:r>
            <w:r>
              <w:rPr>
                <w:rFonts w:hint="eastAsia" w:ascii="宋体" w:hAnsi="宋体"/>
                <w:kern w:val="0"/>
                <w:sz w:val="24"/>
              </w:rPr>
              <w:t xml:space="preserve"> 日</w:t>
            </w:r>
          </w:p>
        </w:tc>
        <w:tc>
          <w:tcPr>
            <w:tcW w:w="1680" w:type="dxa"/>
            <w:vAlign w:val="center"/>
          </w:tcPr>
          <w:p>
            <w:pPr>
              <w:spacing w:line="276" w:lineRule="auto"/>
              <w:rPr>
                <w:rFonts w:ascii="宋体" w:hAnsi="宋体"/>
                <w:kern w:val="0"/>
                <w:sz w:val="24"/>
              </w:rPr>
            </w:pPr>
            <w:r>
              <w:rPr>
                <w:rFonts w:hint="eastAsia" w:ascii="宋体" w:hAnsi="宋体"/>
                <w:kern w:val="0"/>
                <w:sz w:val="24"/>
              </w:rPr>
              <w:t>第   56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ascii="宋体" w:hAnsi="宋体"/>
                <w:kern w:val="0"/>
                <w:sz w:val="24"/>
              </w:rPr>
            </w:pPr>
            <w:r>
              <w:rPr>
                <w:rFonts w:hint="eastAsia" w:ascii="宋体" w:hAnsi="宋体"/>
                <w:kern w:val="0"/>
                <w:sz w:val="24"/>
                <w:lang w:val="en-US" w:eastAsia="zh-CN"/>
              </w:rPr>
              <w:t>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kern w:val="0"/>
                <w:sz w:val="24"/>
                <w:lang w:val="en-US" w:eastAsia="zh-CN"/>
              </w:rPr>
              <w:t>1</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12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 xml:space="preserve"> 5</w:t>
            </w:r>
            <w:r>
              <w:rPr>
                <w:rFonts w:hint="eastAsia" w:ascii="宋体" w:hAnsi="宋体"/>
                <w:kern w:val="0"/>
                <w:sz w:val="24"/>
              </w:rPr>
              <w:t xml:space="preserve">月  </w:t>
            </w:r>
            <w:r>
              <w:rPr>
                <w:rFonts w:hint="eastAsia" w:ascii="宋体" w:hAnsi="宋体"/>
                <w:kern w:val="0"/>
                <w:sz w:val="24"/>
                <w:lang w:val="en-US" w:eastAsia="zh-CN"/>
              </w:rPr>
              <w:t>1</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34节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ascii="宋体" w:hAnsi="宋体"/>
                <w:kern w:val="0"/>
                <w:sz w:val="24"/>
              </w:rPr>
            </w:pPr>
            <w:r>
              <w:rPr>
                <w:rFonts w:hint="eastAsia" w:ascii="宋体" w:hAnsi="宋体"/>
                <w:kern w:val="0"/>
                <w:sz w:val="24"/>
                <w:lang w:val="en-US" w:eastAsia="zh-CN"/>
              </w:rPr>
              <w:t>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kern w:val="0"/>
                <w:sz w:val="24"/>
                <w:lang w:val="en-US" w:eastAsia="zh-CN"/>
              </w:rPr>
              <w:t>6</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kern w:val="0"/>
                <w:sz w:val="24"/>
                <w:lang w:val="en-US" w:eastAsia="zh-CN"/>
              </w:rPr>
              <w:t>34</w:t>
            </w:r>
            <w:r>
              <w:rPr>
                <w:rFonts w:hint="eastAsia" w:ascii="宋体" w:hAnsi="宋体"/>
                <w:kern w:val="0"/>
                <w:sz w:val="24"/>
              </w:rPr>
              <w:t xml:space="preserve">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eastAsia="宋体"/>
                <w:kern w:val="0"/>
                <w:sz w:val="24"/>
                <w:lang w:val="en-US" w:eastAsia="zh-CN"/>
              </w:rPr>
            </w:pPr>
            <w:r>
              <w:rPr>
                <w:rFonts w:hint="eastAsia" w:ascii="宋体" w:hAnsi="宋体"/>
                <w:kern w:val="0"/>
                <w:sz w:val="24"/>
                <w:lang w:val="en-US" w:eastAsia="zh-CN"/>
              </w:rPr>
              <w:t>学生活动 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kern w:val="0"/>
                <w:sz w:val="24"/>
                <w:lang w:val="en-US" w:eastAsia="zh-CN"/>
              </w:rPr>
              <w:t>6</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kern w:val="0"/>
                <w:sz w:val="24"/>
                <w:lang w:val="en-US" w:eastAsia="zh-CN"/>
              </w:rPr>
              <w:t>56</w:t>
            </w:r>
            <w:r>
              <w:rPr>
                <w:rFonts w:hint="eastAsia" w:ascii="宋体" w:hAnsi="宋体"/>
                <w:kern w:val="0"/>
                <w:sz w:val="24"/>
              </w:rPr>
              <w:t>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rPr>
            </w:pPr>
            <w:r>
              <w:rPr>
                <w:rFonts w:hint="eastAsia" w:ascii="宋体" w:hAnsi="宋体"/>
                <w:kern w:val="0"/>
                <w:sz w:val="24"/>
                <w:lang w:val="en-US" w:eastAsia="zh-CN"/>
              </w:rPr>
              <w:t>学生活动 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kern w:val="0"/>
                <w:sz w:val="24"/>
                <w:lang w:val="en-US" w:eastAsia="zh-CN"/>
              </w:rPr>
              <w:t>8</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kern w:val="0"/>
                <w:sz w:val="24"/>
                <w:lang w:val="en-US" w:eastAsia="zh-CN"/>
              </w:rPr>
              <w:t>12</w:t>
            </w:r>
            <w:r>
              <w:rPr>
                <w:rFonts w:hint="eastAsia" w:ascii="宋体" w:hAnsi="宋体"/>
                <w:kern w:val="0"/>
                <w:sz w:val="24"/>
              </w:rPr>
              <w:t xml:space="preserve">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学会活动  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kern w:val="0"/>
                <w:sz w:val="24"/>
                <w:lang w:val="en-US" w:eastAsia="zh-CN"/>
              </w:rPr>
              <w:t>8</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kern w:val="0"/>
                <w:sz w:val="24"/>
                <w:lang w:val="en-US" w:eastAsia="zh-CN"/>
              </w:rPr>
              <w:t>34</w:t>
            </w:r>
            <w:r>
              <w:rPr>
                <w:rFonts w:hint="eastAsia" w:ascii="宋体" w:hAnsi="宋体"/>
                <w:kern w:val="0"/>
                <w:sz w:val="24"/>
              </w:rPr>
              <w:t>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ascii="宋体" w:hAnsi="宋体"/>
                <w:kern w:val="0"/>
                <w:sz w:val="24"/>
              </w:rPr>
            </w:pPr>
            <w:r>
              <w:rPr>
                <w:rFonts w:hint="eastAsia" w:ascii="宋体" w:hAnsi="宋体"/>
                <w:kern w:val="0"/>
                <w:sz w:val="24"/>
                <w:lang w:val="en-US" w:eastAsia="zh-CN"/>
              </w:rPr>
              <w:t>学生活动 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kern w:val="0"/>
                <w:sz w:val="24"/>
                <w:lang w:val="en-US" w:eastAsia="zh-CN"/>
              </w:rPr>
              <w:t>13</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kern w:val="0"/>
                <w:sz w:val="24"/>
                <w:lang w:val="en-US" w:eastAsia="zh-CN"/>
              </w:rPr>
              <w:t>34</w:t>
            </w:r>
            <w:r>
              <w:rPr>
                <w:rFonts w:hint="eastAsia" w:ascii="宋体" w:hAnsi="宋体"/>
                <w:kern w:val="0"/>
                <w:sz w:val="24"/>
              </w:rPr>
              <w:t xml:space="preserve">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学生活动  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kern w:val="0"/>
                <w:sz w:val="24"/>
                <w:lang w:val="en-US" w:eastAsia="zh-CN"/>
              </w:rPr>
              <w:t>13</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kern w:val="0"/>
                <w:sz w:val="24"/>
                <w:lang w:val="en-US" w:eastAsia="zh-CN"/>
              </w:rPr>
              <w:t>56</w:t>
            </w:r>
            <w:r>
              <w:rPr>
                <w:rFonts w:hint="eastAsia" w:ascii="宋体" w:hAnsi="宋体"/>
                <w:kern w:val="0"/>
                <w:sz w:val="24"/>
              </w:rPr>
              <w:t>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eastAsia="宋体"/>
                <w:kern w:val="0"/>
                <w:sz w:val="24"/>
                <w:lang w:val="en-US" w:eastAsia="zh-CN"/>
              </w:rPr>
            </w:pPr>
            <w:r>
              <w:rPr>
                <w:rFonts w:hint="eastAsia" w:ascii="宋体" w:hAnsi="宋体"/>
                <w:kern w:val="0"/>
                <w:sz w:val="24"/>
                <w:lang w:val="en-US" w:eastAsia="zh-CN"/>
              </w:rPr>
              <w:t>学生活动 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kern w:val="0"/>
                <w:sz w:val="24"/>
                <w:lang w:val="en-US" w:eastAsia="zh-CN"/>
              </w:rPr>
              <w:t>15</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12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ascii="宋体" w:hAnsi="宋体"/>
                <w:kern w:val="0"/>
                <w:sz w:val="24"/>
              </w:rPr>
            </w:pPr>
            <w:r>
              <w:rPr>
                <w:rFonts w:hint="eastAsia" w:ascii="宋体" w:hAnsi="宋体"/>
                <w:kern w:val="0"/>
                <w:sz w:val="24"/>
                <w:lang w:val="en-US" w:eastAsia="zh-CN"/>
              </w:rPr>
              <w:t>学生活动  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kern w:val="0"/>
                <w:sz w:val="24"/>
                <w:lang w:val="en-US" w:eastAsia="zh-CN"/>
              </w:rPr>
              <w:t>15</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34节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ascii="宋体" w:hAnsi="宋体"/>
                <w:kern w:val="0"/>
                <w:sz w:val="24"/>
              </w:rPr>
            </w:pPr>
            <w:r>
              <w:rPr>
                <w:rFonts w:hint="eastAsia" w:ascii="宋体" w:hAnsi="宋体"/>
                <w:kern w:val="0"/>
                <w:sz w:val="24"/>
                <w:lang w:val="en-US" w:eastAsia="zh-CN"/>
              </w:rPr>
              <w:t>学生活动 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eastAsia="Batang"/>
                <w:kern w:val="0"/>
                <w:sz w:val="24"/>
                <w:lang w:val="en-US" w:eastAsia="ko-KR"/>
              </w:rPr>
              <w:t>20</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eastAsia="Batang"/>
                <w:kern w:val="0"/>
                <w:sz w:val="24"/>
                <w:lang w:val="en-US" w:eastAsia="ko-KR"/>
              </w:rPr>
              <w:t>34</w:t>
            </w:r>
            <w:r>
              <w:rPr>
                <w:rFonts w:hint="eastAsia" w:ascii="宋体" w:hAnsi="宋体"/>
                <w:kern w:val="0"/>
                <w:sz w:val="24"/>
              </w:rPr>
              <w:t xml:space="preserve">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eastAsia="宋体"/>
                <w:kern w:val="0"/>
                <w:sz w:val="24"/>
                <w:lang w:val="en-US" w:eastAsia="zh-CN"/>
              </w:rPr>
            </w:pPr>
            <w:r>
              <w:rPr>
                <w:rFonts w:hint="eastAsia" w:ascii="宋体" w:hAnsi="宋体"/>
                <w:kern w:val="0"/>
                <w:sz w:val="24"/>
                <w:lang w:val="en-US" w:eastAsia="zh-CN"/>
              </w:rPr>
              <w:t>本次课程主要讲述情绪劳动与管理。对情绪劳动的概念与结构维度，情绪劳动的四种策略，以及情绪劳动中的而心理健康问题例如情感耗竭、去人格化、工作满意度降低进行了探讨与说明。</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学生整体专注度较高。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eastAsia="Batang"/>
                <w:kern w:val="0"/>
                <w:sz w:val="24"/>
                <w:lang w:val="en-US" w:eastAsia="ko-KR"/>
              </w:rPr>
              <w:t>20</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eastAsia="Batang"/>
                <w:kern w:val="0"/>
                <w:sz w:val="24"/>
                <w:lang w:val="en-US" w:eastAsia="ko-KR"/>
              </w:rPr>
              <w:t>56</w:t>
            </w:r>
            <w:r>
              <w:rPr>
                <w:rFonts w:hint="eastAsia" w:ascii="宋体" w:hAnsi="宋体"/>
                <w:kern w:val="0"/>
                <w:sz w:val="24"/>
              </w:rPr>
              <w:t>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eastAsia="宋体"/>
                <w:kern w:val="0"/>
                <w:sz w:val="24"/>
                <w:lang w:val="en-US" w:eastAsia="zh-CN"/>
              </w:rPr>
            </w:pPr>
            <w:r>
              <w:rPr>
                <w:rFonts w:hint="eastAsia" w:ascii="宋体" w:hAnsi="宋体"/>
                <w:kern w:val="0"/>
                <w:sz w:val="24"/>
                <w:lang w:val="en-US" w:eastAsia="zh-CN"/>
              </w:rPr>
              <w:t>本次课程主要讲述情绪劳动与管理。对情绪劳动的概念与结构维度，情绪劳动的四种策略，以及情绪劳动中的而心理健康问题例如情感耗竭、去人格化、工作满意度降低进行了探讨与说明。</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ascii="宋体" w:hAnsi="宋体"/>
                <w:kern w:val="0"/>
                <w:sz w:val="24"/>
              </w:rPr>
            </w:pPr>
            <w:r>
              <w:rPr>
                <w:rFonts w:hint="eastAsia" w:ascii="宋体" w:hAnsi="宋体"/>
                <w:kern w:val="0"/>
                <w:sz w:val="24"/>
                <w:lang w:val="en-US" w:eastAsia="zh-CN"/>
              </w:rPr>
              <w:t>学生整体专注度较高。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eastAsia="Batang"/>
                <w:kern w:val="0"/>
                <w:sz w:val="24"/>
                <w:lang w:val="en-US" w:eastAsia="ko-KR"/>
              </w:rPr>
              <w:t>22</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12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本次课程主要讲述情绪劳动中的员工工作倦怠问题。包含工作倦怠的概念与结构维度，工作倦怠的影响因素，以及工作倦怠的干预措施等。</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ascii="宋体" w:hAnsi="宋体"/>
                <w:kern w:val="0"/>
                <w:sz w:val="24"/>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eastAsia="Batang"/>
                <w:kern w:val="0"/>
                <w:sz w:val="24"/>
                <w:lang w:val="en-US" w:eastAsia="ko-KR"/>
              </w:rPr>
              <w:t>22</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34节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本次课程主要讲述情绪劳动中的员工工作倦怠问题。包含工作倦怠的概念与结构维度，工作倦怠的影响因素，以及工作倦怠的干预措施等。</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ascii="宋体" w:hAnsi="宋体"/>
                <w:kern w:val="0"/>
                <w:sz w:val="24"/>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eastAsia="Batang"/>
                <w:kern w:val="0"/>
                <w:sz w:val="24"/>
                <w:lang w:val="en-US" w:eastAsia="ko-KR"/>
              </w:rPr>
              <w:t>27</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eastAsia="Batang"/>
                <w:kern w:val="0"/>
                <w:sz w:val="24"/>
                <w:lang w:val="en-US" w:eastAsia="ko-KR"/>
              </w:rPr>
              <w:t>34</w:t>
            </w:r>
            <w:r>
              <w:rPr>
                <w:rFonts w:hint="eastAsia" w:ascii="宋体" w:hAnsi="宋体"/>
                <w:kern w:val="0"/>
                <w:sz w:val="24"/>
              </w:rPr>
              <w:t xml:space="preserve">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本次课程主要讲述应激与挫折管理中的应激管理问题。包含应激的涵义、应激源的类别和应激感受性、应激的作用和产生的后果、应急管理的策略和员工援助计划内容。</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ascii="宋体" w:hAnsi="宋体"/>
                <w:kern w:val="0"/>
                <w:sz w:val="24"/>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eastAsia="Batang"/>
                <w:kern w:val="0"/>
                <w:sz w:val="24"/>
                <w:lang w:val="en-US" w:eastAsia="ko-KR"/>
              </w:rPr>
              <w:t>27</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eastAsia="Batang"/>
                <w:kern w:val="0"/>
                <w:sz w:val="24"/>
                <w:lang w:val="en-US" w:eastAsia="ko-KR"/>
              </w:rPr>
              <w:t>56</w:t>
            </w:r>
            <w:r>
              <w:rPr>
                <w:rFonts w:hint="eastAsia" w:ascii="宋体" w:hAnsi="宋体"/>
                <w:kern w:val="0"/>
                <w:sz w:val="24"/>
              </w:rPr>
              <w:t>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本次课程主要讲述应激与挫折管理中的应激管理问题。包含应激的涵义、应激源的类别和应激感受性、应激的作用和产生的后果、应急管理的策略和员工援助计划内容。</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ascii="宋体" w:hAnsi="宋体"/>
                <w:kern w:val="0"/>
                <w:sz w:val="24"/>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eastAsia="Batang"/>
                <w:kern w:val="0"/>
                <w:sz w:val="24"/>
                <w:lang w:val="en-US" w:eastAsia="ko-KR"/>
              </w:rPr>
              <w:t>29</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12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本次课程主要讲述应激与挫折管理中的挫折管理。包含挫折的本质及表现形式、挫折的来源、员工受挫后的行为表现、挫折的积极和消极作用以及挫折的管理方法等内容。</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ascii="宋体" w:hAnsi="宋体"/>
                <w:kern w:val="0"/>
                <w:sz w:val="24"/>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5</w:t>
            </w:r>
            <w:r>
              <w:rPr>
                <w:rFonts w:hint="eastAsia" w:ascii="宋体" w:hAnsi="宋体"/>
                <w:kern w:val="0"/>
                <w:sz w:val="24"/>
              </w:rPr>
              <w:t xml:space="preserve">月  </w:t>
            </w:r>
            <w:r>
              <w:rPr>
                <w:rFonts w:hint="eastAsia" w:ascii="宋体" w:hAnsi="宋体" w:eastAsia="Batang"/>
                <w:kern w:val="0"/>
                <w:sz w:val="24"/>
                <w:lang w:val="en-US" w:eastAsia="ko-KR"/>
              </w:rPr>
              <w:t>29</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34节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本次课程主要讲述应激与挫折管理中的挫折管理。包含挫折的本质及表现形式、挫折的来源、员工受挫后的行为表现、挫折的积极和消极作用以及挫折的管理方法等内容。</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ascii="宋体" w:hAnsi="宋体"/>
                <w:kern w:val="0"/>
                <w:sz w:val="24"/>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3</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kern w:val="0"/>
                <w:sz w:val="24"/>
                <w:lang w:val="en-US" w:eastAsia="zh-CN"/>
              </w:rPr>
              <w:t>34</w:t>
            </w:r>
            <w:r>
              <w:rPr>
                <w:rFonts w:hint="eastAsia" w:ascii="宋体" w:hAnsi="宋体"/>
                <w:kern w:val="0"/>
                <w:sz w:val="24"/>
              </w:rPr>
              <w:t xml:space="preserve">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情绪管理中的员工卷入和管理。首先结合案例向学生说明什么是员工卷入和员工卷入的影响，让学生正确理解员工卷入的含义。然后向学生说明员工卷入的心理前提和条件：心理契约和员工工作价值观。心理契约部分包含心理契约的概念、特点、内容、类型、影响及有效管理；工作价值观部分包含工作价值观的概念、结构维度和管理。</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hint="default" w:ascii="宋体" w:hAnsi="宋体" w:eastAsia="宋体"/>
                <w:kern w:val="0"/>
                <w:sz w:val="24"/>
                <w:lang w:val="en-US" w:eastAsia="zh-CN"/>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3</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kern w:val="0"/>
                <w:sz w:val="24"/>
                <w:lang w:val="en-US" w:eastAsia="zh-CN"/>
              </w:rPr>
              <w:t>56</w:t>
            </w:r>
            <w:r>
              <w:rPr>
                <w:rFonts w:hint="eastAsia" w:ascii="宋体" w:hAnsi="宋体"/>
                <w:kern w:val="0"/>
                <w:sz w:val="24"/>
              </w:rPr>
              <w:t>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情绪管理中的员工卷入和管理。首先结合案例向学生说明什么是员工卷入和员工卷入的影响，让学生正确理解员工卷入的含义。然后向学生说明员工卷入的心理前提和条件：心理契约和员工工作价值观。心理契约部分包含心理契约的概念、特点、内容、类型、影响及有效管理；工作价值观部分包含工作价值观的概念、结构维度和管理。</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hint="default" w:ascii="宋体" w:hAnsi="宋体"/>
                <w:kern w:val="0"/>
                <w:sz w:val="24"/>
                <w:lang w:val="en-US"/>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5</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kern w:val="0"/>
                <w:sz w:val="24"/>
                <w:lang w:val="en-US" w:eastAsia="zh-CN"/>
              </w:rPr>
              <w:t>12</w:t>
            </w:r>
            <w:r>
              <w:rPr>
                <w:rFonts w:hint="eastAsia" w:ascii="宋体" w:hAnsi="宋体"/>
                <w:kern w:val="0"/>
                <w:sz w:val="24"/>
              </w:rPr>
              <w:t xml:space="preserve">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员工卷入的后果：组织承诺和工作满意度。组织承诺部分包含组织承诺的概念、类型、对工作的影响和管理等内容；工作满意度包含工作满意度的概念、影响因素、模型、与工作行为间的关系及提高工作满意度的方法。</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5</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kern w:val="0"/>
                <w:sz w:val="24"/>
                <w:lang w:val="en-US" w:eastAsia="zh-CN"/>
              </w:rPr>
              <w:t>34</w:t>
            </w:r>
            <w:r>
              <w:rPr>
                <w:rFonts w:hint="eastAsia" w:ascii="宋体" w:hAnsi="宋体"/>
                <w:kern w:val="0"/>
                <w:sz w:val="24"/>
              </w:rPr>
              <w:t>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员工卷入的后果：组织承诺和工作满意度。组织承诺部分包含组织承诺的概念、类型、对工作的影响和管理等内容；工作满意度包含工作满意度的概念、影响因素、模型、与工作行为间的关系及提高工作满意度的方法。</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ascii="宋体" w:hAnsi="宋体"/>
                <w:kern w:val="0"/>
                <w:sz w:val="24"/>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kern w:val="0"/>
                <w:sz w:val="24"/>
                <w:lang w:val="en-US" w:eastAsia="zh-CN"/>
              </w:rPr>
              <w:t>1</w:t>
            </w:r>
            <w:r>
              <w:rPr>
                <w:rFonts w:hint="eastAsia" w:ascii="宋体" w:hAnsi="宋体" w:eastAsia="Batang"/>
                <w:kern w:val="0"/>
                <w:sz w:val="24"/>
                <w:lang w:val="en-US" w:eastAsia="ko-KR"/>
              </w:rPr>
              <w:t>0</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kern w:val="0"/>
                <w:sz w:val="24"/>
                <w:lang w:val="en-US" w:eastAsia="zh-CN"/>
              </w:rPr>
              <w:t>34</w:t>
            </w:r>
            <w:r>
              <w:rPr>
                <w:rFonts w:hint="eastAsia" w:ascii="宋体" w:hAnsi="宋体"/>
                <w:kern w:val="0"/>
                <w:sz w:val="24"/>
              </w:rPr>
              <w:t xml:space="preserve">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本次课程主要讲述行为管理中的领导与领导理论。主要讲述领导的概念与功能及部分的传统领导有效性理论。内容包含领导的概念、功能及领导者的影响力，以及领导有效性的特质理论。</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10</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kern w:val="0"/>
                <w:sz w:val="24"/>
                <w:lang w:val="en-US" w:eastAsia="zh-CN"/>
              </w:rPr>
              <w:t>56</w:t>
            </w:r>
            <w:r>
              <w:rPr>
                <w:rFonts w:hint="eastAsia" w:ascii="宋体" w:hAnsi="宋体"/>
                <w:kern w:val="0"/>
                <w:sz w:val="24"/>
              </w:rPr>
              <w:t>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本次课程主要讲述行为管理中的领导与领导理论。主要讲述领导的概念与功能及部分的传统领导有效性理论。内容包含领导的概念、功能及领导者的影响力，以及领导有效性的特质理论。</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hint="default" w:ascii="宋体" w:hAnsi="宋体" w:eastAsia="宋体"/>
                <w:kern w:val="0"/>
                <w:sz w:val="24"/>
                <w:lang w:val="en-US" w:eastAsia="zh-CN"/>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12</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12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行为管理中的领导与领导理论。主要讲述领导的剩余的传统领导有效性理论和当代领导有效性理论。内容包含传统领导有效理论中的领导的领导有效性的行为理论、领导有效性的权变理论和当代领导有效性理论的魅力型领导理论、变革型和交易型领导理论、领导替代理论、内隐领导理论、服务型领导理论和诚信领导理论。</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ascii="宋体" w:hAnsi="宋体"/>
                <w:kern w:val="0"/>
                <w:sz w:val="24"/>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12</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34节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行为管理中的领导与领导理论。主要讲述领导的剩余的传统领导有效性理论和当代领导有效性理论。内容包含传统领导有效理论中的领导的领导有效性的行为理论、领导有效性的权变理论和当代领导有效性理论的魅力型领导理论、变革型和交易型领导理论、领导替代理论、内隐领导理论、服务型领导理论和诚信领导理论。</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结合现实与身边例子，提出问题，分析问题，加深同学们的理解。</w:t>
            </w:r>
          </w:p>
          <w:p>
            <w:pPr>
              <w:spacing w:line="360" w:lineRule="auto"/>
              <w:ind w:firstLine="480" w:firstLineChars="200"/>
              <w:rPr>
                <w:rFonts w:ascii="宋体" w:hAnsi="宋体"/>
                <w:kern w:val="0"/>
                <w:sz w:val="24"/>
              </w:rPr>
            </w:pPr>
            <w:r>
              <w:rPr>
                <w:rFonts w:hint="eastAsia" w:ascii="宋体" w:hAnsi="宋体"/>
                <w:kern w:val="0"/>
                <w:sz w:val="24"/>
                <w:lang w:val="en-US" w:eastAsia="zh-CN"/>
              </w:rPr>
              <w:t>总体来讲学生整体专注度还不错。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17</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eastAsia="Batang"/>
                <w:kern w:val="0"/>
                <w:sz w:val="24"/>
                <w:lang w:val="en-US" w:eastAsia="ko-KR"/>
              </w:rPr>
              <w:t>34</w:t>
            </w:r>
            <w:r>
              <w:rPr>
                <w:rFonts w:hint="eastAsia" w:ascii="宋体" w:hAnsi="宋体"/>
                <w:kern w:val="0"/>
                <w:sz w:val="24"/>
              </w:rPr>
              <w:t xml:space="preserve">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本次课程主要讲述领导行为和策略中的领导者人力资源管理的行为和策略。包含领导者授权的策略与方法、领导者树立威信的策略和方法、领导者处理人际关系的策略和方法等内容。</w:t>
            </w:r>
          </w:p>
          <w:p>
            <w:pPr>
              <w:spacing w:line="360" w:lineRule="auto"/>
              <w:ind w:firstLine="480" w:firstLineChars="200"/>
              <w:rPr>
                <w:rFonts w:ascii="宋体" w:hAnsi="宋体"/>
                <w:kern w:val="0"/>
                <w:sz w:val="24"/>
              </w:rPr>
            </w:pPr>
            <w:r>
              <w:rPr>
                <w:rFonts w:hint="eastAsia" w:ascii="宋体" w:hAnsi="宋体"/>
                <w:kern w:val="0"/>
                <w:sz w:val="24"/>
                <w:lang w:val="en-US" w:eastAsia="zh-CN"/>
              </w:rPr>
              <w:t>采用理论与问题和实践相结合的方法，学生学习兴趣较高。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17</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eastAsia="Batang"/>
                <w:kern w:val="0"/>
                <w:sz w:val="24"/>
                <w:lang w:val="en-US" w:eastAsia="ko-KR"/>
              </w:rPr>
              <w:t>56</w:t>
            </w:r>
            <w:r>
              <w:rPr>
                <w:rFonts w:hint="eastAsia" w:ascii="宋体" w:hAnsi="宋体"/>
                <w:kern w:val="0"/>
                <w:sz w:val="24"/>
              </w:rPr>
              <w:t>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本次课程主要讲述领导行为和策略中的领导者人力资源管理的行为和策略。包含领导者授权的策略与方法、领导者树立威信的策略和方法、领导者处理人际关系的策略和方法等内容。</w:t>
            </w:r>
          </w:p>
          <w:p>
            <w:pPr>
              <w:spacing w:line="360" w:lineRule="auto"/>
              <w:ind w:firstLine="480" w:firstLineChars="200"/>
              <w:rPr>
                <w:rFonts w:ascii="宋体" w:hAnsi="宋体"/>
                <w:kern w:val="0"/>
                <w:sz w:val="24"/>
              </w:rPr>
            </w:pPr>
            <w:r>
              <w:rPr>
                <w:rFonts w:hint="eastAsia" w:ascii="宋体" w:hAnsi="宋体"/>
                <w:kern w:val="0"/>
                <w:sz w:val="24"/>
                <w:lang w:val="en-US" w:eastAsia="zh-CN"/>
              </w:rPr>
              <w:t>采用理论与问题和实践相结合的方法，学生学习兴趣较高。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19</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12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本次课程主要讲述领导者人力资源开发的行为及策略。包含员工职业生涯管理的策略和方法、员工培训的策略和方法、员工“成员-家庭”平衡的策略和方法等内容。</w:t>
            </w:r>
          </w:p>
          <w:p>
            <w:pPr>
              <w:spacing w:line="360" w:lineRule="auto"/>
              <w:ind w:firstLine="480" w:firstLineChars="200"/>
              <w:rPr>
                <w:rFonts w:ascii="宋体" w:hAnsi="宋体"/>
                <w:kern w:val="0"/>
                <w:sz w:val="24"/>
              </w:rPr>
            </w:pPr>
            <w:r>
              <w:rPr>
                <w:rFonts w:hint="eastAsia" w:ascii="宋体" w:hAnsi="宋体"/>
                <w:kern w:val="0"/>
                <w:sz w:val="24"/>
                <w:lang w:val="en-US" w:eastAsia="zh-CN"/>
              </w:rPr>
              <w:t>采用理论与问题和实践相结合的方法，学生学习兴趣较高。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19</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34节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本次课程主要讲述领导者人力资源开发的行为及策略。包含员工职业生涯管理的策略和方法、员工培训的策略和方法、员工“成员-家庭”平衡的策略和方法等内容。</w:t>
            </w:r>
          </w:p>
          <w:p>
            <w:pPr>
              <w:spacing w:line="360" w:lineRule="auto"/>
              <w:ind w:firstLine="480" w:firstLineChars="200"/>
              <w:rPr>
                <w:rFonts w:ascii="宋体" w:hAnsi="宋体"/>
                <w:kern w:val="0"/>
                <w:sz w:val="24"/>
              </w:rPr>
            </w:pPr>
            <w:r>
              <w:rPr>
                <w:rFonts w:hint="eastAsia" w:ascii="宋体" w:hAnsi="宋体"/>
                <w:kern w:val="0"/>
                <w:sz w:val="24"/>
                <w:lang w:val="en-US" w:eastAsia="zh-CN"/>
              </w:rPr>
              <w:t>采用理论与问题和实践相结合的方法，学生学习兴趣较高。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24</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eastAsia="Batang"/>
                <w:kern w:val="0"/>
                <w:sz w:val="24"/>
                <w:lang w:val="en-US" w:eastAsia="ko-KR"/>
              </w:rPr>
              <w:t>34</w:t>
            </w:r>
            <w:r>
              <w:rPr>
                <w:rFonts w:hint="eastAsia" w:ascii="宋体" w:hAnsi="宋体"/>
                <w:kern w:val="0"/>
                <w:sz w:val="24"/>
              </w:rPr>
              <w:t xml:space="preserve">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本次课程主要讲述胜任特征模型及领导干部选拔中的胜任特征模型。包含胜任特征的概念、胜任特征模型的构成及分类、胜任特征模型的特点、胜任特征模型的作用，及领导胜任特征模型的建立等内容。</w:t>
            </w:r>
          </w:p>
          <w:p>
            <w:pPr>
              <w:spacing w:line="360" w:lineRule="auto"/>
              <w:ind w:firstLine="480" w:firstLineChars="200"/>
              <w:rPr>
                <w:rFonts w:ascii="宋体" w:hAnsi="宋体"/>
                <w:kern w:val="0"/>
                <w:sz w:val="24"/>
              </w:rPr>
            </w:pPr>
            <w:r>
              <w:rPr>
                <w:rFonts w:hint="eastAsia" w:ascii="宋体" w:hAnsi="宋体"/>
                <w:kern w:val="0"/>
                <w:sz w:val="24"/>
                <w:lang w:val="en-US" w:eastAsia="zh-CN"/>
              </w:rPr>
              <w:t>采用理论与问题和实践相结合的方法，学生学习兴趣较高。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 xml:space="preserve"> 6</w:t>
            </w:r>
            <w:r>
              <w:rPr>
                <w:rFonts w:hint="eastAsia" w:ascii="宋体" w:hAnsi="宋体"/>
                <w:kern w:val="0"/>
                <w:sz w:val="24"/>
              </w:rPr>
              <w:t xml:space="preserve">月  </w:t>
            </w:r>
            <w:r>
              <w:rPr>
                <w:rFonts w:hint="eastAsia" w:ascii="宋体" w:hAnsi="宋体" w:eastAsia="Batang"/>
                <w:kern w:val="0"/>
                <w:sz w:val="24"/>
                <w:lang w:val="en-US" w:eastAsia="ko-KR"/>
              </w:rPr>
              <w:t>24</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eastAsia="Batang"/>
                <w:kern w:val="0"/>
                <w:sz w:val="24"/>
                <w:lang w:val="en-US" w:eastAsia="ko-KR"/>
              </w:rPr>
              <w:t>56</w:t>
            </w:r>
            <w:r>
              <w:rPr>
                <w:rFonts w:hint="eastAsia" w:ascii="宋体" w:hAnsi="宋体"/>
                <w:kern w:val="0"/>
                <w:sz w:val="24"/>
              </w:rPr>
              <w:t>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本次课程主要讲述胜任特征模型及领导干部选拔中的胜任特征模型。包含胜任特征的概念、胜任特征模型的构成及分类、胜任特征模型的特点、胜任特征模型的作用，及领导胜任特征模型的建立等内容。</w:t>
            </w:r>
          </w:p>
          <w:p>
            <w:pPr>
              <w:spacing w:line="360" w:lineRule="auto"/>
              <w:ind w:firstLine="480" w:firstLineChars="200"/>
              <w:rPr>
                <w:rFonts w:ascii="宋体" w:hAnsi="宋体"/>
                <w:kern w:val="0"/>
                <w:sz w:val="24"/>
              </w:rPr>
            </w:pPr>
            <w:r>
              <w:rPr>
                <w:rFonts w:hint="eastAsia" w:ascii="宋体" w:hAnsi="宋体"/>
                <w:kern w:val="0"/>
                <w:sz w:val="24"/>
                <w:lang w:val="en-US" w:eastAsia="zh-CN"/>
              </w:rPr>
              <w:t>采用理论与问题和实践相结合的方法，学生学习兴趣较高。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26</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12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本次课程主要讲述胜任特征模型及领导干部选拔中的领导者胜任特征模型和领导干部的选拔。领导者胜任特征模型包含领导胜任特征模型的含义及研究成果，领导干部的选拔包含360度反馈评估、评价中心技术及结构化和非结构化面试等内容。</w:t>
            </w:r>
          </w:p>
          <w:p>
            <w:pPr>
              <w:spacing w:line="360" w:lineRule="auto"/>
              <w:ind w:firstLine="480" w:firstLineChars="200"/>
              <w:rPr>
                <w:rFonts w:ascii="宋体" w:hAnsi="宋体"/>
                <w:kern w:val="0"/>
                <w:sz w:val="24"/>
              </w:rPr>
            </w:pPr>
            <w:r>
              <w:rPr>
                <w:rFonts w:hint="eastAsia" w:ascii="宋体" w:hAnsi="宋体"/>
                <w:kern w:val="0"/>
                <w:sz w:val="24"/>
                <w:lang w:val="en-US" w:eastAsia="zh-CN"/>
              </w:rPr>
              <w:t>采用理论与问题和实践相结合的方法，学生学习兴趣较高。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6</w:t>
            </w:r>
            <w:r>
              <w:rPr>
                <w:rFonts w:hint="eastAsia" w:ascii="宋体" w:hAnsi="宋体"/>
                <w:kern w:val="0"/>
                <w:sz w:val="24"/>
              </w:rPr>
              <w:t xml:space="preserve">月  </w:t>
            </w:r>
            <w:r>
              <w:rPr>
                <w:rFonts w:hint="eastAsia" w:ascii="宋体" w:hAnsi="宋体" w:eastAsia="Batang"/>
                <w:kern w:val="0"/>
                <w:sz w:val="24"/>
                <w:lang w:val="en-US" w:eastAsia="ko-KR"/>
              </w:rPr>
              <w:t>26</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34节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本次课程主要讲述胜任特征模型及领导干部选拔中的领导者胜任特征模型和领导干部的选拔。领导者胜任特征模型包含领导胜任特征模型的含义及研究成果，领导干部的选拔包含360度反馈评估、评价中心技术及结构化和非结构化面试等内容。</w:t>
            </w:r>
          </w:p>
          <w:p>
            <w:pPr>
              <w:spacing w:line="360" w:lineRule="auto"/>
              <w:ind w:firstLine="480" w:firstLineChars="200"/>
              <w:rPr>
                <w:rFonts w:ascii="宋体" w:hAnsi="宋体"/>
                <w:kern w:val="0"/>
                <w:sz w:val="24"/>
              </w:rPr>
            </w:pPr>
            <w:r>
              <w:rPr>
                <w:rFonts w:hint="eastAsia" w:ascii="宋体" w:hAnsi="宋体"/>
                <w:kern w:val="0"/>
                <w:sz w:val="24"/>
                <w:lang w:val="en-US" w:eastAsia="zh-CN"/>
              </w:rPr>
              <w:t>采用理论与问题和实践相结合的方法，学生学习兴趣较高。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7</w:t>
            </w:r>
            <w:r>
              <w:rPr>
                <w:rFonts w:hint="eastAsia" w:ascii="宋体" w:hAnsi="宋体"/>
                <w:kern w:val="0"/>
                <w:sz w:val="24"/>
              </w:rPr>
              <w:t xml:space="preserve">月  </w:t>
            </w:r>
            <w:r>
              <w:rPr>
                <w:rFonts w:hint="eastAsia" w:ascii="宋体" w:hAnsi="宋体" w:eastAsia="Batang"/>
                <w:kern w:val="0"/>
                <w:sz w:val="24"/>
                <w:lang w:val="en-US" w:eastAsia="ko-KR"/>
              </w:rPr>
              <w:t>1</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eastAsia="Batang"/>
                <w:kern w:val="0"/>
                <w:sz w:val="24"/>
                <w:lang w:val="en-US" w:eastAsia="ko-KR"/>
              </w:rPr>
              <w:t>34</w:t>
            </w:r>
            <w:r>
              <w:rPr>
                <w:rFonts w:hint="eastAsia" w:ascii="宋体" w:hAnsi="宋体"/>
                <w:kern w:val="0"/>
                <w:sz w:val="24"/>
              </w:rPr>
              <w:t xml:space="preserve">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ascii="宋体" w:hAnsi="宋体"/>
                <w:kern w:val="0"/>
                <w:sz w:val="24"/>
              </w:rPr>
            </w:pPr>
            <w:r>
              <w:rPr>
                <w:rFonts w:hint="eastAsia" w:ascii="宋体" w:hAnsi="宋体"/>
                <w:kern w:val="0"/>
                <w:sz w:val="24"/>
                <w:lang w:val="en-US" w:eastAsia="zh-CN"/>
              </w:rPr>
              <w:t>本学科课程回顾。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 xml:space="preserve"> 7</w:t>
            </w:r>
            <w:r>
              <w:rPr>
                <w:rFonts w:hint="eastAsia" w:ascii="宋体" w:hAnsi="宋体"/>
                <w:kern w:val="0"/>
                <w:sz w:val="24"/>
              </w:rPr>
              <w:t xml:space="preserve">月  </w:t>
            </w:r>
            <w:r>
              <w:rPr>
                <w:rFonts w:hint="eastAsia" w:ascii="宋体" w:hAnsi="宋体" w:eastAsia="Batang"/>
                <w:kern w:val="0"/>
                <w:sz w:val="24"/>
                <w:lang w:val="en-US" w:eastAsia="ko-KR"/>
              </w:rPr>
              <w:t>1</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 xml:space="preserve">第   </w:t>
            </w:r>
            <w:r>
              <w:rPr>
                <w:rFonts w:hint="eastAsia" w:ascii="宋体" w:hAnsi="宋体" w:eastAsia="Batang"/>
                <w:kern w:val="0"/>
                <w:sz w:val="24"/>
                <w:lang w:val="en-US" w:eastAsia="ko-KR"/>
              </w:rPr>
              <w:t>56</w:t>
            </w:r>
            <w:r>
              <w:rPr>
                <w:rFonts w:hint="eastAsia" w:ascii="宋体" w:hAnsi="宋体"/>
                <w:kern w:val="0"/>
                <w:sz w:val="24"/>
              </w:rPr>
              <w:t>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ascii="宋体" w:hAnsi="宋体"/>
                <w:kern w:val="0"/>
                <w:sz w:val="24"/>
              </w:rPr>
            </w:pPr>
            <w:r>
              <w:rPr>
                <w:rFonts w:hint="eastAsia" w:ascii="宋体" w:hAnsi="宋体"/>
                <w:kern w:val="0"/>
                <w:sz w:val="24"/>
                <w:lang w:val="en-US" w:eastAsia="zh-CN"/>
              </w:rPr>
              <w:t>本学期课程回顾。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eastAsia="Batang"/>
                <w:kern w:val="0"/>
                <w:sz w:val="24"/>
                <w:lang w:val="en-US" w:eastAsia="ko-KR"/>
              </w:rPr>
              <w:t>7</w:t>
            </w:r>
            <w:r>
              <w:rPr>
                <w:rFonts w:hint="eastAsia" w:ascii="宋体" w:hAnsi="宋体"/>
                <w:kern w:val="0"/>
                <w:sz w:val="24"/>
              </w:rPr>
              <w:t xml:space="preserve">月  </w:t>
            </w:r>
            <w:r>
              <w:rPr>
                <w:rFonts w:hint="eastAsia" w:ascii="宋体" w:hAnsi="宋体"/>
                <w:kern w:val="0"/>
                <w:sz w:val="24"/>
                <w:lang w:val="en-US" w:eastAsia="zh-CN"/>
              </w:rPr>
              <w:t>3</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12 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ascii="宋体" w:hAnsi="宋体"/>
                <w:kern w:val="0"/>
                <w:sz w:val="24"/>
              </w:rPr>
            </w:pPr>
            <w:r>
              <w:rPr>
                <w:rFonts w:hint="eastAsia" w:ascii="宋体" w:hAnsi="宋体"/>
                <w:kern w:val="0"/>
                <w:sz w:val="24"/>
                <w:lang w:val="en-US" w:eastAsia="zh-CN"/>
              </w:rPr>
              <w:t>本学期课程回顾。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793" w:type="dxa"/>
            <w:gridSpan w:val="2"/>
            <w:vAlign w:val="center"/>
          </w:tcPr>
          <w:p>
            <w:pPr>
              <w:spacing w:line="276" w:lineRule="auto"/>
              <w:rPr>
                <w:rFonts w:ascii="宋体" w:hAnsi="宋体"/>
                <w:kern w:val="0"/>
                <w:sz w:val="24"/>
              </w:rPr>
            </w:pPr>
            <w:r>
              <w:rPr>
                <w:rFonts w:hint="eastAsia" w:ascii="宋体" w:hAnsi="宋体"/>
                <w:kern w:val="0"/>
                <w:sz w:val="24"/>
              </w:rPr>
              <w:t xml:space="preserve">时间：   2019年 </w:t>
            </w:r>
            <w:r>
              <w:rPr>
                <w:rFonts w:hint="eastAsia" w:ascii="宋体" w:hAnsi="宋体"/>
                <w:kern w:val="0"/>
                <w:sz w:val="24"/>
                <w:lang w:val="en-US" w:eastAsia="zh-CN"/>
              </w:rPr>
              <w:t>7</w:t>
            </w:r>
            <w:r>
              <w:rPr>
                <w:rFonts w:hint="eastAsia" w:ascii="宋体" w:hAnsi="宋体"/>
                <w:kern w:val="0"/>
                <w:sz w:val="24"/>
              </w:rPr>
              <w:t xml:space="preserve">月  </w:t>
            </w:r>
            <w:r>
              <w:rPr>
                <w:rFonts w:hint="eastAsia" w:ascii="宋体" w:hAnsi="宋体"/>
                <w:kern w:val="0"/>
                <w:sz w:val="24"/>
                <w:lang w:val="en-US" w:eastAsia="zh-CN"/>
              </w:rPr>
              <w:t>3</w:t>
            </w:r>
            <w:r>
              <w:rPr>
                <w:rFonts w:hint="eastAsia" w:ascii="宋体" w:hAnsi="宋体"/>
                <w:kern w:val="0"/>
                <w:sz w:val="24"/>
              </w:rPr>
              <w:t>日</w:t>
            </w:r>
          </w:p>
        </w:tc>
        <w:tc>
          <w:tcPr>
            <w:tcW w:w="1680" w:type="dxa"/>
            <w:vAlign w:val="center"/>
          </w:tcPr>
          <w:p>
            <w:pPr>
              <w:spacing w:line="276" w:lineRule="auto"/>
              <w:rPr>
                <w:rFonts w:ascii="宋体" w:hAnsi="宋体"/>
                <w:kern w:val="0"/>
                <w:sz w:val="24"/>
              </w:rPr>
            </w:pPr>
            <w:r>
              <w:rPr>
                <w:rFonts w:hint="eastAsia" w:ascii="宋体" w:hAnsi="宋体"/>
                <w:kern w:val="0"/>
                <w:sz w:val="24"/>
              </w:rPr>
              <w:t>第   34节</w:t>
            </w:r>
          </w:p>
        </w:tc>
        <w:tc>
          <w:tcPr>
            <w:tcW w:w="2807" w:type="dxa"/>
            <w:vAlign w:val="center"/>
          </w:tcPr>
          <w:p>
            <w:pPr>
              <w:spacing w:line="276" w:lineRule="auto"/>
              <w:rPr>
                <w:rFonts w:ascii="宋体" w:hAnsi="宋体"/>
                <w:kern w:val="0"/>
                <w:sz w:val="24"/>
              </w:rPr>
            </w:pPr>
            <w:r>
              <w:rPr>
                <w:rFonts w:hint="eastAsia" w:ascii="宋体" w:hAnsi="宋体"/>
                <w:kern w:val="0"/>
                <w:sz w:val="24"/>
              </w:rPr>
              <w:t>班级：2017级工企</w:t>
            </w:r>
            <w:r>
              <w:rPr>
                <w:rFonts w:hint="eastAsia" w:ascii="宋体" w:hAnsi="宋体"/>
                <w:kern w:val="0"/>
                <w:sz w:val="24"/>
                <w:lang w:val="en-US" w:eastAsia="zh-CN"/>
              </w:rPr>
              <w:t>二</w:t>
            </w:r>
            <w:r>
              <w:rPr>
                <w:rFonts w:hint="eastAsia" w:ascii="宋体" w:hAnsi="宋体"/>
                <w:kern w:val="0"/>
                <w:sz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05" w:type="dxa"/>
            <w:vAlign w:val="center"/>
          </w:tcPr>
          <w:p>
            <w:pPr>
              <w:spacing w:line="360" w:lineRule="auto"/>
              <w:rPr>
                <w:rFonts w:ascii="宋体" w:hAnsi="宋体"/>
                <w:kern w:val="0"/>
                <w:sz w:val="24"/>
              </w:rPr>
            </w:pPr>
            <w:r>
              <w:rPr>
                <w:rFonts w:hint="eastAsia" w:ascii="宋体" w:hAnsi="宋体"/>
                <w:kern w:val="0"/>
                <w:sz w:val="24"/>
              </w:rPr>
              <w:t>课堂总结</w:t>
            </w:r>
          </w:p>
        </w:tc>
        <w:tc>
          <w:tcPr>
            <w:tcW w:w="7575" w:type="dxa"/>
            <w:gridSpan w:val="3"/>
            <w:vAlign w:val="center"/>
          </w:tcPr>
          <w:p>
            <w:pPr>
              <w:spacing w:line="360" w:lineRule="auto"/>
              <w:ind w:firstLine="480" w:firstLineChars="200"/>
              <w:rPr>
                <w:rFonts w:ascii="宋体" w:hAnsi="宋体"/>
                <w:kern w:val="0"/>
                <w:sz w:val="24"/>
              </w:rPr>
            </w:pPr>
            <w:r>
              <w:rPr>
                <w:rFonts w:hint="eastAsia" w:ascii="宋体" w:hAnsi="宋体"/>
                <w:kern w:val="0"/>
                <w:sz w:val="24"/>
                <w:lang w:val="en-US" w:eastAsia="zh-CN"/>
              </w:rPr>
              <w:t>本学期课程回顾。</w:t>
            </w: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简体">
    <w:altName w:val="黑体"/>
    <w:panose1 w:val="00000000000000000000"/>
    <w:charset w:val="86"/>
    <w:family w:val="script"/>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2F"/>
    <w:rsid w:val="00123FF9"/>
    <w:rsid w:val="001A13AD"/>
    <w:rsid w:val="0045114E"/>
    <w:rsid w:val="004E042F"/>
    <w:rsid w:val="005C0A73"/>
    <w:rsid w:val="005C0D0C"/>
    <w:rsid w:val="006D3CCB"/>
    <w:rsid w:val="007A270F"/>
    <w:rsid w:val="008247D2"/>
    <w:rsid w:val="00A55F12"/>
    <w:rsid w:val="00B26AD6"/>
    <w:rsid w:val="00D33BD1"/>
    <w:rsid w:val="00E4403B"/>
    <w:rsid w:val="00F37EF8"/>
    <w:rsid w:val="10BA6C41"/>
    <w:rsid w:val="261D420E"/>
    <w:rsid w:val="3C10579A"/>
    <w:rsid w:val="439C4D0C"/>
    <w:rsid w:val="705A6F6B"/>
    <w:rsid w:val="798E5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369</Words>
  <Characters>2104</Characters>
  <Lines>1</Lines>
  <Paragraphs>1</Paragraphs>
  <TotalTime>5</TotalTime>
  <ScaleCrop>false</ScaleCrop>
  <LinksUpToDate>false</LinksUpToDate>
  <CharactersWithSpaces>2469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2018-11-04T07:14:00Z</dcterms:created>
  <dc:creator>ooo</dc:creator>
  <cp:lastModifiedBy>왕이원王怡源</cp:lastModifiedBy>
  <dcterms:modified xsi:type="dcterms:W3CDTF">2019-06-28T01:51:18Z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