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C6" w:rsidRPr="00244016" w:rsidRDefault="00DC02F3" w:rsidP="00DC02F3">
      <w:pPr>
        <w:jc w:val="center"/>
        <w:rPr>
          <w:rFonts w:asciiTheme="majorEastAsia" w:eastAsiaTheme="majorEastAsia" w:hAnsiTheme="majorEastAsia" w:cs="Arial"/>
          <w:b/>
          <w:bCs/>
          <w:color w:val="000000" w:themeColor="text1"/>
          <w:kern w:val="0"/>
          <w:sz w:val="72"/>
          <w:szCs w:val="44"/>
        </w:rPr>
      </w:pPr>
      <w:r w:rsidRPr="00244016">
        <w:rPr>
          <w:rFonts w:asciiTheme="majorEastAsia" w:eastAsiaTheme="majorEastAsia" w:hAnsiTheme="majorEastAsia" w:cs="Arial" w:hint="eastAsia"/>
          <w:b/>
          <w:bCs/>
          <w:color w:val="000000" w:themeColor="text1"/>
          <w:kern w:val="0"/>
          <w:sz w:val="72"/>
          <w:szCs w:val="44"/>
        </w:rPr>
        <w:t>星巴克市场定位案例</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星巴克是在1990年代中后期登陆中国大陆市场，都是定位在曾经“稀少”的中高端人群，起初“曲高和寡”，后来还是在中国市场，星巴克获得了前所未有的“高歌猛进”。它的成功之处，就在于它是“面对”着消费者，而不是“背对”着消费者。</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100多年前，星巴克是美国一本家喻户晓的小说里主人公的名字。1971年，3个美国人开始把它变成一家咖啡店的招牌。</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1987年，霍华德</w:t>
      </w:r>
      <w:r w:rsidRPr="00244016">
        <w:rPr>
          <w:rFonts w:asciiTheme="minorEastAsia" w:hAnsiTheme="minorEastAsia" w:cs="宋体" w:hint="eastAsia"/>
          <w:b/>
          <w:sz w:val="40"/>
          <w:szCs w:val="24"/>
        </w:rPr>
        <w:t>•</w:t>
      </w:r>
      <w:r w:rsidRPr="00244016">
        <w:rPr>
          <w:rFonts w:asciiTheme="minorEastAsia" w:hAnsiTheme="minorEastAsia" w:cs="楷体" w:hint="eastAsia"/>
          <w:b/>
          <w:sz w:val="40"/>
          <w:szCs w:val="24"/>
        </w:rPr>
        <w:t>舒尔茨和他的律师，也就是比尔</w:t>
      </w:r>
      <w:r w:rsidRPr="00244016">
        <w:rPr>
          <w:rFonts w:asciiTheme="minorEastAsia" w:hAnsiTheme="minorEastAsia" w:cs="宋体" w:hint="eastAsia"/>
          <w:b/>
          <w:sz w:val="40"/>
          <w:szCs w:val="24"/>
        </w:rPr>
        <w:t>•</w:t>
      </w:r>
      <w:r w:rsidRPr="00244016">
        <w:rPr>
          <w:rFonts w:asciiTheme="minorEastAsia" w:hAnsiTheme="minorEastAsia" w:cs="楷体" w:hint="eastAsia"/>
          <w:b/>
          <w:sz w:val="40"/>
          <w:szCs w:val="24"/>
        </w:rPr>
        <w:t>盖茨的父亲以</w:t>
      </w:r>
      <w:r w:rsidRPr="00244016">
        <w:rPr>
          <w:rFonts w:asciiTheme="minorEastAsia" w:hAnsiTheme="minorEastAsia" w:hint="eastAsia"/>
          <w:b/>
          <w:sz w:val="40"/>
          <w:szCs w:val="24"/>
        </w:rPr>
        <w:t>380万美元买下星巴克公司，开始了真正意义上的“星巴克之旅”。</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如今，星巴克咖啡已经成为世界连锁咖啡的第一品牌。星巴克咖啡已经在全球38个国家开设了13000家店。虽然传统意义上“根红苗正”的咖啡并非起源于美国，但星巴克咖啡目前已经俨然是这些品类最“正宗”的代名词。 1999年1月11日，北京国贸中心一层开设了一家星巴克咖啡店，这意味着星巴克开始了美妙的中国之旅。</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lastRenderedPageBreak/>
        <w:t>那么，星巴克在中国是怎样进行市场定位的呢？</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一：在中国，星巴克、哈根达斯征服的不仅仅是消费者的胃。</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在网络社区、博客或是文学作品的随笔中，不少人记下了诸如“星巴克的下午”、“哈根达斯的女人”这样的生活片断，似乎在这些地方每天发生着可能影响着人们生活质量与幸福指数的难忘故事：“我奋斗了五年，今天终于和你一样坐在星巴克里喝咖啡了！”此时的星巴克还是咖啡吗？不！它承载了一个年轻人奋斗的梦想；“如果你是一位适龄女子，你所生活的城市有哈根达斯，而你从来没被异性带入哈根达斯，或者已经很久没机会去了，那你就不得不在内心承认，没有人疼你、宠你了。”此时的哈根达斯还是冰淇淋吗？不！它变成了一个女人心中爱的祈祷……</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这种细腻的感情、美妙的感觉，不仅仅是偶然地在一个消费者心中激起涟漪，而是形成一种广泛的消费共鸣。我们不得不承认，星巴克、哈根达斯的成功与准确的品牌定位不无关系。</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二：星巴克的“第三空间”</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关于人们的生存空间，星巴克似乎很有研究。</w:t>
      </w:r>
      <w:r w:rsidRPr="00244016">
        <w:rPr>
          <w:rFonts w:asciiTheme="minorEastAsia" w:hAnsiTheme="minorEastAsia" w:hint="eastAsia"/>
          <w:b/>
          <w:sz w:val="40"/>
          <w:szCs w:val="24"/>
        </w:rPr>
        <w:lastRenderedPageBreak/>
        <w:t>霍华德</w:t>
      </w:r>
      <w:r w:rsidRPr="00244016">
        <w:rPr>
          <w:rFonts w:asciiTheme="minorEastAsia" w:hAnsiTheme="minorEastAsia" w:cs="宋体" w:hint="eastAsia"/>
          <w:b/>
          <w:sz w:val="40"/>
          <w:szCs w:val="24"/>
        </w:rPr>
        <w:t>•</w:t>
      </w:r>
      <w:r w:rsidRPr="00244016">
        <w:rPr>
          <w:rFonts w:asciiTheme="minorEastAsia" w:hAnsiTheme="minorEastAsia" w:cs="楷体" w:hint="eastAsia"/>
          <w:b/>
          <w:sz w:val="40"/>
          <w:szCs w:val="24"/>
        </w:rPr>
        <w:t>舒尔茨曾这样表达星巴克对应的空间：人们的滞留空间分为家庭、办公室和除此以外的其他场所。第一空间是家，第二空间是办公地点。星巴克位于这两者之间，是让大家感到放松、安全的地方，是让你有归属感的地方。上个世纪</w:t>
      </w:r>
      <w:r w:rsidRPr="00244016">
        <w:rPr>
          <w:rFonts w:asciiTheme="minorEastAsia" w:hAnsiTheme="minorEastAsia" w:hint="eastAsia"/>
          <w:b/>
          <w:sz w:val="40"/>
          <w:szCs w:val="24"/>
        </w:rPr>
        <w:t xml:space="preserve">90年代兴起的网络浪潮也推动了星巴克“第三空间”的成长。于是星巴克在店内设置了无线上网的区域，为旅游者、商务移动办公人士提供服务。 </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其实我们不难看出，星巴克选择了一种“非家、非办公”的中间状态。舒尔茨指出，星巴克不是提供服务的咖啡公司，而是提供咖啡的服务公司。因此，作为“第三空间”的有机组成部分，音乐在星巴克已经上升到了仅次于咖啡的位置，因为星巴克的音乐已经不单单只是“咖啡伴侣”，它本身已经成了星巴克的一个很重要的商品。星巴克播放的大多数是自己开发的有自主知识产权的音乐。迷上星巴克咖啡的人很多也迷恋星巴克音乐。这些音乐正好迎合了那些时尚、新潮、追求前卫的白领阶层的需要。他们每天面临着强大的生存压力，十分需要精神安慰，星巴克的音乐正好起到了这种作用，确确实实让人感受到在</w:t>
      </w:r>
      <w:r w:rsidRPr="00244016">
        <w:rPr>
          <w:rFonts w:asciiTheme="minorEastAsia" w:hAnsiTheme="minorEastAsia" w:hint="eastAsia"/>
          <w:b/>
          <w:sz w:val="40"/>
          <w:szCs w:val="24"/>
        </w:rPr>
        <w:lastRenderedPageBreak/>
        <w:t xml:space="preserve">消费一种文化，催醒人们内心某种也许已经快要消失的怀旧情感。 </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三：产品中国化</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虽然因为一些限制，星巴克在中国的店铺中并没有像其他全球星巴克连锁那样销售星巴克音乐碟片。但星巴克利用自己独特的消费环境与目标人群，为顾客提供精美的商品和礼品。商品种类从各种咖啡的冲泡器具，到多种式样的咖啡杯。虽然这些副产品的销售在星巴克整体营业额中所占比例还比较小，但是近年来一直呈上升趋势。在中秋节等中国特色的节庆时，还推出“星巴克月饼”等。</w:t>
      </w:r>
    </w:p>
    <w:p w:rsidR="00DC02F3" w:rsidRPr="00244016" w:rsidRDefault="00DC02F3" w:rsidP="00244016">
      <w:pPr>
        <w:ind w:firstLineChars="200" w:firstLine="803"/>
        <w:rPr>
          <w:rFonts w:asciiTheme="minorEastAsia" w:hAnsiTheme="minorEastAsia"/>
          <w:b/>
          <w:sz w:val="40"/>
          <w:szCs w:val="24"/>
        </w:rPr>
      </w:pPr>
      <w:r w:rsidRPr="00244016">
        <w:rPr>
          <w:rFonts w:asciiTheme="minorEastAsia" w:hAnsiTheme="minorEastAsia" w:hint="eastAsia"/>
          <w:b/>
          <w:sz w:val="40"/>
          <w:szCs w:val="24"/>
        </w:rPr>
        <w:t>所以： “我不在星巴克，就在去星巴克的路上”，传递的是一种令人羡慕的“小资生活”，而这样的生活也许有人无法天天拥有，但没有人不希望“曾经拥有”。这就是品牌定位的魅力！</w:t>
      </w:r>
    </w:p>
    <w:sectPr w:rsidR="00DC02F3" w:rsidRPr="00244016" w:rsidSect="00912D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047"/>
    <w:rsid w:val="001B7EE6"/>
    <w:rsid w:val="002254E0"/>
    <w:rsid w:val="00244016"/>
    <w:rsid w:val="002B5047"/>
    <w:rsid w:val="007D5E4D"/>
    <w:rsid w:val="00850E84"/>
    <w:rsid w:val="00912D8B"/>
    <w:rsid w:val="009421C6"/>
    <w:rsid w:val="00BA1112"/>
    <w:rsid w:val="00C24441"/>
    <w:rsid w:val="00DC0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1">
    <w:name w:val="p151"/>
    <w:basedOn w:val="a"/>
    <w:rsid w:val="00BA1112"/>
    <w:pPr>
      <w:widowControl/>
      <w:spacing w:after="240" w:line="390" w:lineRule="atLeast"/>
      <w:jc w:val="left"/>
    </w:pPr>
    <w:rPr>
      <w:rFonts w:ascii="宋体" w:eastAsia="宋体" w:hAnsi="宋体" w:cs="宋体"/>
      <w:color w:val="6D6D6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1">
    <w:name w:val="p151"/>
    <w:basedOn w:val="a"/>
    <w:rsid w:val="00BA1112"/>
    <w:pPr>
      <w:widowControl/>
      <w:spacing w:after="240" w:line="390" w:lineRule="atLeast"/>
      <w:jc w:val="left"/>
    </w:pPr>
    <w:rPr>
      <w:rFonts w:ascii="宋体" w:eastAsia="宋体" w:hAnsi="宋体" w:cs="宋体"/>
      <w:color w:val="6D6D6D"/>
      <w:kern w:val="0"/>
      <w:sz w:val="24"/>
      <w:szCs w:val="24"/>
    </w:rPr>
  </w:style>
</w:styles>
</file>

<file path=word/webSettings.xml><?xml version="1.0" encoding="utf-8"?>
<w:webSettings xmlns:r="http://schemas.openxmlformats.org/officeDocument/2006/relationships" xmlns:w="http://schemas.openxmlformats.org/wordprocessingml/2006/main">
  <w:divs>
    <w:div w:id="5781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qyb</dc:creator>
  <cp:keywords/>
  <dc:description/>
  <cp:lastModifiedBy>Administrator</cp:lastModifiedBy>
  <cp:revision>9</cp:revision>
  <dcterms:created xsi:type="dcterms:W3CDTF">2012-04-05T08:19:00Z</dcterms:created>
  <dcterms:modified xsi:type="dcterms:W3CDTF">2018-03-21T05:46:00Z</dcterms:modified>
</cp:coreProperties>
</file>