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96" w:rsidRPr="00185715" w:rsidRDefault="00FE2B96" w:rsidP="00FE2B96">
      <w:pPr>
        <w:jc w:val="center"/>
        <w:rPr>
          <w:sz w:val="36"/>
          <w:szCs w:val="36"/>
        </w:rPr>
      </w:pPr>
      <w:r w:rsidRPr="00185715">
        <w:rPr>
          <w:rFonts w:ascii="仿宋_GB2312" w:eastAsia="仿宋_GB2312" w:hint="eastAsia"/>
          <w:b/>
          <w:color w:val="800000"/>
          <w:sz w:val="36"/>
          <w:szCs w:val="36"/>
        </w:rPr>
        <w:t>任 务 工 单</w:t>
      </w:r>
    </w:p>
    <w:tbl>
      <w:tblPr>
        <w:tblpPr w:leftFromText="180" w:rightFromText="180" w:vertAnchor="page" w:horzAnchor="margin" w:tblpXSpec="center" w:tblpY="2446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571"/>
        <w:gridCol w:w="1645"/>
        <w:gridCol w:w="2801"/>
      </w:tblGrid>
      <w:tr w:rsidR="00F7446A" w:rsidRPr="003A088B" w:rsidTr="00910CC5">
        <w:trPr>
          <w:trHeight w:val="489"/>
        </w:trPr>
        <w:tc>
          <w:tcPr>
            <w:tcW w:w="1648" w:type="dxa"/>
            <w:shd w:val="clear" w:color="auto" w:fill="E5DFEC" w:themeFill="accent4" w:themeFillTint="33"/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任务名称</w:t>
            </w:r>
          </w:p>
        </w:tc>
        <w:tc>
          <w:tcPr>
            <w:tcW w:w="2571" w:type="dxa"/>
            <w:shd w:val="clear" w:color="auto" w:fill="E5DFEC" w:themeFill="accent4" w:themeFillTint="33"/>
            <w:vAlign w:val="center"/>
          </w:tcPr>
          <w:p w:rsidR="00D755DC" w:rsidRPr="003A088B" w:rsidRDefault="00E043F9" w:rsidP="001572BE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校园园林</w:t>
            </w:r>
            <w:r>
              <w:rPr>
                <w:rFonts w:ascii="仿宋_GB2312" w:eastAsia="仿宋_GB2312" w:hAnsi="宋体"/>
                <w:szCs w:val="21"/>
              </w:rPr>
              <w:t>树种识别与鉴赏</w:t>
            </w:r>
          </w:p>
        </w:tc>
        <w:tc>
          <w:tcPr>
            <w:tcW w:w="1645" w:type="dxa"/>
            <w:vAlign w:val="center"/>
          </w:tcPr>
          <w:p w:rsidR="00D755DC" w:rsidRPr="003A088B" w:rsidRDefault="00324AFF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  名</w:t>
            </w:r>
          </w:p>
        </w:tc>
        <w:tc>
          <w:tcPr>
            <w:tcW w:w="2801" w:type="dxa"/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F7446A" w:rsidRPr="003A088B" w:rsidTr="00910CC5">
        <w:trPr>
          <w:trHeight w:val="489"/>
        </w:trPr>
        <w:tc>
          <w:tcPr>
            <w:tcW w:w="1648" w:type="dxa"/>
            <w:shd w:val="clear" w:color="auto" w:fill="E5DFEC" w:themeFill="accent4" w:themeFillTint="33"/>
            <w:vAlign w:val="center"/>
          </w:tcPr>
          <w:p w:rsidR="00D755DC" w:rsidRPr="003A088B" w:rsidRDefault="00B51D14" w:rsidP="001572B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学习</w:t>
            </w:r>
            <w:r w:rsidR="001572BE">
              <w:rPr>
                <w:rFonts w:ascii="仿宋_GB2312" w:eastAsia="仿宋_GB2312" w:hint="eastAsia"/>
                <w:b/>
                <w:szCs w:val="21"/>
              </w:rPr>
              <w:t>模块</w:t>
            </w:r>
          </w:p>
        </w:tc>
        <w:tc>
          <w:tcPr>
            <w:tcW w:w="2571" w:type="dxa"/>
            <w:shd w:val="clear" w:color="auto" w:fill="E5DFEC" w:themeFill="accent4" w:themeFillTint="33"/>
            <w:vAlign w:val="center"/>
          </w:tcPr>
          <w:p w:rsidR="00D755DC" w:rsidRPr="003A088B" w:rsidRDefault="00E043F9" w:rsidP="00B51D14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园林树木</w:t>
            </w:r>
            <w:r>
              <w:rPr>
                <w:rFonts w:ascii="仿宋_GB2312" w:eastAsia="仿宋_GB2312"/>
                <w:szCs w:val="21"/>
              </w:rPr>
              <w:t>鉴赏与应用</w:t>
            </w:r>
          </w:p>
        </w:tc>
        <w:tc>
          <w:tcPr>
            <w:tcW w:w="1645" w:type="dxa"/>
            <w:vAlign w:val="center"/>
          </w:tcPr>
          <w:p w:rsidR="00D755DC" w:rsidRPr="003A088B" w:rsidRDefault="00324AFF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专业班级</w:t>
            </w:r>
          </w:p>
        </w:tc>
        <w:tc>
          <w:tcPr>
            <w:tcW w:w="2801" w:type="dxa"/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F7446A" w:rsidRPr="003A088B" w:rsidTr="00910CC5">
        <w:trPr>
          <w:trHeight w:val="517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实训地点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D755DC" w:rsidRPr="003A088B" w:rsidRDefault="00E043F9" w:rsidP="00B51D1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日职校园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D755DC" w:rsidRPr="003A088B" w:rsidRDefault="00EA2883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实训日期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D755DC" w:rsidRPr="003A088B" w:rsidTr="00910CC5">
        <w:trPr>
          <w:trHeight w:val="489"/>
        </w:trPr>
        <w:tc>
          <w:tcPr>
            <w:tcW w:w="1648" w:type="dxa"/>
            <w:shd w:val="clear" w:color="auto" w:fill="B6DDE8" w:themeFill="accent5" w:themeFillTint="66"/>
            <w:vAlign w:val="center"/>
          </w:tcPr>
          <w:p w:rsidR="00D755DC" w:rsidRPr="003A088B" w:rsidRDefault="00D755DC" w:rsidP="00B51D14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任务描述</w:t>
            </w:r>
          </w:p>
        </w:tc>
        <w:tc>
          <w:tcPr>
            <w:tcW w:w="7017" w:type="dxa"/>
            <w:gridSpan w:val="3"/>
            <w:shd w:val="clear" w:color="auto" w:fill="B6DDE8" w:themeFill="accent5" w:themeFillTint="66"/>
            <w:vAlign w:val="center"/>
          </w:tcPr>
          <w:p w:rsidR="00D755DC" w:rsidRPr="003A088B" w:rsidRDefault="00E043F9" w:rsidP="001572BE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能正确认识</w:t>
            </w:r>
            <w:r>
              <w:rPr>
                <w:rFonts w:ascii="仿宋_GB2312" w:eastAsia="仿宋_GB2312"/>
                <w:szCs w:val="21"/>
              </w:rPr>
              <w:t>校园内</w:t>
            </w:r>
            <w:r>
              <w:rPr>
                <w:rFonts w:ascii="仿宋_GB2312" w:eastAsia="仿宋_GB2312" w:hint="eastAsia"/>
                <w:szCs w:val="21"/>
              </w:rPr>
              <w:t>60种</w:t>
            </w:r>
            <w:r>
              <w:rPr>
                <w:rFonts w:ascii="仿宋_GB2312" w:eastAsia="仿宋_GB2312"/>
                <w:szCs w:val="21"/>
              </w:rPr>
              <w:t>以上的树木，并能说出</w:t>
            </w:r>
            <w:r>
              <w:rPr>
                <w:rFonts w:ascii="仿宋_GB2312" w:eastAsia="仿宋_GB2312" w:hint="eastAsia"/>
                <w:szCs w:val="21"/>
              </w:rPr>
              <w:t>它</w:t>
            </w:r>
            <w:r>
              <w:rPr>
                <w:rFonts w:ascii="仿宋_GB2312" w:eastAsia="仿宋_GB2312"/>
                <w:szCs w:val="21"/>
              </w:rPr>
              <w:t>的观赏价值，简单描述其园林用途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>
              <w:rPr>
                <w:rFonts w:ascii="仿宋_GB2312" w:eastAsia="仿宋_GB2312"/>
                <w:szCs w:val="21"/>
              </w:rPr>
              <w:t>并能够对校园内所有树种</w:t>
            </w:r>
            <w:r w:rsidR="00D13AD7">
              <w:rPr>
                <w:rFonts w:ascii="仿宋_GB2312" w:eastAsia="仿宋_GB2312" w:hint="eastAsia"/>
                <w:szCs w:val="21"/>
              </w:rPr>
              <w:t>按形态</w:t>
            </w:r>
            <w:r w:rsidR="00D13AD7">
              <w:rPr>
                <w:rFonts w:ascii="仿宋_GB2312" w:eastAsia="仿宋_GB2312"/>
                <w:szCs w:val="21"/>
              </w:rPr>
              <w:t>特征</w:t>
            </w:r>
            <w:r>
              <w:rPr>
                <w:rFonts w:ascii="仿宋_GB2312" w:eastAsia="仿宋_GB2312"/>
                <w:szCs w:val="21"/>
              </w:rPr>
              <w:t>进行分类。</w:t>
            </w:r>
          </w:p>
        </w:tc>
      </w:tr>
      <w:tr w:rsidR="00D755DC" w:rsidRPr="003A088B" w:rsidTr="00B51D14">
        <w:trPr>
          <w:trHeight w:val="1684"/>
        </w:trPr>
        <w:tc>
          <w:tcPr>
            <w:tcW w:w="8665" w:type="dxa"/>
            <w:gridSpan w:val="4"/>
            <w:vAlign w:val="center"/>
          </w:tcPr>
          <w:p w:rsidR="00D755DC" w:rsidRPr="003A088B" w:rsidRDefault="00D755DC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一、资讯</w:t>
            </w:r>
          </w:p>
          <w:p w:rsidR="00D755DC" w:rsidRPr="003A088B" w:rsidRDefault="00D755DC" w:rsidP="00B51D14">
            <w:pPr>
              <w:snapToGrid w:val="0"/>
              <w:ind w:firstLineChars="215" w:firstLine="451"/>
              <w:outlineLvl w:val="0"/>
              <w:rPr>
                <w:rFonts w:ascii="仿宋_GB2312" w:eastAsia="仿宋_GB2312"/>
                <w:bCs/>
                <w:szCs w:val="21"/>
              </w:rPr>
            </w:pPr>
            <w:r w:rsidRPr="003A088B">
              <w:rPr>
                <w:rFonts w:ascii="仿宋_GB2312" w:eastAsia="仿宋_GB2312" w:hAnsi="宋体" w:hint="eastAsia"/>
                <w:szCs w:val="21"/>
              </w:rPr>
              <w:t>1.</w:t>
            </w:r>
            <w:r w:rsidR="00D13AD7">
              <w:rPr>
                <w:rFonts w:ascii="仿宋_GB2312" w:eastAsia="仿宋_GB2312" w:hAnsi="宋体" w:hint="eastAsia"/>
                <w:szCs w:val="21"/>
              </w:rPr>
              <w:t>校园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主要园林</w:t>
            </w:r>
            <w:r w:rsidR="00D13AD7">
              <w:rPr>
                <w:rFonts w:ascii="仿宋_GB2312" w:eastAsia="仿宋_GB2312"/>
                <w:bCs/>
                <w:szCs w:val="21"/>
              </w:rPr>
              <w:t>树木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的</w:t>
            </w:r>
            <w:r w:rsidR="00070B37">
              <w:rPr>
                <w:rFonts w:ascii="仿宋_GB2312" w:eastAsia="仿宋_GB2312"/>
                <w:bCs/>
                <w:szCs w:val="21"/>
              </w:rPr>
              <w:t>生物学特性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D13AD7">
              <w:rPr>
                <w:rFonts w:ascii="仿宋_GB2312" w:eastAsia="仿宋_GB2312"/>
                <w:bCs/>
                <w:szCs w:val="21"/>
              </w:rPr>
              <w:t>园林用途</w:t>
            </w:r>
            <w:r w:rsidR="00070B37">
              <w:rPr>
                <w:rFonts w:ascii="仿宋_GB2312" w:eastAsia="仿宋_GB2312"/>
                <w:bCs/>
                <w:szCs w:val="21"/>
              </w:rPr>
              <w:t>；</w:t>
            </w:r>
          </w:p>
          <w:p w:rsidR="00D755DC" w:rsidRPr="003A088B" w:rsidRDefault="00D755DC" w:rsidP="00B51D14">
            <w:pPr>
              <w:snapToGrid w:val="0"/>
              <w:ind w:firstLineChars="215" w:firstLine="451"/>
              <w:outlineLvl w:val="0"/>
              <w:rPr>
                <w:rFonts w:ascii="仿宋_GB2312" w:eastAsia="仿宋_GB2312"/>
                <w:bCs/>
                <w:szCs w:val="21"/>
              </w:rPr>
            </w:pPr>
            <w:r w:rsidRPr="003A088B">
              <w:rPr>
                <w:rFonts w:ascii="仿宋_GB2312" w:eastAsia="仿宋_GB2312" w:hint="eastAsia"/>
                <w:bCs/>
                <w:szCs w:val="21"/>
              </w:rPr>
              <w:t>2.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园林树木</w:t>
            </w:r>
            <w:r w:rsidR="00D13AD7">
              <w:rPr>
                <w:rFonts w:ascii="仿宋_GB2312" w:eastAsia="仿宋_GB2312"/>
                <w:bCs/>
                <w:szCs w:val="21"/>
              </w:rPr>
              <w:t>的观赏特性</w:t>
            </w:r>
            <w:r w:rsidR="00C128CA">
              <w:rPr>
                <w:rFonts w:ascii="仿宋_GB2312" w:eastAsia="仿宋_GB2312"/>
                <w:bCs/>
                <w:szCs w:val="21"/>
              </w:rPr>
              <w:t>；</w:t>
            </w:r>
          </w:p>
          <w:p w:rsidR="00D755DC" w:rsidRDefault="00D755DC" w:rsidP="00C128CA">
            <w:pPr>
              <w:snapToGrid w:val="0"/>
              <w:ind w:firstLineChars="215" w:firstLine="451"/>
              <w:outlineLvl w:val="0"/>
              <w:rPr>
                <w:rFonts w:ascii="仿宋_GB2312" w:eastAsia="仿宋_GB2312"/>
                <w:bCs/>
                <w:szCs w:val="21"/>
              </w:rPr>
            </w:pPr>
            <w:r w:rsidRPr="003A088B">
              <w:rPr>
                <w:rFonts w:ascii="仿宋_GB2312" w:eastAsia="仿宋_GB2312" w:hint="eastAsia"/>
                <w:bCs/>
                <w:szCs w:val="21"/>
              </w:rPr>
              <w:t>3.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园林</w:t>
            </w:r>
            <w:r w:rsidR="00D13AD7">
              <w:rPr>
                <w:rFonts w:ascii="仿宋_GB2312" w:eastAsia="仿宋_GB2312"/>
                <w:bCs/>
                <w:szCs w:val="21"/>
              </w:rPr>
              <w:t>树木的分类</w:t>
            </w:r>
            <w:r w:rsidR="00C128CA">
              <w:rPr>
                <w:rFonts w:ascii="仿宋_GB2312" w:eastAsia="仿宋_GB2312"/>
                <w:bCs/>
                <w:szCs w:val="21"/>
              </w:rPr>
              <w:t>；</w:t>
            </w:r>
          </w:p>
          <w:p w:rsidR="00C128CA" w:rsidRPr="003A088B" w:rsidRDefault="00C128CA" w:rsidP="00D13AD7">
            <w:pPr>
              <w:snapToGrid w:val="0"/>
              <w:ind w:firstLineChars="215" w:firstLine="451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4.</w:t>
            </w:r>
            <w:r w:rsidR="00D13AD7">
              <w:rPr>
                <w:rFonts w:ascii="仿宋_GB2312" w:eastAsia="仿宋_GB2312" w:hint="eastAsia"/>
                <w:bCs/>
                <w:szCs w:val="21"/>
              </w:rPr>
              <w:t>校园园林</w:t>
            </w:r>
            <w:r w:rsidR="00D13AD7">
              <w:rPr>
                <w:rFonts w:ascii="仿宋_GB2312" w:eastAsia="仿宋_GB2312"/>
                <w:bCs/>
                <w:szCs w:val="21"/>
              </w:rPr>
              <w:t>树种的配植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</w:tr>
      <w:tr w:rsidR="00D755DC" w:rsidRPr="003A088B" w:rsidTr="00B51D14">
        <w:trPr>
          <w:trHeight w:val="1369"/>
        </w:trPr>
        <w:tc>
          <w:tcPr>
            <w:tcW w:w="8665" w:type="dxa"/>
            <w:gridSpan w:val="4"/>
            <w:vAlign w:val="center"/>
          </w:tcPr>
          <w:p w:rsidR="00D755DC" w:rsidRPr="003A088B" w:rsidRDefault="00D755DC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910CC5">
              <w:rPr>
                <w:rFonts w:ascii="仿宋_GB2312" w:eastAsia="仿宋_GB2312" w:hint="eastAsia"/>
                <w:b/>
                <w:szCs w:val="21"/>
              </w:rPr>
              <w:t>二</w:t>
            </w:r>
            <w:r w:rsidRPr="003A088B">
              <w:rPr>
                <w:rFonts w:ascii="仿宋_GB2312" w:eastAsia="仿宋_GB2312" w:hint="eastAsia"/>
                <w:b/>
                <w:szCs w:val="21"/>
              </w:rPr>
              <w:t>、决策与计划</w:t>
            </w:r>
          </w:p>
          <w:p w:rsidR="00D755DC" w:rsidRPr="003A088B" w:rsidRDefault="00D755DC" w:rsidP="00C128CA">
            <w:pPr>
              <w:snapToGrid w:val="0"/>
              <w:ind w:firstLine="465"/>
              <w:rPr>
                <w:rFonts w:ascii="仿宋_GB2312" w:eastAsia="仿宋_GB2312"/>
                <w:szCs w:val="21"/>
              </w:rPr>
            </w:pPr>
            <w:r w:rsidRPr="003A088B">
              <w:rPr>
                <w:rFonts w:ascii="仿宋_GB2312" w:eastAsia="仿宋_GB2312" w:hint="eastAsia"/>
                <w:szCs w:val="21"/>
              </w:rPr>
              <w:t>1.查阅资料，</w:t>
            </w:r>
            <w:r w:rsidR="00975CFC">
              <w:rPr>
                <w:rFonts w:ascii="仿宋_GB2312" w:eastAsia="仿宋_GB2312" w:hint="eastAsia"/>
                <w:szCs w:val="21"/>
              </w:rPr>
              <w:t>学习</w:t>
            </w:r>
            <w:r w:rsidR="00975CFC">
              <w:rPr>
                <w:rFonts w:ascii="仿宋_GB2312" w:eastAsia="仿宋_GB2312"/>
                <w:szCs w:val="21"/>
              </w:rPr>
              <w:t>教学课件等，提前掌握适合校区栽培的园林树木，</w:t>
            </w:r>
            <w:r w:rsidR="00975CFC">
              <w:rPr>
                <w:rFonts w:ascii="仿宋_GB2312" w:eastAsia="仿宋_GB2312" w:hint="eastAsia"/>
                <w:szCs w:val="21"/>
              </w:rPr>
              <w:t>了解树木</w:t>
            </w:r>
            <w:r w:rsidR="00975CFC">
              <w:rPr>
                <w:rFonts w:ascii="仿宋_GB2312" w:eastAsia="仿宋_GB2312"/>
                <w:szCs w:val="21"/>
              </w:rPr>
              <w:t>观赏特性、分类、配植、园林应用等相关知识，为实地调查做准备</w:t>
            </w:r>
            <w:r w:rsidRPr="003A088B">
              <w:rPr>
                <w:rFonts w:ascii="仿宋_GB2312" w:eastAsia="仿宋_GB2312" w:hint="eastAsia"/>
                <w:szCs w:val="21"/>
              </w:rPr>
              <w:t>；</w:t>
            </w:r>
          </w:p>
          <w:p w:rsidR="00D755DC" w:rsidRPr="003A088B" w:rsidRDefault="005D7AD9" w:rsidP="00975CFC">
            <w:pPr>
              <w:snapToGrid w:val="0"/>
              <w:ind w:firstLine="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D755DC" w:rsidRPr="003A088B">
              <w:rPr>
                <w:rFonts w:ascii="仿宋_GB2312" w:eastAsia="仿宋_GB2312" w:hint="eastAsia"/>
                <w:szCs w:val="21"/>
              </w:rPr>
              <w:t>准备实训用具：</w:t>
            </w:r>
            <w:r w:rsidR="00975CFC">
              <w:rPr>
                <w:rFonts w:ascii="仿宋_GB2312" w:eastAsia="仿宋_GB2312" w:hint="eastAsia"/>
                <w:szCs w:val="21"/>
              </w:rPr>
              <w:t>记事本、</w:t>
            </w:r>
            <w:r w:rsidR="00975CFC">
              <w:rPr>
                <w:rFonts w:ascii="仿宋_GB2312" w:eastAsia="仿宋_GB2312"/>
                <w:szCs w:val="21"/>
              </w:rPr>
              <w:t>笔、相机</w:t>
            </w:r>
            <w:r w:rsidR="00D755DC" w:rsidRPr="003A088B">
              <w:rPr>
                <w:rFonts w:ascii="仿宋_GB2312" w:eastAsia="仿宋_GB2312" w:hint="eastAsia"/>
                <w:szCs w:val="21"/>
              </w:rPr>
              <w:t>等。</w:t>
            </w:r>
          </w:p>
        </w:tc>
      </w:tr>
      <w:tr w:rsidR="00AE0DD2" w:rsidRPr="003A088B" w:rsidTr="00B51D14">
        <w:trPr>
          <w:trHeight w:val="1614"/>
        </w:trPr>
        <w:tc>
          <w:tcPr>
            <w:tcW w:w="8665" w:type="dxa"/>
            <w:gridSpan w:val="4"/>
            <w:vAlign w:val="center"/>
          </w:tcPr>
          <w:p w:rsidR="00AE0DD2" w:rsidRPr="003A088B" w:rsidRDefault="00AE0DD2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三、实施</w:t>
            </w:r>
          </w:p>
          <w:p w:rsidR="00AE0DD2" w:rsidRPr="003A088B" w:rsidRDefault="00AE0DD2" w:rsidP="00B51D14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3A088B">
              <w:rPr>
                <w:rFonts w:ascii="仿宋_GB2312" w:eastAsia="仿宋_GB2312" w:hAnsi="宋体" w:hint="eastAsia"/>
                <w:szCs w:val="21"/>
              </w:rPr>
              <w:t>1.</w:t>
            </w:r>
            <w:r w:rsidR="00975CFC">
              <w:rPr>
                <w:rFonts w:ascii="仿宋_GB2312" w:eastAsia="仿宋_GB2312" w:hAnsi="宋体" w:hint="eastAsia"/>
                <w:szCs w:val="21"/>
              </w:rPr>
              <w:t>识别校园</w:t>
            </w:r>
            <w:r w:rsidR="00975CFC">
              <w:rPr>
                <w:rFonts w:ascii="仿宋_GB2312" w:eastAsia="仿宋_GB2312" w:hAnsi="宋体"/>
                <w:szCs w:val="21"/>
              </w:rPr>
              <w:t>内的</w:t>
            </w:r>
            <w:r w:rsidR="00975CFC">
              <w:rPr>
                <w:rFonts w:ascii="仿宋_GB2312" w:eastAsia="仿宋_GB2312" w:hAnsi="宋体" w:hint="eastAsia"/>
                <w:szCs w:val="21"/>
              </w:rPr>
              <w:t>园林</w:t>
            </w:r>
            <w:r w:rsidR="00975CFC">
              <w:rPr>
                <w:rFonts w:ascii="仿宋_GB2312" w:eastAsia="仿宋_GB2312" w:hAnsi="宋体"/>
                <w:szCs w:val="21"/>
              </w:rPr>
              <w:t>树木，并</w:t>
            </w:r>
            <w:r w:rsidR="00975CFC">
              <w:rPr>
                <w:rFonts w:ascii="仿宋_GB2312" w:eastAsia="仿宋_GB2312" w:hAnsi="宋体" w:hint="eastAsia"/>
                <w:szCs w:val="21"/>
              </w:rPr>
              <w:t>进行</w:t>
            </w:r>
            <w:r w:rsidR="00975CFC">
              <w:rPr>
                <w:rFonts w:ascii="仿宋_GB2312" w:eastAsia="仿宋_GB2312" w:hAnsi="宋体"/>
                <w:szCs w:val="21"/>
              </w:rPr>
              <w:t>观察记录</w:t>
            </w:r>
            <w:r w:rsidR="005D7AD9">
              <w:rPr>
                <w:rFonts w:ascii="仿宋_GB2312" w:eastAsia="仿宋_GB2312" w:hAnsi="宋体" w:hint="eastAsia"/>
                <w:szCs w:val="21"/>
              </w:rPr>
              <w:t>；</w:t>
            </w:r>
            <w:r w:rsidR="00975CFC">
              <w:rPr>
                <w:rFonts w:ascii="仿宋_GB2312" w:eastAsia="仿宋_GB2312" w:hAnsi="宋体" w:hint="eastAsia"/>
                <w:szCs w:val="21"/>
              </w:rPr>
              <w:t>（部分</w:t>
            </w:r>
            <w:r w:rsidR="00975CFC">
              <w:rPr>
                <w:rFonts w:ascii="仿宋_GB2312" w:eastAsia="仿宋_GB2312" w:hAnsi="宋体"/>
                <w:szCs w:val="21"/>
              </w:rPr>
              <w:t>树木已挂牌</w:t>
            </w:r>
            <w:r w:rsidR="00975CFC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AE0DD2" w:rsidRPr="003A088B" w:rsidRDefault="00AE0DD2" w:rsidP="00B51D14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3A088B">
              <w:rPr>
                <w:rFonts w:ascii="仿宋_GB2312" w:eastAsia="仿宋_GB2312" w:hAnsi="宋体" w:hint="eastAsia"/>
                <w:szCs w:val="21"/>
              </w:rPr>
              <w:t>.</w:t>
            </w:r>
            <w:r w:rsidR="00975CFC">
              <w:rPr>
                <w:rFonts w:ascii="仿宋_GB2312" w:eastAsia="仿宋_GB2312" w:hint="eastAsia"/>
                <w:bCs/>
                <w:szCs w:val="21"/>
              </w:rPr>
              <w:t>对校内</w:t>
            </w:r>
            <w:r w:rsidR="00975CFC">
              <w:rPr>
                <w:rFonts w:ascii="仿宋_GB2312" w:eastAsia="仿宋_GB2312"/>
                <w:bCs/>
                <w:szCs w:val="21"/>
              </w:rPr>
              <w:t>树木</w:t>
            </w:r>
            <w:r w:rsidR="00975CFC">
              <w:rPr>
                <w:rFonts w:ascii="仿宋_GB2312" w:eastAsia="仿宋_GB2312" w:hint="eastAsia"/>
                <w:szCs w:val="21"/>
              </w:rPr>
              <w:t>按形态</w:t>
            </w:r>
            <w:r w:rsidR="00975CFC">
              <w:rPr>
                <w:rFonts w:ascii="仿宋_GB2312" w:eastAsia="仿宋_GB2312"/>
                <w:szCs w:val="21"/>
              </w:rPr>
              <w:t>特征进行分类</w:t>
            </w:r>
            <w:r w:rsidR="005D7AD9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AE0DD2" w:rsidRPr="00975CFC" w:rsidRDefault="00975CFC" w:rsidP="00975CFC">
            <w:pPr>
              <w:snapToGrid w:val="0"/>
              <w:ind w:firstLineChars="200" w:firstLine="420"/>
              <w:rPr>
                <w:rFonts w:ascii="仿宋_GB2312" w:eastAsia="仿宋_GB2312" w:hAnsi="宋体" w:hint="eastAsia"/>
                <w:i/>
                <w:szCs w:val="21"/>
              </w:rPr>
            </w:pPr>
            <w:r w:rsidRPr="00975CFC">
              <w:rPr>
                <w:rFonts w:ascii="仿宋_GB2312" w:eastAsia="仿宋_GB2312" w:hAnsi="宋体" w:hint="eastAsia"/>
                <w:i/>
                <w:szCs w:val="21"/>
              </w:rPr>
              <w:t>（</w:t>
            </w:r>
            <w:r w:rsidRPr="00975CFC">
              <w:rPr>
                <w:rFonts w:ascii="仿宋_GB2312" w:eastAsia="仿宋_GB2312" w:hAnsi="宋体" w:hint="eastAsia"/>
                <w:i/>
                <w:szCs w:val="21"/>
              </w:rPr>
              <w:t>注意</w:t>
            </w:r>
            <w:r w:rsidRPr="00975CFC">
              <w:rPr>
                <w:rFonts w:ascii="仿宋_GB2312" w:eastAsia="仿宋_GB2312" w:hAnsi="宋体"/>
                <w:i/>
                <w:szCs w:val="21"/>
              </w:rPr>
              <w:t>：</w:t>
            </w:r>
            <w:r w:rsidRPr="00975CFC">
              <w:rPr>
                <w:rFonts w:ascii="仿宋_GB2312" w:eastAsia="仿宋_GB2312" w:hAnsi="宋体" w:hint="eastAsia"/>
                <w:i/>
                <w:szCs w:val="21"/>
              </w:rPr>
              <w:t>不可攀折</w:t>
            </w:r>
            <w:r w:rsidRPr="00975CFC">
              <w:rPr>
                <w:rFonts w:ascii="仿宋_GB2312" w:eastAsia="仿宋_GB2312" w:hAnsi="宋体"/>
                <w:i/>
                <w:szCs w:val="21"/>
              </w:rPr>
              <w:t>树木，破坏草坪</w:t>
            </w:r>
            <w:r w:rsidRPr="00975CFC">
              <w:rPr>
                <w:rFonts w:ascii="仿宋_GB2312" w:eastAsia="仿宋_GB2312" w:hAnsi="宋体" w:hint="eastAsia"/>
                <w:i/>
                <w:szCs w:val="21"/>
              </w:rPr>
              <w:t>等</w:t>
            </w:r>
            <w:r w:rsidRPr="00975CFC">
              <w:rPr>
                <w:rFonts w:ascii="仿宋_GB2312" w:eastAsia="仿宋_GB2312" w:hAnsi="宋体"/>
                <w:i/>
                <w:szCs w:val="21"/>
              </w:rPr>
              <w:t>，保持文明的行为举止</w:t>
            </w:r>
            <w:r w:rsidRPr="00975CFC">
              <w:rPr>
                <w:rFonts w:ascii="仿宋_GB2312" w:eastAsia="仿宋_GB2312" w:hAnsi="宋体" w:hint="eastAsia"/>
                <w:i/>
                <w:szCs w:val="21"/>
              </w:rPr>
              <w:t>）</w:t>
            </w:r>
          </w:p>
        </w:tc>
      </w:tr>
      <w:tr w:rsidR="00AE0DD2" w:rsidRPr="003A088B" w:rsidTr="00B51D14">
        <w:trPr>
          <w:trHeight w:val="1054"/>
        </w:trPr>
        <w:tc>
          <w:tcPr>
            <w:tcW w:w="8665" w:type="dxa"/>
            <w:gridSpan w:val="4"/>
            <w:vAlign w:val="center"/>
          </w:tcPr>
          <w:p w:rsidR="00AE0DD2" w:rsidRPr="003A088B" w:rsidRDefault="00AE0DD2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四、检查</w:t>
            </w:r>
          </w:p>
          <w:p w:rsidR="00AE0DD2" w:rsidRPr="003A088B" w:rsidRDefault="007E158D" w:rsidP="00324AFF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不确定的</w:t>
            </w:r>
            <w:r>
              <w:rPr>
                <w:rFonts w:ascii="仿宋_GB2312" w:eastAsia="仿宋_GB2312" w:hAnsi="宋体"/>
                <w:szCs w:val="21"/>
              </w:rPr>
              <w:t>树种，可咨询老师，查阅资料或使用植物识别</w:t>
            </w:r>
            <w:r>
              <w:rPr>
                <w:rFonts w:ascii="仿宋_GB2312" w:eastAsia="仿宋_GB2312" w:hAnsi="宋体" w:hint="eastAsia"/>
                <w:szCs w:val="21"/>
              </w:rPr>
              <w:t>APP进行</w:t>
            </w:r>
            <w:r>
              <w:rPr>
                <w:rFonts w:ascii="仿宋_GB2312" w:eastAsia="仿宋_GB2312" w:hAnsi="宋体"/>
                <w:szCs w:val="21"/>
              </w:rPr>
              <w:t>鉴别</w:t>
            </w:r>
            <w:r w:rsidR="00324AFF">
              <w:rPr>
                <w:rFonts w:ascii="仿宋_GB2312" w:eastAsia="仿宋_GB2312" w:hAnsi="宋体"/>
                <w:szCs w:val="21"/>
              </w:rPr>
              <w:t>。</w:t>
            </w:r>
          </w:p>
        </w:tc>
      </w:tr>
      <w:tr w:rsidR="00AE0DD2" w:rsidRPr="003A088B" w:rsidTr="00B51D14">
        <w:trPr>
          <w:trHeight w:val="1739"/>
        </w:trPr>
        <w:tc>
          <w:tcPr>
            <w:tcW w:w="8665" w:type="dxa"/>
            <w:gridSpan w:val="4"/>
            <w:vAlign w:val="center"/>
          </w:tcPr>
          <w:p w:rsidR="00AE0DD2" w:rsidRPr="003A088B" w:rsidRDefault="00AE0DD2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五、评估</w:t>
            </w:r>
          </w:p>
          <w:p w:rsidR="00AE0DD2" w:rsidRPr="003A088B" w:rsidRDefault="00324AFF" w:rsidP="00324AFF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 w:rsidR="00AE0DD2" w:rsidRPr="003A088B">
              <w:rPr>
                <w:rFonts w:ascii="仿宋_GB2312" w:eastAsia="仿宋_GB2312" w:hint="eastAsia"/>
                <w:szCs w:val="21"/>
              </w:rPr>
              <w:t>考核方式：</w:t>
            </w:r>
          </w:p>
          <w:p w:rsidR="00AE0DD2" w:rsidRPr="003A088B" w:rsidRDefault="00AE0DD2" w:rsidP="00B51D14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A088B">
              <w:rPr>
                <w:rFonts w:ascii="仿宋_GB2312" w:eastAsia="仿宋_GB2312" w:hint="eastAsia"/>
                <w:szCs w:val="21"/>
              </w:rPr>
              <w:t>教师对个人的评价、学生自评相结合，将过程考核与结果考核相结合。</w:t>
            </w:r>
          </w:p>
          <w:p w:rsidR="00AE0DD2" w:rsidRPr="003A088B" w:rsidRDefault="00324AFF" w:rsidP="00324AFF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 w:rsidR="00AE0DD2" w:rsidRPr="003A088B">
              <w:rPr>
                <w:rFonts w:ascii="仿宋_GB2312" w:eastAsia="仿宋_GB2312" w:hint="eastAsia"/>
                <w:szCs w:val="21"/>
              </w:rPr>
              <w:t>考核手段：</w:t>
            </w:r>
          </w:p>
          <w:p w:rsidR="00AE0DD2" w:rsidRPr="004F1860" w:rsidRDefault="007E158D" w:rsidP="00324AFF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实地调查</w:t>
            </w:r>
            <w:r>
              <w:rPr>
                <w:rFonts w:ascii="仿宋_GB2312" w:eastAsia="仿宋_GB2312"/>
                <w:szCs w:val="21"/>
              </w:rPr>
              <w:t>、调查报告</w:t>
            </w:r>
            <w:r w:rsidR="00324AFF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AE0DD2" w:rsidRPr="003A088B" w:rsidTr="00B51D14">
        <w:trPr>
          <w:trHeight w:val="2111"/>
        </w:trPr>
        <w:tc>
          <w:tcPr>
            <w:tcW w:w="8665" w:type="dxa"/>
            <w:gridSpan w:val="4"/>
            <w:vAlign w:val="center"/>
          </w:tcPr>
          <w:p w:rsidR="00AE0DD2" w:rsidRPr="003A088B" w:rsidRDefault="00AE0DD2" w:rsidP="00910CC5">
            <w:pPr>
              <w:shd w:val="clear" w:color="auto" w:fill="FBD4B4" w:themeFill="accent6" w:themeFillTint="66"/>
              <w:snapToGrid w:val="0"/>
              <w:rPr>
                <w:rFonts w:ascii="仿宋_GB2312" w:eastAsia="仿宋_GB2312"/>
                <w:b/>
                <w:szCs w:val="21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六、总结提升</w:t>
            </w:r>
          </w:p>
          <w:p w:rsidR="00910CC5" w:rsidRDefault="00AE0DD2" w:rsidP="00B51D14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3A088B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AE0DD2" w:rsidRDefault="007E158D" w:rsidP="007E158D">
            <w:pPr>
              <w:snapToGrid w:val="0"/>
              <w:ind w:firstLineChars="250" w:firstLine="52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在日常</w:t>
            </w:r>
            <w:r>
              <w:rPr>
                <w:rFonts w:ascii="仿宋_GB2312" w:eastAsia="仿宋_GB2312" w:hAnsi="宋体"/>
                <w:szCs w:val="21"/>
              </w:rPr>
              <w:t>活动时，要有意识的去观察和记忆</w:t>
            </w:r>
            <w:r>
              <w:rPr>
                <w:rFonts w:ascii="仿宋_GB2312" w:eastAsia="仿宋_GB2312" w:hAnsi="宋体" w:hint="eastAsia"/>
                <w:szCs w:val="21"/>
              </w:rPr>
              <w:t>身边常见</w:t>
            </w:r>
            <w:r>
              <w:rPr>
                <w:rFonts w:ascii="仿宋_GB2312" w:eastAsia="仿宋_GB2312" w:hAnsi="宋体"/>
                <w:szCs w:val="21"/>
              </w:rPr>
              <w:t>的园林树木，</w:t>
            </w:r>
            <w:r>
              <w:rPr>
                <w:rFonts w:ascii="仿宋_GB2312" w:eastAsia="仿宋_GB2312" w:hAnsi="宋体" w:hint="eastAsia"/>
                <w:szCs w:val="21"/>
              </w:rPr>
              <w:t>逐步</w:t>
            </w:r>
            <w:r>
              <w:rPr>
                <w:rFonts w:ascii="仿宋_GB2312" w:eastAsia="仿宋_GB2312" w:hAnsi="宋体"/>
                <w:szCs w:val="21"/>
              </w:rPr>
              <w:t>的认识更多的园林树木，做到熟烂于心。</w:t>
            </w:r>
            <w:bookmarkStart w:id="0" w:name="_GoBack"/>
            <w:bookmarkEnd w:id="0"/>
          </w:p>
          <w:p w:rsidR="004F1860" w:rsidRPr="003A088B" w:rsidRDefault="004F1860" w:rsidP="00B51D14">
            <w:pPr>
              <w:snapToGrid w:val="0"/>
              <w:ind w:firstLineChars="250" w:firstLine="525"/>
              <w:rPr>
                <w:rFonts w:ascii="仿宋_GB2312" w:eastAsia="仿宋_GB2312" w:hAnsi="宋体"/>
                <w:szCs w:val="21"/>
              </w:rPr>
            </w:pPr>
          </w:p>
          <w:p w:rsidR="00AE0DD2" w:rsidRPr="003A088B" w:rsidRDefault="00AE0DD2" w:rsidP="00B51D14">
            <w:pPr>
              <w:snapToGrid w:val="0"/>
              <w:ind w:firstLineChars="200" w:firstLine="422"/>
              <w:rPr>
                <w:rFonts w:ascii="仿宋_GB2312" w:eastAsia="仿宋_GB2312" w:hAnsi="宋体"/>
                <w:szCs w:val="21"/>
                <w:u w:val="single"/>
              </w:rPr>
            </w:pPr>
            <w:r w:rsidRPr="003A088B">
              <w:rPr>
                <w:rFonts w:ascii="仿宋_GB2312" w:eastAsia="仿宋_GB2312" w:hint="eastAsia"/>
                <w:b/>
                <w:szCs w:val="21"/>
              </w:rPr>
              <w:t>任务得分</w:t>
            </w:r>
            <w:r w:rsidRPr="003A088B">
              <w:rPr>
                <w:rFonts w:ascii="仿宋_GB2312" w:eastAsia="仿宋_GB2312" w:hAnsi="宋体" w:hint="eastAsia"/>
                <w:szCs w:val="21"/>
              </w:rPr>
              <w:t>：</w:t>
            </w:r>
            <w:r w:rsidRPr="003A088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</w:t>
            </w:r>
          </w:p>
          <w:p w:rsidR="00AE0DD2" w:rsidRPr="003A088B" w:rsidRDefault="00AE0DD2" w:rsidP="00B51D14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D5579" w:rsidRPr="000461C2" w:rsidRDefault="00BD5579" w:rsidP="00F7446A">
      <w:pPr>
        <w:rPr>
          <w:rFonts w:ascii="仿宋_GB2312" w:eastAsia="仿宋_GB2312"/>
          <w:b/>
          <w:color w:val="800000"/>
          <w:sz w:val="36"/>
          <w:szCs w:val="36"/>
        </w:rPr>
      </w:pPr>
    </w:p>
    <w:sectPr w:rsidR="00BD5579" w:rsidRPr="000461C2" w:rsidSect="00910CC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1B" w:rsidRDefault="003D331B" w:rsidP="00534307">
      <w:r>
        <w:separator/>
      </w:r>
    </w:p>
  </w:endnote>
  <w:endnote w:type="continuationSeparator" w:id="0">
    <w:p w:rsidR="003D331B" w:rsidRDefault="003D331B" w:rsidP="005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1B" w:rsidRDefault="003D331B" w:rsidP="00534307">
      <w:r>
        <w:separator/>
      </w:r>
    </w:p>
  </w:footnote>
  <w:footnote w:type="continuationSeparator" w:id="0">
    <w:p w:rsidR="003D331B" w:rsidRDefault="003D331B" w:rsidP="0053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07" w:rsidRPr="00287C97" w:rsidRDefault="00534307">
    <w:pPr>
      <w:pStyle w:val="a3"/>
      <w:rPr>
        <w:rFonts w:ascii="宋体" w:eastAsia="宋体" w:hAnsi="宋体"/>
        <w:color w:val="1902A0"/>
        <w:sz w:val="28"/>
        <w:szCs w:val="28"/>
      </w:rPr>
    </w:pPr>
    <w:r w:rsidRPr="00534307">
      <w:rPr>
        <w:rFonts w:ascii="宋体" w:eastAsia="宋体" w:hAnsi="宋体" w:hint="eastAsi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-64135</wp:posOffset>
          </wp:positionV>
          <wp:extent cx="1495425" cy="342900"/>
          <wp:effectExtent l="19050" t="0" r="9525" b="0"/>
          <wp:wrapNone/>
          <wp:docPr id="8" name="图片 8" descr="学院标志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学院标志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  <w:sz w:val="28"/>
        <w:szCs w:val="28"/>
      </w:rPr>
      <w:t xml:space="preserve">      </w:t>
    </w:r>
    <w:r w:rsidR="001572BE">
      <w:rPr>
        <w:rFonts w:ascii="宋体" w:eastAsia="宋体" w:hAnsi="宋体" w:hint="eastAsia"/>
        <w:sz w:val="28"/>
        <w:szCs w:val="28"/>
      </w:rPr>
      <w:t xml:space="preserve">                               </w:t>
    </w:r>
    <w:r w:rsidR="001572BE">
      <w:rPr>
        <w:rFonts w:ascii="宋体" w:eastAsia="宋体" w:hAnsi="宋体"/>
        <w:sz w:val="28"/>
        <w:szCs w:val="28"/>
      </w:rPr>
      <w:t xml:space="preserve">      </w:t>
    </w:r>
    <w:r w:rsidRPr="00287C97">
      <w:rPr>
        <w:rFonts w:ascii="宋体" w:eastAsia="宋体" w:hAnsi="宋体" w:hint="eastAsia"/>
        <w:color w:val="1902A0"/>
        <w:sz w:val="28"/>
        <w:szCs w:val="28"/>
      </w:rPr>
      <w:t>园林植物</w:t>
    </w:r>
    <w:r w:rsidR="001572BE">
      <w:rPr>
        <w:rFonts w:ascii="宋体" w:eastAsia="宋体" w:hAnsi="宋体" w:hint="eastAsia"/>
        <w:color w:val="1902A0"/>
        <w:sz w:val="28"/>
        <w:szCs w:val="28"/>
      </w:rPr>
      <w:t>鉴赏</w:t>
    </w:r>
  </w:p>
  <w:p w:rsidR="00534307" w:rsidRDefault="005343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307"/>
    <w:rsid w:val="000461C2"/>
    <w:rsid w:val="00070B37"/>
    <w:rsid w:val="001572BE"/>
    <w:rsid w:val="001F4C28"/>
    <w:rsid w:val="00267056"/>
    <w:rsid w:val="00286578"/>
    <w:rsid w:val="00287C97"/>
    <w:rsid w:val="002978EB"/>
    <w:rsid w:val="00324AFF"/>
    <w:rsid w:val="003A088B"/>
    <w:rsid w:val="003D2F4C"/>
    <w:rsid w:val="003D331B"/>
    <w:rsid w:val="00400BC6"/>
    <w:rsid w:val="00443FA2"/>
    <w:rsid w:val="004F1860"/>
    <w:rsid w:val="004F5A29"/>
    <w:rsid w:val="00534307"/>
    <w:rsid w:val="005D7AD9"/>
    <w:rsid w:val="00616826"/>
    <w:rsid w:val="0066020A"/>
    <w:rsid w:val="0070649F"/>
    <w:rsid w:val="007E158D"/>
    <w:rsid w:val="008B4A93"/>
    <w:rsid w:val="00910CC5"/>
    <w:rsid w:val="00975CFC"/>
    <w:rsid w:val="00A72D18"/>
    <w:rsid w:val="00A8470B"/>
    <w:rsid w:val="00AE0DD2"/>
    <w:rsid w:val="00B51D14"/>
    <w:rsid w:val="00B94783"/>
    <w:rsid w:val="00BB264A"/>
    <w:rsid w:val="00BD5579"/>
    <w:rsid w:val="00C128CA"/>
    <w:rsid w:val="00CA6EC6"/>
    <w:rsid w:val="00D13AD7"/>
    <w:rsid w:val="00D14875"/>
    <w:rsid w:val="00D2337C"/>
    <w:rsid w:val="00D755DC"/>
    <w:rsid w:val="00DE773F"/>
    <w:rsid w:val="00DF6D44"/>
    <w:rsid w:val="00E00B3A"/>
    <w:rsid w:val="00E043F9"/>
    <w:rsid w:val="00E5200C"/>
    <w:rsid w:val="00EA2883"/>
    <w:rsid w:val="00EB042E"/>
    <w:rsid w:val="00F678E9"/>
    <w:rsid w:val="00F7446A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7EB86"/>
  <w15:docId w15:val="{CD639DB0-BF75-4C70-B030-2A98E761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30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3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3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30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430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rsid w:val="00F678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F678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F678E9"/>
    <w:pPr>
      <w:widowControl/>
      <w:spacing w:line="480" w:lineRule="auto"/>
      <w:jc w:val="left"/>
    </w:pPr>
    <w:rPr>
      <w:rFonts w:ascii="宋体" w:hAnsi="宋体" w:cs="宋体"/>
      <w:color w:val="003300"/>
      <w:kern w:val="0"/>
      <w:sz w:val="18"/>
      <w:szCs w:val="18"/>
    </w:rPr>
  </w:style>
  <w:style w:type="paragraph" w:customStyle="1" w:styleId="Char1">
    <w:name w:val="Char1"/>
    <w:basedOn w:val="a"/>
    <w:autoRedefine/>
    <w:rsid w:val="00F678E9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2012-03-22T08:58:00Z</dcterms:created>
  <dcterms:modified xsi:type="dcterms:W3CDTF">2018-07-18T02:05:00Z</dcterms:modified>
</cp:coreProperties>
</file>