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40" w:lineRule="exact"/>
        <w:ind w:left="-358" w:leftChars="-171" w:hanging="1"/>
        <w:rPr>
          <w:rFonts w:ascii="宋体" w:hAnsi="宋体"/>
          <w:bCs/>
        </w:rPr>
      </w:pPr>
      <w:r>
        <w:rPr>
          <w:rFonts w:hint="eastAsia" w:ascii="宋体" w:hAnsi="宋体"/>
          <w:sz w:val="20"/>
          <w:szCs w:val="20"/>
        </w:rPr>
        <w:t>简答题</w:t>
      </w:r>
    </w:p>
    <w:p>
      <w:pPr>
        <w:pStyle w:val="3"/>
        <w:spacing w:after="0" w:line="440" w:lineRule="exact"/>
        <w:ind w:left="-358" w:leftChars="-171" w:hanging="1"/>
        <w:rPr>
          <w:rFonts w:hint="eastAsia" w:ascii="宋体" w:hAnsi="宋体" w:eastAsia="宋体" w:cs="Times New Roman"/>
          <w:kern w:val="2"/>
          <w:sz w:val="20"/>
          <w:szCs w:val="20"/>
          <w:lang w:val="zh-CN" w:eastAsia="zh-CN" w:bidi="ar-SA"/>
        </w:rPr>
      </w:pPr>
      <w:r>
        <w:rPr>
          <w:rFonts w:ascii="宋体" w:hAnsi="宋体"/>
          <w:bCs/>
        </w:rPr>
        <w:t>1</w:t>
      </w:r>
      <w:r>
        <w:rPr>
          <w:rFonts w:hint="eastAsia" w:ascii="宋体" w:hAnsi="宋体"/>
          <w:bCs/>
        </w:rPr>
        <w:t>.</w:t>
      </w:r>
      <w:r>
        <w:rPr>
          <w:rFonts w:hint="eastAsia" w:ascii="宋体" w:hAnsi="宋体" w:eastAsia="宋体" w:cs="Times New Roman"/>
          <w:kern w:val="2"/>
          <w:sz w:val="20"/>
          <w:szCs w:val="20"/>
          <w:lang w:val="zh-CN" w:eastAsia="zh-CN" w:bidi="ar-SA"/>
        </w:rPr>
        <w:t>⑴</w:t>
      </w: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请总结常用导线和绝缘材料的类型、用途及导线色别的习惯用法。</w:t>
      </w:r>
    </w:p>
    <w:p>
      <w:pPr>
        <w:autoSpaceDE w:val="0"/>
        <w:autoSpaceDN w:val="0"/>
        <w:adjustRightInd w:val="0"/>
        <w:spacing w:line="440" w:lineRule="exact"/>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zh-CN" w:eastAsia="zh-CN" w:bidi="ar-SA"/>
        </w:rPr>
        <w:t>⑵</w:t>
      </w: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选择使用安装导线时应注意哪些问题？</w:t>
      </w:r>
    </w:p>
    <w:p>
      <w:pPr>
        <w:autoSpaceDE w:val="0"/>
        <w:autoSpaceDN w:val="0"/>
        <w:adjustRightInd w:val="0"/>
        <w:spacing w:line="440" w:lineRule="exact"/>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zh-CN" w:eastAsia="zh-CN" w:bidi="ar-SA"/>
        </w:rPr>
        <w:t>⑶</w:t>
      </w: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常用绝缘材料的性能怎样？如何选择绝缘材料？</w:t>
      </w:r>
    </w:p>
    <w:p>
      <w:pPr>
        <w:autoSpaceDE w:val="0"/>
        <w:autoSpaceDN w:val="0"/>
        <w:adjustRightInd w:val="0"/>
        <w:spacing w:line="440" w:lineRule="exact"/>
        <w:ind w:left="-2" w:leftChars="-171" w:hanging="357" w:hangingChars="170"/>
        <w:rPr>
          <w:rFonts w:hint="eastAsia" w:ascii="宋体" w:hAnsi="宋体" w:eastAsia="宋体" w:cs="Times New Roman"/>
          <w:kern w:val="2"/>
          <w:sz w:val="20"/>
          <w:szCs w:val="20"/>
          <w:lang w:val="zh-CN" w:eastAsia="zh-CN" w:bidi="ar-SA"/>
        </w:rPr>
      </w:pPr>
      <w:r>
        <w:rPr>
          <w:rFonts w:hint="eastAsia" w:ascii="宋体" w:hAnsi="宋体" w:eastAsia="宋体" w:cs="Times New Roman"/>
          <w:kern w:val="2"/>
          <w:sz w:val="20"/>
          <w:szCs w:val="20"/>
          <w:lang w:val="en-US" w:eastAsia="zh-CN" w:bidi="ar-SA"/>
        </w:rPr>
        <w:t>2</w:t>
      </w:r>
      <w:r>
        <w:rPr>
          <w:rFonts w:hint="eastAsia" w:ascii="宋体" w:hAnsi="宋体" w:eastAsia="宋体" w:cs="Times New Roman"/>
          <w:kern w:val="2"/>
          <w:sz w:val="20"/>
          <w:szCs w:val="20"/>
          <w:lang w:val="zh-CN" w:eastAsia="zh-CN" w:bidi="ar-SA"/>
        </w:rPr>
        <w:t>.电磁线的作用是什么？请总结归纳各类电磁线的特点和用途。</w:t>
      </w:r>
    </w:p>
    <w:p>
      <w:pPr>
        <w:autoSpaceDE w:val="0"/>
        <w:autoSpaceDN w:val="0"/>
        <w:adjustRightInd w:val="0"/>
        <w:spacing w:line="440" w:lineRule="exact"/>
        <w:ind w:left="-359" w:leftChars="-171"/>
        <w:rPr>
          <w:rFonts w:hint="eastAsia" w:ascii="宋体" w:hAnsi="宋体" w:eastAsia="宋体" w:cs="Times New Roman"/>
          <w:kern w:val="2"/>
          <w:sz w:val="20"/>
          <w:szCs w:val="20"/>
          <w:lang w:val="zh-CN" w:eastAsia="zh-CN" w:bidi="ar-SA"/>
        </w:rPr>
      </w:pPr>
      <w:r>
        <w:rPr>
          <w:rFonts w:hint="eastAsia" w:ascii="宋体" w:hAnsi="宋体" w:eastAsia="宋体" w:cs="Times New Roman"/>
          <w:kern w:val="2"/>
          <w:sz w:val="20"/>
          <w:szCs w:val="20"/>
          <w:lang w:val="zh-CN" w:eastAsia="zh-CN" w:bidi="ar-SA"/>
        </w:rPr>
        <w:t>3.选用电源软导线时应该考虑哪些因素？</w:t>
      </w:r>
    </w:p>
    <w:p>
      <w:pPr>
        <w:autoSpaceDE w:val="0"/>
        <w:autoSpaceDN w:val="0"/>
        <w:adjustRightInd w:val="0"/>
        <w:spacing w:line="440" w:lineRule="exact"/>
        <w:ind w:left="-359" w:leftChars="-171"/>
        <w:rPr>
          <w:rFonts w:hint="eastAsia" w:ascii="宋体" w:hAnsi="宋体" w:eastAsia="宋体" w:cs="Times New Roman"/>
          <w:kern w:val="2"/>
          <w:sz w:val="20"/>
          <w:szCs w:val="20"/>
          <w:lang w:val="zh-CN" w:eastAsia="zh-CN" w:bidi="ar-SA"/>
        </w:rPr>
      </w:pPr>
      <w:r>
        <w:rPr>
          <w:rFonts w:hint="eastAsia" w:ascii="宋体" w:hAnsi="宋体" w:eastAsia="宋体" w:cs="Times New Roman"/>
          <w:kern w:val="2"/>
          <w:sz w:val="20"/>
          <w:szCs w:val="20"/>
          <w:lang w:val="zh-CN" w:eastAsia="zh-CN" w:bidi="ar-SA"/>
        </w:rPr>
        <w:t>4.⑴</w:t>
      </w: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请说明常用覆铜板的基板材料及其各自的性能。</w:t>
      </w:r>
    </w:p>
    <w:p>
      <w:pPr>
        <w:autoSpaceDE w:val="0"/>
        <w:autoSpaceDN w:val="0"/>
        <w:adjustRightInd w:val="0"/>
        <w:spacing w:line="440" w:lineRule="exact"/>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zh-CN" w:eastAsia="zh-CN" w:bidi="ar-SA"/>
        </w:rPr>
        <w:t>⑵</w:t>
      </w: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请简要说明覆铜板的生产工艺流程。</w:t>
      </w:r>
    </w:p>
    <w:p>
      <w:pPr>
        <w:autoSpaceDE w:val="0"/>
        <w:autoSpaceDN w:val="0"/>
        <w:adjustRightInd w:val="0"/>
        <w:spacing w:line="440" w:lineRule="exact"/>
        <w:rPr>
          <w:rFonts w:hint="eastAsia" w:ascii="宋体" w:hAnsi="宋体" w:eastAsia="宋体" w:cs="Times New Roman"/>
          <w:kern w:val="2"/>
          <w:sz w:val="20"/>
          <w:szCs w:val="20"/>
          <w:lang w:val="zh-CN" w:eastAsia="zh-CN" w:bidi="ar-SA"/>
        </w:rPr>
      </w:pPr>
      <w:r>
        <w:rPr>
          <w:rFonts w:hint="eastAsia" w:ascii="宋体" w:hAnsi="宋体" w:eastAsia="宋体" w:cs="Times New Roman"/>
          <w:kern w:val="2"/>
          <w:sz w:val="20"/>
          <w:szCs w:val="20"/>
          <w:lang w:val="zh-CN" w:eastAsia="zh-CN" w:bidi="ar-SA"/>
        </w:rPr>
        <w:t>⑶</w:t>
      </w: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覆铜板的技术指标有哪些？其性能特点是什么？</w:t>
      </w:r>
    </w:p>
    <w:p>
      <w:pPr>
        <w:autoSpaceDE w:val="0"/>
        <w:autoSpaceDN w:val="0"/>
        <w:adjustRightInd w:val="0"/>
        <w:spacing w:line="440" w:lineRule="exact"/>
        <w:ind w:left="-358" w:leftChars="-171" w:hanging="1"/>
        <w:rPr>
          <w:rFonts w:hint="eastAsia" w:ascii="宋体" w:hAnsi="宋体" w:eastAsia="宋体" w:cs="Times New Roman"/>
          <w:kern w:val="2"/>
          <w:sz w:val="20"/>
          <w:szCs w:val="20"/>
          <w:lang w:val="zh-CN" w:eastAsia="zh-CN" w:bidi="ar-SA"/>
        </w:rPr>
      </w:pPr>
      <w:r>
        <w:rPr>
          <w:rFonts w:hint="eastAsia" w:ascii="宋体" w:hAnsi="宋体" w:eastAsia="宋体" w:cs="Times New Roman"/>
          <w:kern w:val="2"/>
          <w:sz w:val="20"/>
          <w:szCs w:val="20"/>
          <w:lang w:val="zh-CN" w:eastAsia="zh-CN" w:bidi="ar-SA"/>
        </w:rPr>
        <w:t>5.⑴</w:t>
      </w: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磁性材料分为哪两类？</w:t>
      </w:r>
    </w:p>
    <w:p>
      <w:pPr>
        <w:autoSpaceDE w:val="0"/>
        <w:autoSpaceDN w:val="0"/>
        <w:adjustRightInd w:val="0"/>
        <w:spacing w:line="440" w:lineRule="exact"/>
        <w:ind w:left="-358" w:leftChars="-171" w:hanging="1"/>
        <w:rPr>
          <w:rFonts w:hint="eastAsia" w:ascii="宋体" w:hAnsi="宋体" w:eastAsia="宋体" w:cs="Times New Roman"/>
          <w:kern w:val="2"/>
          <w:sz w:val="20"/>
          <w:szCs w:val="20"/>
          <w:lang w:val="zh-CN" w:eastAsia="zh-CN" w:bidi="ar-SA"/>
        </w:rPr>
      </w:pP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⑵</w:t>
      </w: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铁氧体磁性材料的性能如何？</w:t>
      </w:r>
    </w:p>
    <w:p>
      <w:pPr>
        <w:autoSpaceDE w:val="0"/>
        <w:autoSpaceDN w:val="0"/>
        <w:adjustRightInd w:val="0"/>
        <w:spacing w:line="440" w:lineRule="exact"/>
        <w:ind w:left="-357" w:leftChars="-170" w:firstLine="206" w:firstLineChars="98"/>
        <w:rPr>
          <w:rFonts w:hint="eastAsia" w:ascii="宋体" w:hAnsi="宋体" w:eastAsia="宋体" w:cs="Times New Roman"/>
          <w:kern w:val="2"/>
          <w:sz w:val="20"/>
          <w:szCs w:val="20"/>
          <w:lang w:val="zh-CN" w:eastAsia="zh-CN" w:bidi="ar-SA"/>
        </w:rPr>
      </w:pP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⑶</w:t>
      </w:r>
      <w:r>
        <w:rPr>
          <w:rFonts w:hint="eastAsia" w:ascii="宋体" w:hAnsi="宋体" w:eastAsia="宋体" w:cs="Times New Roman"/>
          <w:kern w:val="2"/>
          <w:sz w:val="20"/>
          <w:szCs w:val="20"/>
          <w:lang w:val="en-US" w:eastAsia="zh-CN" w:bidi="ar-SA"/>
        </w:rPr>
        <w:t xml:space="preserve"> </w:t>
      </w:r>
      <w:r>
        <w:rPr>
          <w:rFonts w:hint="eastAsia" w:ascii="宋体" w:hAnsi="宋体" w:eastAsia="宋体" w:cs="Times New Roman"/>
          <w:kern w:val="2"/>
          <w:sz w:val="20"/>
          <w:szCs w:val="20"/>
          <w:lang w:val="zh-CN" w:eastAsia="zh-CN" w:bidi="ar-SA"/>
        </w:rPr>
        <w:t>铁氧体磁性材料有哪些性能指标？</w:t>
      </w: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ind w:firstLine="394" w:firstLineChars="196"/>
        <w:rPr>
          <w:rFonts w:hint="eastAsia" w:ascii="宋体" w:hAnsi="宋体"/>
          <w:b/>
          <w:sz w:val="20"/>
          <w:szCs w:val="20"/>
        </w:rPr>
      </w:pPr>
    </w:p>
    <w:p>
      <w:pPr>
        <w:rPr>
          <w:rFonts w:ascii="宋体" w:hAnsi="宋体"/>
          <w:sz w:val="20"/>
          <w:szCs w:val="20"/>
        </w:rPr>
      </w:pPr>
      <w:r>
        <w:rPr>
          <w:rFonts w:hint="eastAsia" w:ascii="宋体" w:hAnsi="宋体"/>
          <w:b/>
          <w:sz w:val="20"/>
          <w:szCs w:val="20"/>
        </w:rPr>
        <w:t>【参考答案】：</w:t>
      </w:r>
    </w:p>
    <w:p>
      <w:pPr>
        <w:spacing w:line="380" w:lineRule="exact"/>
        <w:rPr>
          <w:rFonts w:ascii="宋体" w:hAnsi="宋体"/>
          <w:color w:val="000000"/>
          <w:sz w:val="20"/>
          <w:szCs w:val="20"/>
        </w:rPr>
      </w:pPr>
      <w:r>
        <w:rPr>
          <w:rFonts w:hint="eastAsia" w:ascii="宋体" w:hAnsi="宋体"/>
          <w:color w:val="000000"/>
          <w:sz w:val="20"/>
          <w:szCs w:val="20"/>
        </w:rPr>
        <w:t>简答题</w:t>
      </w:r>
      <w:bookmarkStart w:id="0" w:name="_GoBack"/>
      <w:bookmarkEnd w:id="0"/>
    </w:p>
    <w:p>
      <w:pPr>
        <w:spacing w:line="380" w:lineRule="exact"/>
        <w:rPr>
          <w:rFonts w:hint="eastAsia" w:ascii="宋体" w:hAnsi="宋体"/>
          <w:color w:val="000000"/>
          <w:sz w:val="20"/>
          <w:szCs w:val="20"/>
        </w:rPr>
      </w:pPr>
      <w:r>
        <w:rPr>
          <w:rFonts w:hint="eastAsia" w:ascii="宋体" w:hAnsi="宋体"/>
          <w:color w:val="000000"/>
          <w:sz w:val="20"/>
          <w:szCs w:val="20"/>
        </w:rPr>
        <w:t xml:space="preserve">    1</w:t>
      </w:r>
      <w:r>
        <w:rPr>
          <w:rFonts w:hint="eastAsia" w:ascii="宋体" w:hAnsi="宋体"/>
          <w:color w:val="000000"/>
          <w:sz w:val="20"/>
          <w:szCs w:val="20"/>
          <w:lang w:val="zh-CN"/>
        </w:rPr>
        <w:t>、⑴</w:t>
      </w:r>
      <w:r>
        <w:rPr>
          <w:rFonts w:hint="eastAsia" w:ascii="宋体" w:hAnsi="宋体"/>
          <w:color w:val="000000"/>
          <w:sz w:val="20"/>
          <w:szCs w:val="20"/>
        </w:rPr>
        <w:t xml:space="preserve"> </w:t>
      </w:r>
      <w:r>
        <w:rPr>
          <w:rFonts w:hint="eastAsia" w:ascii="宋体" w:hAnsi="宋体"/>
          <w:color w:val="000000"/>
          <w:sz w:val="20"/>
          <w:szCs w:val="20"/>
          <w:lang w:val="zh-CN"/>
        </w:rPr>
        <w:t>请总结常用导线和绝缘材料的类型、用途及导线色别的习惯用法。</w:t>
      </w:r>
    </w:p>
    <w:p>
      <w:pPr>
        <w:spacing w:line="380" w:lineRule="exact"/>
        <w:rPr>
          <w:rFonts w:hint="eastAsia" w:ascii="宋体" w:hAnsi="宋体"/>
          <w:color w:val="000000"/>
          <w:sz w:val="20"/>
          <w:szCs w:val="20"/>
        </w:rPr>
      </w:pPr>
      <w:r>
        <w:rPr>
          <w:rFonts w:hint="eastAsia" w:ascii="宋体" w:hAnsi="宋体"/>
          <w:color w:val="000000"/>
          <w:sz w:val="20"/>
          <w:szCs w:val="20"/>
          <w:lang w:val="zh-CN"/>
        </w:rPr>
        <w:t>答：电子产品中常用的导线包括电线与电缆，又能细分成裸线、电磁线、绝缘电线电缆和通信电缆四类。</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 xml:space="preserve">裸线指没有绝缘层的单股或多股导线，大部分作为电线电缆的线芯，少部分直接用在电子产品中连接电路。 </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电磁线是有绝缘层的导线，绝缘方式有表面涂漆或外缠纱、丝、薄膜等，一般用来绕制电感类产品的绕组，所以也叫做绕组线、漆包线。</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绝缘电线电缆包括固定敷设电线、绝缘软电线和屏蔽线，用做电子产品的电气连接。</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通信电缆四类包括用在电信系统中的电信电缆和高频电缆。</w:t>
      </w:r>
    </w:p>
    <w:p>
      <w:pPr>
        <w:spacing w:line="380" w:lineRule="exact"/>
        <w:rPr>
          <w:rFonts w:hint="eastAsia" w:ascii="宋体" w:hAnsi="宋体"/>
          <w:color w:val="000000"/>
          <w:sz w:val="20"/>
          <w:szCs w:val="20"/>
        </w:rPr>
      </w:pPr>
      <w:r>
        <w:rPr>
          <w:rFonts w:hint="eastAsia" w:ascii="宋体" w:hAnsi="宋体"/>
          <w:color w:val="000000"/>
          <w:sz w:val="20"/>
          <w:szCs w:val="20"/>
        </w:rPr>
        <w:t>塑料安装导线有棕、红、橙、黄、绿、蓝、紫、灰、白、黑等各种单色导线，还有在基色底上带一种或两种颜色花纹的花色导线。为了便于在电路中区分使用，习惯上经常选择的导线颜色见表。</w:t>
      </w:r>
    </w:p>
    <w:p>
      <w:pPr>
        <w:spacing w:line="380" w:lineRule="exact"/>
        <w:rPr>
          <w:rFonts w:hint="eastAsia" w:ascii="宋体" w:hAnsi="宋体"/>
          <w:color w:val="000000"/>
          <w:sz w:val="20"/>
          <w:szCs w:val="20"/>
        </w:rPr>
      </w:pPr>
      <w:r>
        <w:rPr>
          <w:rFonts w:hint="eastAsia" w:ascii="宋体" w:hAnsi="宋体"/>
          <w:color w:val="000000"/>
          <w:sz w:val="20"/>
          <w:szCs w:val="20"/>
        </w:rPr>
        <w:t xml:space="preserve"> 选择安装导线颜色的一般习惯</w:t>
      </w:r>
    </w:p>
    <w:tbl>
      <w:tblPr>
        <w:tblStyle w:val="9"/>
        <w:tblW w:w="5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03"/>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820" w:type="dxa"/>
            <w:gridSpan w:val="2"/>
          </w:tcPr>
          <w:p>
            <w:pPr>
              <w:spacing w:line="380" w:lineRule="exact"/>
              <w:rPr>
                <w:rFonts w:hint="eastAsia" w:ascii="宋体" w:hAnsi="宋体"/>
                <w:color w:val="000000"/>
                <w:sz w:val="20"/>
                <w:szCs w:val="20"/>
              </w:rPr>
            </w:pPr>
            <w:r>
              <w:rPr>
                <w:rFonts w:hint="eastAsia" w:ascii="宋体" w:hAnsi="宋体"/>
                <w:color w:val="000000"/>
                <w:sz w:val="20"/>
                <w:szCs w:val="20"/>
              </w:rPr>
              <w:t>电路种类</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导线颜色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 w:type="dxa"/>
            <w:tcBorders>
              <w:bottom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A相</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 w:type="dxa"/>
            <w:tcBorders>
              <w:top w:val="nil"/>
              <w:bottom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B相</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 w:type="dxa"/>
            <w:tcBorders>
              <w:top w:val="nil"/>
              <w:bottom w:val="nil"/>
            </w:tcBorders>
          </w:tcPr>
          <w:p>
            <w:pPr>
              <w:spacing w:line="380" w:lineRule="exact"/>
              <w:rPr>
                <w:rFonts w:hint="eastAsia" w:ascii="宋体" w:hAnsi="宋体"/>
                <w:color w:val="000000"/>
                <w:sz w:val="20"/>
                <w:szCs w:val="20"/>
              </w:rPr>
            </w:pPr>
            <w:r>
              <w:rPr>
                <w:rFonts w:hint="eastAsia" w:ascii="宋体" w:hAnsi="宋体"/>
                <w:color w:val="000000"/>
                <w:sz w:val="20"/>
                <w:szCs w:val="20"/>
              </w:rPr>
              <w:t>三相交流电路</w:t>
            </w: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C相</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 w:type="dxa"/>
            <w:tcBorders>
              <w:top w:val="nil"/>
              <w:bottom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零线或中性线</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淡蓝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 w:type="dxa"/>
            <w:tcBorders>
              <w:top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安全接地</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绿底黄纹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820" w:type="dxa"/>
            <w:gridSpan w:val="2"/>
          </w:tcPr>
          <w:p>
            <w:pPr>
              <w:spacing w:line="380" w:lineRule="exact"/>
              <w:rPr>
                <w:rFonts w:hint="eastAsia" w:ascii="宋体" w:hAnsi="宋体"/>
                <w:color w:val="000000"/>
                <w:sz w:val="20"/>
                <w:szCs w:val="20"/>
              </w:rPr>
            </w:pPr>
            <w:r>
              <w:rPr>
                <w:rFonts w:hint="eastAsia" w:ascii="宋体" w:hAnsi="宋体"/>
                <w:color w:val="000000"/>
                <w:sz w:val="20"/>
                <w:szCs w:val="20"/>
              </w:rPr>
              <w:t>一般交流电路</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①白　②灰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820" w:type="dxa"/>
            <w:gridSpan w:val="2"/>
          </w:tcPr>
          <w:p>
            <w:pPr>
              <w:spacing w:line="380" w:lineRule="exact"/>
              <w:rPr>
                <w:rFonts w:hint="eastAsia" w:ascii="宋体" w:hAnsi="宋体"/>
                <w:color w:val="000000"/>
                <w:sz w:val="20"/>
                <w:szCs w:val="20"/>
              </w:rPr>
            </w:pPr>
            <w:r>
              <w:rPr>
                <w:rFonts w:hint="eastAsia" w:ascii="宋体" w:hAnsi="宋体"/>
                <w:color w:val="000000"/>
                <w:sz w:val="20"/>
                <w:szCs w:val="20"/>
              </w:rPr>
              <w:t>接地线路</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①绿　②绿底黄纹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bottom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①红  ②棕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nil"/>
              <w:bottom w:val="nil"/>
            </w:tcBorders>
          </w:tcPr>
          <w:p>
            <w:pPr>
              <w:spacing w:line="380" w:lineRule="exact"/>
              <w:rPr>
                <w:rFonts w:hint="eastAsia" w:ascii="宋体" w:hAnsi="宋体"/>
                <w:color w:val="000000"/>
                <w:sz w:val="20"/>
                <w:szCs w:val="20"/>
              </w:rPr>
            </w:pPr>
            <w:r>
              <w:rPr>
                <w:rFonts w:hint="eastAsia" w:ascii="宋体" w:hAnsi="宋体"/>
                <w:color w:val="000000"/>
                <w:sz w:val="20"/>
                <w:szCs w:val="20"/>
              </w:rPr>
              <w:t>直流线路</w:t>
            </w: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GND</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①黑　②紫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①青　②白底青纹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bottom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E极</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①红　②棕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nil"/>
              <w:bottom w:val="nil"/>
            </w:tcBorders>
          </w:tcPr>
          <w:p>
            <w:pPr>
              <w:spacing w:line="380" w:lineRule="exact"/>
              <w:rPr>
                <w:rFonts w:hint="eastAsia" w:ascii="宋体" w:hAnsi="宋体"/>
                <w:color w:val="000000"/>
                <w:sz w:val="20"/>
                <w:szCs w:val="20"/>
              </w:rPr>
            </w:pPr>
            <w:r>
              <w:rPr>
                <w:rFonts w:hint="eastAsia" w:ascii="宋体" w:hAnsi="宋体"/>
                <w:color w:val="000000"/>
                <w:sz w:val="20"/>
                <w:szCs w:val="20"/>
              </w:rPr>
              <w:t>晶体管电极</w:t>
            </w: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B极</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①黄  ②橙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C极</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①青　②绿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820" w:type="dxa"/>
            <w:gridSpan w:val="2"/>
          </w:tcPr>
          <w:p>
            <w:pPr>
              <w:spacing w:line="380" w:lineRule="exact"/>
              <w:rPr>
                <w:rFonts w:hint="eastAsia" w:ascii="宋体" w:hAnsi="宋体"/>
                <w:color w:val="000000"/>
                <w:sz w:val="20"/>
                <w:szCs w:val="20"/>
              </w:rPr>
            </w:pPr>
            <w:r>
              <w:rPr>
                <w:rFonts w:hint="eastAsia" w:ascii="宋体" w:hAnsi="宋体"/>
                <w:color w:val="000000"/>
                <w:sz w:val="20"/>
                <w:szCs w:val="20"/>
              </w:rPr>
              <w:t>指示灯</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bottom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＋B</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nil"/>
              <w:bottom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阳极</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nil"/>
              <w:bottom w:val="nil"/>
            </w:tcBorders>
          </w:tcPr>
          <w:p>
            <w:pPr>
              <w:spacing w:line="380" w:lineRule="exact"/>
              <w:rPr>
                <w:rFonts w:hint="eastAsia" w:ascii="宋体" w:hAnsi="宋体"/>
                <w:color w:val="000000"/>
                <w:sz w:val="20"/>
                <w:szCs w:val="20"/>
              </w:rPr>
            </w:pPr>
            <w:r>
              <w:rPr>
                <w:rFonts w:hint="eastAsia" w:ascii="宋体" w:hAnsi="宋体"/>
                <w:color w:val="000000"/>
                <w:sz w:val="20"/>
                <w:szCs w:val="20"/>
              </w:rPr>
              <w:t>电子管电极</w:t>
            </w: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帘栅极</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nil"/>
              <w:bottom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控制栅极</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nil"/>
              <w:bottom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阴极</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灯丝</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bottom w:val="nil"/>
            </w:tcBorders>
          </w:tcPr>
          <w:p>
            <w:pPr>
              <w:spacing w:line="380" w:lineRule="exact"/>
              <w:rPr>
                <w:rFonts w:hint="eastAsia" w:ascii="宋体" w:hAnsi="宋体"/>
                <w:color w:val="000000"/>
                <w:sz w:val="20"/>
                <w:szCs w:val="20"/>
              </w:rPr>
            </w:pPr>
            <w:r>
              <w:rPr>
                <w:rFonts w:hint="eastAsia" w:ascii="宋体" w:hAnsi="宋体"/>
                <w:color w:val="000000"/>
                <w:sz w:val="20"/>
                <w:szCs w:val="20"/>
              </w:rPr>
              <w:t>立体声电路</w:t>
            </w: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右声道</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①红  ②橙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nil"/>
            </w:tcBorders>
          </w:tcPr>
          <w:p>
            <w:pPr>
              <w:spacing w:line="380" w:lineRule="exact"/>
              <w:rPr>
                <w:rFonts w:hint="eastAsia" w:ascii="宋体" w:hAnsi="宋体"/>
                <w:color w:val="000000"/>
                <w:sz w:val="20"/>
                <w:szCs w:val="20"/>
              </w:rPr>
            </w:pPr>
          </w:p>
        </w:tc>
        <w:tc>
          <w:tcPr>
            <w:tcW w:w="1403" w:type="dxa"/>
          </w:tcPr>
          <w:p>
            <w:pPr>
              <w:spacing w:line="380" w:lineRule="exact"/>
              <w:rPr>
                <w:rFonts w:hint="eastAsia" w:ascii="宋体" w:hAnsi="宋体"/>
                <w:color w:val="000000"/>
                <w:sz w:val="20"/>
                <w:szCs w:val="20"/>
              </w:rPr>
            </w:pPr>
            <w:r>
              <w:rPr>
                <w:rFonts w:hint="eastAsia" w:ascii="宋体" w:hAnsi="宋体"/>
                <w:color w:val="000000"/>
                <w:sz w:val="20"/>
                <w:szCs w:val="20"/>
              </w:rPr>
              <w:t>左声道</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①白  ②灰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820" w:type="dxa"/>
            <w:gridSpan w:val="2"/>
          </w:tcPr>
          <w:p>
            <w:pPr>
              <w:spacing w:line="380" w:lineRule="exact"/>
              <w:rPr>
                <w:rFonts w:hint="eastAsia" w:ascii="宋体" w:hAnsi="宋体"/>
                <w:color w:val="000000"/>
                <w:sz w:val="20"/>
                <w:szCs w:val="20"/>
              </w:rPr>
            </w:pPr>
            <w:r>
              <w:rPr>
                <w:rFonts w:hint="eastAsia" w:ascii="宋体" w:hAnsi="宋体"/>
                <w:color w:val="000000"/>
                <w:sz w:val="20"/>
                <w:szCs w:val="20"/>
              </w:rPr>
              <w:t>有号码的接线端子</w:t>
            </w:r>
          </w:p>
        </w:tc>
        <w:tc>
          <w:tcPr>
            <w:tcW w:w="2596" w:type="dxa"/>
          </w:tcPr>
          <w:p>
            <w:pPr>
              <w:spacing w:line="380" w:lineRule="exact"/>
              <w:rPr>
                <w:rFonts w:hint="eastAsia" w:ascii="宋体" w:hAnsi="宋体"/>
                <w:color w:val="000000"/>
                <w:sz w:val="20"/>
                <w:szCs w:val="20"/>
              </w:rPr>
            </w:pPr>
            <w:r>
              <w:rPr>
                <w:rFonts w:hint="eastAsia" w:ascii="宋体" w:hAnsi="宋体"/>
                <w:color w:val="000000"/>
                <w:sz w:val="20"/>
                <w:szCs w:val="20"/>
              </w:rPr>
              <w:t>1~10单色无花纹（10是黑色）</w:t>
            </w:r>
          </w:p>
          <w:p>
            <w:pPr>
              <w:spacing w:line="380" w:lineRule="exact"/>
              <w:rPr>
                <w:rFonts w:hint="eastAsia" w:ascii="宋体" w:hAnsi="宋体"/>
                <w:color w:val="000000"/>
                <w:sz w:val="20"/>
                <w:szCs w:val="20"/>
              </w:rPr>
            </w:pPr>
            <w:r>
              <w:rPr>
                <w:rFonts w:hint="eastAsia" w:ascii="宋体" w:hAnsi="宋体"/>
                <w:color w:val="000000"/>
                <w:sz w:val="20"/>
                <w:szCs w:val="20"/>
              </w:rPr>
              <w:t>11~99基色有花纹</w:t>
            </w:r>
          </w:p>
        </w:tc>
      </w:tr>
    </w:tbl>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lang w:val="zh-CN"/>
        </w:rPr>
        <w:t>绝缘材料的类型主要包括:薄型绝缘材料(主要应用于包扎、衬垫、护套等)、 绝缘漆（</w:t>
      </w:r>
      <w:r>
        <w:rPr>
          <w:rFonts w:hint="eastAsia" w:ascii="宋体" w:hAnsi="宋体"/>
          <w:color w:val="000000"/>
          <w:sz w:val="20"/>
          <w:szCs w:val="20"/>
        </w:rPr>
        <w:t>使用最多的地方是浸渍电器线圈和表面覆盖）</w:t>
      </w:r>
      <w:r>
        <w:rPr>
          <w:rFonts w:hint="eastAsia" w:ascii="宋体" w:hAnsi="宋体"/>
          <w:color w:val="000000"/>
          <w:sz w:val="20"/>
          <w:szCs w:val="20"/>
          <w:lang w:val="zh-CN"/>
        </w:rPr>
        <w:t>、热塑性绝缘材料（</w:t>
      </w:r>
      <w:r>
        <w:rPr>
          <w:rFonts w:hint="eastAsia" w:ascii="宋体" w:hAnsi="宋体"/>
          <w:color w:val="000000"/>
          <w:sz w:val="20"/>
          <w:szCs w:val="20"/>
        </w:rPr>
        <w:t>一般只用于不受热、不受力的绝缘部位）</w:t>
      </w:r>
      <w:r>
        <w:rPr>
          <w:rFonts w:hint="eastAsia" w:ascii="宋体" w:hAnsi="宋体"/>
          <w:color w:val="000000"/>
          <w:sz w:val="20"/>
          <w:szCs w:val="20"/>
          <w:lang w:val="zh-CN"/>
        </w:rPr>
        <w:t>、热固性层压材料、云母制品（</w:t>
      </w:r>
      <w:r>
        <w:rPr>
          <w:rFonts w:hint="eastAsia" w:ascii="宋体" w:hAnsi="宋体"/>
          <w:color w:val="000000"/>
          <w:sz w:val="20"/>
          <w:szCs w:val="20"/>
        </w:rPr>
        <w:t>主要用做耐高压的绝缘衬垫）、</w:t>
      </w:r>
      <w:r>
        <w:rPr>
          <w:rFonts w:hint="eastAsia" w:ascii="宋体" w:hAnsi="宋体"/>
          <w:color w:val="000000"/>
          <w:sz w:val="20"/>
          <w:szCs w:val="20"/>
          <w:lang w:val="zh-CN"/>
        </w:rPr>
        <w:t>橡胶制品（</w:t>
      </w:r>
      <w:r>
        <w:rPr>
          <w:rFonts w:hint="eastAsia" w:ascii="宋体" w:hAnsi="宋体"/>
          <w:color w:val="000000"/>
          <w:sz w:val="20"/>
          <w:szCs w:val="20"/>
        </w:rPr>
        <w:t>橡胶在较大的温度范围内具有优良的弹性、电绝缘性、耐热、耐寒和耐腐蚀性，是传统的绝缘材料，用途非常广泛）</w:t>
      </w:r>
      <w:r>
        <w:rPr>
          <w:rFonts w:hint="eastAsia" w:ascii="宋体" w:hAnsi="宋体"/>
          <w:color w:val="000000"/>
          <w:sz w:val="20"/>
          <w:szCs w:val="20"/>
          <w:lang w:val="zh-CN"/>
        </w:rPr>
        <w:t>。</w:t>
      </w:r>
    </w:p>
    <w:p>
      <w:pPr>
        <w:spacing w:line="380" w:lineRule="exact"/>
        <w:rPr>
          <w:rFonts w:hint="eastAsia" w:ascii="宋体" w:hAnsi="宋体"/>
          <w:color w:val="000000"/>
          <w:sz w:val="20"/>
          <w:szCs w:val="20"/>
        </w:rPr>
      </w:pP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选择使用安装导线时应注意哪些问题？</w:t>
      </w:r>
    </w:p>
    <w:p>
      <w:pPr>
        <w:spacing w:line="380" w:lineRule="exact"/>
        <w:rPr>
          <w:rFonts w:hint="eastAsia" w:ascii="宋体" w:hAnsi="宋体"/>
          <w:color w:val="000000"/>
          <w:sz w:val="20"/>
          <w:szCs w:val="20"/>
        </w:rPr>
      </w:pPr>
      <w:r>
        <w:rPr>
          <w:rFonts w:hint="eastAsia" w:ascii="宋体" w:hAnsi="宋体"/>
          <w:color w:val="000000"/>
          <w:sz w:val="20"/>
          <w:szCs w:val="20"/>
          <w:lang w:val="zh-CN"/>
        </w:rPr>
        <w:t>答：1）</w:t>
      </w:r>
      <w:r>
        <w:rPr>
          <w:rFonts w:hint="eastAsia" w:ascii="宋体" w:hAnsi="宋体"/>
          <w:color w:val="000000"/>
          <w:sz w:val="20"/>
          <w:szCs w:val="20"/>
        </w:rPr>
        <w:t xml:space="preserve"> </w:t>
      </w:r>
      <w:r>
        <w:rPr>
          <w:rFonts w:hint="eastAsia" w:ascii="宋体" w:hAnsi="宋体"/>
          <w:color w:val="000000"/>
          <w:sz w:val="20"/>
          <w:szCs w:val="20"/>
          <w:lang w:val="zh-CN"/>
        </w:rPr>
        <w:t>安全载流量；</w:t>
      </w:r>
      <w:r>
        <w:rPr>
          <w:rFonts w:hint="eastAsia" w:ascii="宋体" w:hAnsi="宋体"/>
          <w:color w:val="000000"/>
          <w:sz w:val="20"/>
          <w:szCs w:val="20"/>
        </w:rPr>
        <w:t>表中列出的安全载流量，是铜芯导线在环境温度为25℃、载流芯温度为70℃的条件下架空敷设的载流量。当导线在机壳内、套管内等散热条件不良的情况下，载流量应该打折扣，取表中数据的1/2是可行的。一般情况下，载流量可按5A/mm2估算，这在各种条件下都是安全的。</w:t>
      </w:r>
    </w:p>
    <w:p>
      <w:pPr>
        <w:spacing w:line="380" w:lineRule="exact"/>
        <w:rPr>
          <w:rFonts w:hint="eastAsia" w:ascii="宋体" w:hAnsi="宋体"/>
          <w:color w:val="000000"/>
          <w:sz w:val="20"/>
          <w:szCs w:val="20"/>
        </w:rPr>
      </w:pPr>
      <w:r>
        <w:rPr>
          <w:rFonts w:hint="eastAsia" w:ascii="宋体" w:hAnsi="宋体"/>
          <w:color w:val="000000"/>
          <w:sz w:val="20"/>
          <w:szCs w:val="20"/>
        </w:rPr>
        <w:t xml:space="preserve"> 铜芯导线的安全载流量（25℃）</w:t>
      </w:r>
    </w:p>
    <w:tbl>
      <w:tblPr>
        <w:tblStyle w:val="9"/>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5" w:type="dxa"/>
          </w:tcPr>
          <w:p>
            <w:pPr>
              <w:spacing w:line="380" w:lineRule="exact"/>
              <w:rPr>
                <w:rFonts w:hint="eastAsia" w:ascii="宋体" w:hAnsi="宋体"/>
                <w:color w:val="000000"/>
                <w:sz w:val="20"/>
                <w:szCs w:val="20"/>
              </w:rPr>
            </w:pPr>
            <w:r>
              <w:rPr>
                <w:rFonts w:hint="eastAsia" w:ascii="宋体" w:hAnsi="宋体"/>
                <w:color w:val="000000"/>
                <w:sz w:val="20"/>
                <w:szCs w:val="20"/>
              </w:rPr>
              <w:t>截面积（mm2）</w:t>
            </w:r>
          </w:p>
        </w:tc>
        <w:tc>
          <w:tcPr>
            <w:tcW w:w="6921" w:type="dxa"/>
          </w:tcPr>
          <w:p>
            <w:pPr>
              <w:spacing w:line="380" w:lineRule="exact"/>
              <w:rPr>
                <w:rFonts w:hint="eastAsia" w:ascii="宋体" w:hAnsi="宋体"/>
                <w:color w:val="000000"/>
                <w:sz w:val="20"/>
                <w:szCs w:val="20"/>
              </w:rPr>
            </w:pPr>
            <w:r>
              <w:rPr>
                <w:rFonts w:hint="eastAsia" w:ascii="宋体" w:hAnsi="宋体"/>
                <w:color w:val="000000"/>
                <w:sz w:val="20"/>
                <w:szCs w:val="20"/>
              </w:rPr>
              <w:t>0.2   0.3   0.4   0.5   0.6   0.7   0.8   1.0   1.5   4.0   6.0   8.0   10.0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5" w:type="dxa"/>
          </w:tcPr>
          <w:p>
            <w:pPr>
              <w:spacing w:line="380" w:lineRule="exact"/>
              <w:rPr>
                <w:rFonts w:hint="eastAsia" w:ascii="宋体" w:hAnsi="宋体"/>
                <w:color w:val="000000"/>
                <w:sz w:val="20"/>
                <w:szCs w:val="20"/>
              </w:rPr>
            </w:pPr>
            <w:r>
              <w:rPr>
                <w:rFonts w:hint="eastAsia" w:ascii="宋体" w:hAnsi="宋体"/>
                <w:color w:val="000000"/>
                <w:sz w:val="20"/>
                <w:szCs w:val="20"/>
              </w:rPr>
              <w:t>载流量（A）</w:t>
            </w:r>
          </w:p>
        </w:tc>
        <w:tc>
          <w:tcPr>
            <w:tcW w:w="6921" w:type="dxa"/>
          </w:tcPr>
          <w:p>
            <w:pPr>
              <w:spacing w:line="380" w:lineRule="exact"/>
              <w:rPr>
                <w:rFonts w:hint="eastAsia" w:ascii="宋体" w:hAnsi="宋体"/>
                <w:color w:val="000000"/>
                <w:sz w:val="20"/>
                <w:szCs w:val="20"/>
              </w:rPr>
            </w:pPr>
            <w:r>
              <w:rPr>
                <w:rFonts w:hint="eastAsia" w:ascii="宋体" w:hAnsi="宋体"/>
                <w:color w:val="000000"/>
                <w:sz w:val="20"/>
                <w:szCs w:val="20"/>
              </w:rPr>
              <w:t>4     6    8     10   12    14   17    20   25    45   56    70    85</w:t>
            </w:r>
          </w:p>
        </w:tc>
      </w:tr>
    </w:tbl>
    <w:p>
      <w:pPr>
        <w:spacing w:line="380" w:lineRule="exact"/>
        <w:rPr>
          <w:rFonts w:hint="eastAsia" w:ascii="宋体" w:hAnsi="宋体"/>
          <w:color w:val="000000"/>
          <w:sz w:val="20"/>
          <w:szCs w:val="20"/>
          <w:lang w:val="zh-CN"/>
        </w:rPr>
      </w:pPr>
      <w:r>
        <w:rPr>
          <w:rFonts w:hint="eastAsia" w:ascii="宋体" w:hAnsi="宋体"/>
          <w:color w:val="000000"/>
          <w:sz w:val="20"/>
          <w:szCs w:val="20"/>
        </w:rPr>
        <w:tab/>
      </w:r>
      <w:r>
        <w:rPr>
          <w:rFonts w:hint="eastAsia" w:ascii="宋体" w:hAnsi="宋体"/>
          <w:color w:val="000000"/>
          <w:sz w:val="20"/>
          <w:szCs w:val="20"/>
        </w:rPr>
        <w:t>2）</w:t>
      </w:r>
      <w:r>
        <w:rPr>
          <w:rFonts w:hint="eastAsia" w:ascii="宋体" w:hAnsi="宋体"/>
          <w:color w:val="000000"/>
          <w:sz w:val="20"/>
          <w:szCs w:val="20"/>
          <w:lang w:val="zh-CN"/>
        </w:rPr>
        <w:t>最高耐压和绝缘性能；</w:t>
      </w:r>
      <w:r>
        <w:rPr>
          <w:rFonts w:hint="eastAsia" w:ascii="宋体" w:hAnsi="宋体"/>
          <w:color w:val="000000"/>
          <w:sz w:val="20"/>
          <w:szCs w:val="20"/>
        </w:rPr>
        <w:t>如果电压过高，就会导致放电击穿。导线标志的试验电压，是表示导线加电1分钟不发生放电现象的耐压特性。实际使用中，工作电压应该大约为试验电压的1/3~1/5。</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3）导线颜色；</w:t>
      </w:r>
      <w:r>
        <w:rPr>
          <w:rFonts w:hint="eastAsia" w:ascii="宋体" w:hAnsi="宋体"/>
          <w:color w:val="000000"/>
          <w:sz w:val="20"/>
          <w:szCs w:val="20"/>
        </w:rPr>
        <w:t>为了便于在电路中区分使用，应按习惯选择导线颜色。</w:t>
      </w:r>
    </w:p>
    <w:p>
      <w:pPr>
        <w:spacing w:line="380" w:lineRule="exact"/>
        <w:rPr>
          <w:rFonts w:hint="eastAsia" w:ascii="宋体" w:hAnsi="宋体"/>
          <w:color w:val="000000"/>
          <w:sz w:val="20"/>
          <w:szCs w:val="20"/>
        </w:rPr>
      </w:pPr>
      <w:r>
        <w:rPr>
          <w:rFonts w:hint="eastAsia" w:ascii="宋体" w:hAnsi="宋体"/>
          <w:color w:val="000000"/>
          <w:sz w:val="20"/>
          <w:szCs w:val="20"/>
          <w:lang w:val="zh-CN"/>
        </w:rPr>
        <w:t>4）工作环境条件；</w:t>
      </w:r>
      <w:r>
        <w:rPr>
          <w:rFonts w:hint="eastAsia" w:ascii="宋体" w:hAnsi="宋体"/>
          <w:color w:val="000000"/>
          <w:sz w:val="20"/>
          <w:szCs w:val="20"/>
        </w:rPr>
        <w:t>室温和电子产品机壳内部空间的温度不能超过导线绝缘层的耐热温度；</w:t>
      </w:r>
    </w:p>
    <w:p>
      <w:pPr>
        <w:spacing w:line="380" w:lineRule="exact"/>
        <w:rPr>
          <w:rFonts w:hint="eastAsia" w:ascii="宋体" w:hAnsi="宋体"/>
          <w:color w:val="000000"/>
          <w:sz w:val="20"/>
          <w:szCs w:val="20"/>
        </w:rPr>
      </w:pPr>
      <w:r>
        <w:rPr>
          <w:rFonts w:hint="eastAsia" w:ascii="宋体" w:hAnsi="宋体"/>
          <w:color w:val="000000"/>
          <w:sz w:val="20"/>
          <w:szCs w:val="20"/>
        </w:rPr>
        <w:t>当导线（特别是电源线）受到机械力作用的时候，要考虑它的机械强度。对于抗拉强度、抗反复弯曲强度、剪切强度及耐磨性等指标，都应该在选择导线的种类、规格及连线操作、产品运输等方面进行考虑，留有充分的余量。</w:t>
      </w:r>
    </w:p>
    <w:p>
      <w:pPr>
        <w:spacing w:line="380" w:lineRule="exact"/>
        <w:rPr>
          <w:rFonts w:hint="eastAsia" w:ascii="宋体" w:hAnsi="宋体"/>
          <w:color w:val="000000"/>
          <w:sz w:val="20"/>
          <w:szCs w:val="20"/>
        </w:rPr>
      </w:pPr>
      <w:r>
        <w:rPr>
          <w:rFonts w:hint="eastAsia" w:ascii="宋体" w:hAnsi="宋体"/>
          <w:color w:val="000000"/>
          <w:sz w:val="20"/>
          <w:szCs w:val="20"/>
        </w:rPr>
        <w:t>5）</w:t>
      </w:r>
      <w:r>
        <w:rPr>
          <w:rFonts w:hint="eastAsia" w:ascii="宋体" w:hAnsi="宋体"/>
          <w:color w:val="000000"/>
          <w:sz w:val="20"/>
          <w:szCs w:val="20"/>
          <w:lang w:val="zh-CN"/>
        </w:rPr>
        <w:t>要便于连线操作。</w:t>
      </w:r>
      <w:r>
        <w:rPr>
          <w:rFonts w:hint="eastAsia" w:ascii="宋体" w:hAnsi="宋体"/>
          <w:color w:val="000000"/>
          <w:sz w:val="20"/>
          <w:szCs w:val="20"/>
        </w:rPr>
        <w:t>应该选择使用便于连线操作的安装导线。</w:t>
      </w:r>
    </w:p>
    <w:p>
      <w:pPr>
        <w:spacing w:line="380" w:lineRule="exact"/>
        <w:rPr>
          <w:rFonts w:hint="eastAsia" w:ascii="宋体" w:hAnsi="宋体"/>
          <w:color w:val="000000"/>
          <w:sz w:val="20"/>
          <w:szCs w:val="20"/>
        </w:rPr>
      </w:pPr>
      <w:r>
        <w:rPr>
          <w:rFonts w:hint="eastAsia" w:ascii="宋体" w:hAnsi="宋体"/>
          <w:color w:val="000000"/>
          <w:sz w:val="20"/>
          <w:szCs w:val="20"/>
          <w:lang w:val="zh-CN"/>
        </w:rPr>
        <w:t>⑶</w:t>
      </w:r>
      <w:r>
        <w:rPr>
          <w:rFonts w:hint="eastAsia" w:ascii="宋体" w:hAnsi="宋体"/>
          <w:color w:val="000000"/>
          <w:sz w:val="20"/>
          <w:szCs w:val="20"/>
        </w:rPr>
        <w:t xml:space="preserve"> </w:t>
      </w:r>
      <w:r>
        <w:rPr>
          <w:rFonts w:hint="eastAsia" w:ascii="宋体" w:hAnsi="宋体"/>
          <w:color w:val="000000"/>
          <w:sz w:val="20"/>
          <w:szCs w:val="20"/>
          <w:lang w:val="zh-CN"/>
        </w:rPr>
        <w:t>常用绝缘材料的性能怎样？如何选择绝缘材料？</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绝缘纸：常用的有电容器纸、青壳纸、铜板纸等，具有较高的抗电强度，但抗张强度和耐热性都不高。主要用于要求不高的低压线圈绝缘。</w:t>
      </w:r>
    </w:p>
    <w:p>
      <w:pPr>
        <w:spacing w:line="380" w:lineRule="exact"/>
        <w:rPr>
          <w:rFonts w:hint="eastAsia" w:ascii="宋体" w:hAnsi="宋体"/>
          <w:color w:val="000000"/>
          <w:sz w:val="20"/>
          <w:szCs w:val="20"/>
        </w:rPr>
      </w:pPr>
      <w:r>
        <w:rPr>
          <w:rFonts w:hint="eastAsia" w:ascii="宋体" w:hAnsi="宋体"/>
          <w:color w:val="000000"/>
          <w:sz w:val="20"/>
          <w:szCs w:val="20"/>
        </w:rPr>
        <w:t>　　绝缘布：常用的有黄腊布、黄腊绸、玻璃漆布等。它们具有布的柔软性和抗拉强度，适用于包扎、变压器绝缘等。这种材料也可制成各种套管，用做导线护套。</w:t>
      </w:r>
    </w:p>
    <w:p>
      <w:pPr>
        <w:spacing w:line="380" w:lineRule="exact"/>
        <w:rPr>
          <w:rFonts w:hint="eastAsia" w:ascii="宋体" w:hAnsi="宋体"/>
          <w:color w:val="000000"/>
          <w:sz w:val="20"/>
          <w:szCs w:val="20"/>
        </w:rPr>
      </w:pPr>
      <w:r>
        <w:rPr>
          <w:rFonts w:hint="eastAsia" w:ascii="宋体" w:hAnsi="宋体"/>
          <w:color w:val="000000"/>
          <w:sz w:val="20"/>
          <w:szCs w:val="20"/>
        </w:rPr>
        <w:t xml:space="preserve">    有机薄膜：常用的有聚脂、聚酰亚胺、聚氯乙烯、聚四氟乙烯薄膜。厚度范围是0.04~0.1mm。其中以聚脂薄膜使用最为普遍，在大部分情况下可以取代绝缘纸、绝缘布并提高耐压、耐热性能。性能最卓越的聚四氟乙烯薄膜，耐热可达到C级，但价格高。</w:t>
      </w:r>
    </w:p>
    <w:p>
      <w:pPr>
        <w:spacing w:line="380" w:lineRule="exact"/>
        <w:rPr>
          <w:rFonts w:hint="eastAsia" w:ascii="宋体" w:hAnsi="宋体"/>
          <w:color w:val="000000"/>
          <w:sz w:val="20"/>
          <w:szCs w:val="20"/>
        </w:rPr>
      </w:pPr>
      <w:r>
        <w:rPr>
          <w:rFonts w:hint="eastAsia" w:ascii="宋体" w:hAnsi="宋体"/>
          <w:color w:val="000000"/>
          <w:sz w:val="20"/>
          <w:szCs w:val="20"/>
        </w:rPr>
        <w:t>　　粘带：上述有机薄膜涂上胶粘剂就成为各种绝缘粘带，俗称塑料胶带，可以取代传统的“黑胶布”，大大提高了耐热、耐压等级。</w:t>
      </w:r>
    </w:p>
    <w:p>
      <w:pPr>
        <w:spacing w:line="380" w:lineRule="exact"/>
        <w:rPr>
          <w:rFonts w:hint="eastAsia" w:ascii="宋体" w:hAnsi="宋体"/>
          <w:color w:val="000000"/>
          <w:sz w:val="20"/>
          <w:szCs w:val="20"/>
        </w:rPr>
      </w:pPr>
      <w:r>
        <w:rPr>
          <w:rFonts w:hint="eastAsia" w:ascii="宋体" w:hAnsi="宋体"/>
          <w:color w:val="000000"/>
          <w:sz w:val="20"/>
          <w:szCs w:val="20"/>
        </w:rPr>
        <w:t>　　塑料套管：除绝缘布套管外，大量用在电子装配中的是塑料套管，即用聚氯乙烯为主料制成各种规格、各种颜色的套管。由于耐热性差（工作温度为-60~＋70℃），不宜用在受热部位。还有一种热缩性塑料套管，经常用作电线端头的护套。</w:t>
      </w:r>
    </w:p>
    <w:p>
      <w:pPr>
        <w:spacing w:line="380" w:lineRule="exact"/>
        <w:rPr>
          <w:rFonts w:hint="eastAsia" w:ascii="宋体" w:hAnsi="宋体"/>
          <w:color w:val="000000"/>
          <w:sz w:val="20"/>
          <w:szCs w:val="20"/>
        </w:rPr>
      </w:pPr>
      <w:r>
        <w:rPr>
          <w:rFonts w:hint="eastAsia" w:ascii="宋体" w:hAnsi="宋体"/>
          <w:color w:val="000000"/>
          <w:sz w:val="20"/>
          <w:szCs w:val="20"/>
        </w:rPr>
        <w:t>　　常用的绝缘漆有油性浸渍漆（1012）、醇酸浸渍漆（1030）、环氧浸渍漆（1033）、环氧无溶剂浸渍漆（515-1/2）、有机硅漆（1053）、覆盖漆、醇酸磁漆、有机硅磁漆等。其中，有机硅漆能耐受较高的温度（H级），无溶剂漆使用较为方便。</w:t>
      </w:r>
    </w:p>
    <w:p>
      <w:pPr>
        <w:spacing w:line="380" w:lineRule="exact"/>
        <w:rPr>
          <w:rFonts w:hint="eastAsia" w:ascii="宋体" w:hAnsi="宋体"/>
          <w:color w:val="000000"/>
          <w:sz w:val="20"/>
          <w:szCs w:val="20"/>
        </w:rPr>
      </w:pPr>
      <w:r>
        <w:rPr>
          <w:rFonts w:hint="eastAsia" w:ascii="宋体" w:hAnsi="宋体"/>
          <w:color w:val="000000"/>
          <w:sz w:val="20"/>
          <w:szCs w:val="20"/>
        </w:rPr>
        <w:t>　　热塑性绝缘材料：这类材料有硬聚乙烯板、软管及有机玻璃板、棒。可以进行热塑加工，但耐热性差。</w:t>
      </w:r>
    </w:p>
    <w:p>
      <w:pPr>
        <w:spacing w:line="380" w:lineRule="exact"/>
        <w:rPr>
          <w:rFonts w:hint="eastAsia" w:ascii="宋体" w:hAnsi="宋体"/>
          <w:color w:val="000000"/>
          <w:sz w:val="20"/>
          <w:szCs w:val="20"/>
        </w:rPr>
      </w:pPr>
      <w:r>
        <w:rPr>
          <w:rFonts w:hint="eastAsia" w:ascii="宋体" w:hAnsi="宋体"/>
          <w:color w:val="000000"/>
          <w:sz w:val="20"/>
          <w:szCs w:val="20"/>
        </w:rPr>
        <w:t>　　热固性层压材料：常用的层压板材（板厚为0.5~50mm）有酚醛层压纸板（3020~3023）、酚醛层压布板（3025、3027等）、酚醛层压玻璃布板（3230~3232）、有机硅环氧层压玻璃布板（3250）、环氧酚醛层压玻璃布板（3240）等。从粘合剂来看这些材料的性能，环氧优于酚醛，有机硅耐热最佳（达H级）。对基板来说，玻璃布最优，布板次之，纸板再次。它们共同的特点是具有良好的电气性能和机械性能，耐潮、耐热、耐油。</w:t>
      </w:r>
    </w:p>
    <w:p>
      <w:pPr>
        <w:spacing w:line="380" w:lineRule="exact"/>
        <w:rPr>
          <w:rFonts w:hint="eastAsia" w:ascii="宋体" w:hAnsi="宋体"/>
          <w:color w:val="000000"/>
          <w:sz w:val="20"/>
          <w:szCs w:val="20"/>
        </w:rPr>
      </w:pPr>
      <w:r>
        <w:rPr>
          <w:rFonts w:hint="eastAsia" w:ascii="宋体" w:hAnsi="宋体"/>
          <w:color w:val="000000"/>
          <w:sz w:val="20"/>
          <w:szCs w:val="20"/>
        </w:rPr>
        <w:t>云母制品：具有良好的耐热、传热、绝缘性能的脆性材料。将云母用粘合剂粘附在不同的材料上，就构成性能不同的复合材料。常用的有云母带（沥青绸云母带、环氧玻璃粉云母带、有机硅云母等），主要用做耐高压的绝缘衬垫。</w:t>
      </w:r>
    </w:p>
    <w:p>
      <w:pPr>
        <w:spacing w:line="380" w:lineRule="exact"/>
        <w:rPr>
          <w:rFonts w:hint="eastAsia" w:ascii="宋体" w:hAnsi="宋体"/>
          <w:color w:val="000000"/>
          <w:sz w:val="20"/>
          <w:szCs w:val="20"/>
        </w:rPr>
      </w:pPr>
      <w:r>
        <w:rPr>
          <w:rFonts w:hint="eastAsia" w:ascii="宋体" w:hAnsi="宋体"/>
          <w:color w:val="000000"/>
          <w:sz w:val="20"/>
          <w:szCs w:val="20"/>
        </w:rPr>
        <w:t>橡胶制品：橡胶在较大的温度范围内具有优良的弹性、电绝缘性、耐热、耐寒和耐腐蚀性，是传统的绝缘材料，用途非常广泛。</w:t>
      </w:r>
    </w:p>
    <w:p>
      <w:pPr>
        <w:spacing w:line="380" w:lineRule="exact"/>
        <w:rPr>
          <w:rFonts w:hint="eastAsia" w:ascii="宋体" w:hAnsi="宋体"/>
          <w:color w:val="000000"/>
          <w:sz w:val="20"/>
          <w:szCs w:val="20"/>
          <w:lang w:val="zh-CN"/>
        </w:rPr>
      </w:pPr>
      <w:r>
        <w:rPr>
          <w:rFonts w:hint="eastAsia" w:ascii="宋体" w:hAnsi="宋体"/>
          <w:color w:val="000000"/>
          <w:sz w:val="20"/>
          <w:szCs w:val="20"/>
        </w:rPr>
        <w:t>选用绝缘材料时，应注意：</w:t>
      </w:r>
    </w:p>
    <w:p>
      <w:pPr>
        <w:spacing w:line="380" w:lineRule="exact"/>
        <w:rPr>
          <w:rFonts w:hint="eastAsia" w:ascii="宋体" w:hAnsi="宋体"/>
          <w:color w:val="000000"/>
          <w:sz w:val="20"/>
          <w:szCs w:val="20"/>
        </w:rPr>
      </w:pPr>
      <w:r>
        <w:rPr>
          <w:rFonts w:hint="eastAsia" w:ascii="宋体" w:hAnsi="宋体"/>
          <w:color w:val="000000"/>
          <w:sz w:val="20"/>
          <w:szCs w:val="20"/>
          <w:lang w:val="zh-CN"/>
        </w:rPr>
        <w:t>抗电强度：又叫耐压强度，即每毫米厚度的材料所能承受的电压，它同材料的种类及厚度有关。对一般电子产品生产中常用的材料来说，抗电强度比较容易满足要求。</w:t>
      </w:r>
    </w:p>
    <w:p>
      <w:pPr>
        <w:spacing w:line="380" w:lineRule="exact"/>
        <w:rPr>
          <w:rFonts w:hint="eastAsia" w:ascii="宋体" w:hAnsi="宋体"/>
          <w:color w:val="000000"/>
          <w:sz w:val="20"/>
          <w:szCs w:val="20"/>
        </w:rPr>
      </w:pPr>
      <w:r>
        <w:rPr>
          <w:rFonts w:hint="eastAsia" w:ascii="宋体" w:hAnsi="宋体"/>
          <w:color w:val="000000"/>
          <w:sz w:val="20"/>
          <w:szCs w:val="20"/>
          <w:lang w:val="zh-CN"/>
        </w:rPr>
        <w:t>机械强度：绝缘材料的机械强度一般是指抗张强度，即每平方厘米所能承受的拉力。对于不同用途的绝缘材料，机械强度的要求不同。例如，绝缘套管要求柔软，结构绝缘板则要求有一定的硬度并且容易加工。同种材料因添加料不同，强度也有较大差异，选择时应该注意。</w:t>
      </w:r>
    </w:p>
    <w:p>
      <w:pPr>
        <w:spacing w:line="380" w:lineRule="exact"/>
        <w:rPr>
          <w:rFonts w:hint="eastAsia" w:ascii="宋体" w:hAnsi="宋体"/>
          <w:color w:val="000000"/>
          <w:sz w:val="20"/>
          <w:szCs w:val="20"/>
        </w:rPr>
      </w:pPr>
      <w:r>
        <w:rPr>
          <w:rFonts w:hint="eastAsia" w:ascii="宋体" w:hAnsi="宋体"/>
          <w:color w:val="000000"/>
          <w:sz w:val="20"/>
          <w:szCs w:val="20"/>
          <w:lang w:val="zh-CN"/>
        </w:rPr>
        <w:t>　　耐热等级：指绝缘材料允许的最高工作温度，它完全取决于材料的成分。按照一般标准，耐热等级可分为七级。在一定耐热级别的电机、电器中，应该选用同等耐热等级的绝缘材料。必须指出，耐热等级高的材料，价格也高，但其机械强度不一定高。所以，在不要求耐高温处，要尽量选用同级别的材料。</w:t>
      </w:r>
    </w:p>
    <w:p>
      <w:pPr>
        <w:spacing w:line="380" w:lineRule="exact"/>
        <w:rPr>
          <w:rFonts w:hint="eastAsia" w:ascii="宋体" w:hAnsi="宋体"/>
          <w:color w:val="000000"/>
          <w:sz w:val="20"/>
          <w:szCs w:val="20"/>
        </w:rPr>
      </w:pPr>
      <w:r>
        <w:rPr>
          <w:rFonts w:hint="eastAsia" w:ascii="宋体" w:hAnsi="宋体"/>
          <w:color w:val="000000"/>
          <w:sz w:val="20"/>
          <w:szCs w:val="20"/>
        </w:rPr>
        <w:t>2</w:t>
      </w:r>
      <w:r>
        <w:rPr>
          <w:rFonts w:hint="eastAsia" w:ascii="宋体" w:hAnsi="宋体"/>
          <w:color w:val="000000"/>
          <w:sz w:val="20"/>
          <w:szCs w:val="20"/>
          <w:lang w:val="zh-CN"/>
        </w:rPr>
        <w:t>、电磁线的作用是什么？请总结归纳各类电磁线的特点和用途。</w:t>
      </w:r>
    </w:p>
    <w:p>
      <w:pPr>
        <w:spacing w:line="380" w:lineRule="exact"/>
        <w:rPr>
          <w:rFonts w:hint="eastAsia" w:ascii="宋体" w:hAnsi="宋体"/>
          <w:color w:val="000000"/>
          <w:sz w:val="20"/>
          <w:szCs w:val="20"/>
        </w:rPr>
      </w:pPr>
      <w:r>
        <w:rPr>
          <w:rFonts w:hint="eastAsia" w:ascii="宋体" w:hAnsi="宋体"/>
          <w:color w:val="000000"/>
          <w:sz w:val="20"/>
          <w:szCs w:val="20"/>
          <w:lang w:val="zh-CN"/>
        </w:rPr>
        <w:t>答：其作用是实现电能和磁能转换：当电流通过时产生磁场；或者在磁场中切割磁力线产生电流。</w:t>
      </w:r>
    </w:p>
    <w:tbl>
      <w:tblPr>
        <w:tblStyle w:val="9"/>
        <w:tblW w:w="7548" w:type="dxa"/>
        <w:jc w:val="center"/>
        <w:tblInd w:w="0" w:type="dxa"/>
        <w:tblLayout w:type="fixed"/>
        <w:tblCellMar>
          <w:top w:w="0" w:type="dxa"/>
          <w:left w:w="108" w:type="dxa"/>
          <w:bottom w:w="0" w:type="dxa"/>
          <w:right w:w="108" w:type="dxa"/>
        </w:tblCellMar>
      </w:tblPr>
      <w:tblGrid>
        <w:gridCol w:w="627"/>
        <w:gridCol w:w="1521"/>
        <w:gridCol w:w="1842"/>
        <w:gridCol w:w="1843"/>
        <w:gridCol w:w="1715"/>
      </w:tblGrid>
      <w:tr>
        <w:tblPrEx>
          <w:tblLayout w:type="fixed"/>
          <w:tblCellMar>
            <w:top w:w="0" w:type="dxa"/>
            <w:left w:w="108" w:type="dxa"/>
            <w:bottom w:w="0" w:type="dxa"/>
            <w:right w:w="108" w:type="dxa"/>
          </w:tblCellMar>
        </w:tblPrEx>
        <w:trPr>
          <w:jc w:val="center"/>
        </w:trPr>
        <w:tc>
          <w:tcPr>
            <w:tcW w:w="627"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型号</w:t>
            </w:r>
          </w:p>
        </w:tc>
        <w:tc>
          <w:tcPr>
            <w:tcW w:w="1521"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名称</w:t>
            </w:r>
          </w:p>
        </w:tc>
        <w:tc>
          <w:tcPr>
            <w:tcW w:w="1842"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线径规格φ（</w:t>
            </w:r>
            <w:r>
              <w:rPr>
                <w:rFonts w:hint="eastAsia" w:ascii="宋体" w:hAnsi="宋体"/>
                <w:color w:val="000000"/>
                <w:sz w:val="20"/>
                <w:szCs w:val="20"/>
              </w:rPr>
              <w:t>mm</w:t>
            </w:r>
            <w:r>
              <w:rPr>
                <w:rFonts w:hint="eastAsia" w:ascii="宋体" w:hAnsi="宋体"/>
                <w:color w:val="000000"/>
                <w:sz w:val="20"/>
                <w:szCs w:val="20"/>
                <w:lang w:val="zh-CN"/>
              </w:rPr>
              <w:t>）</w:t>
            </w:r>
          </w:p>
        </w:tc>
        <w:tc>
          <w:tcPr>
            <w:tcW w:w="1843"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主要特点</w:t>
            </w:r>
          </w:p>
        </w:tc>
        <w:tc>
          <w:tcPr>
            <w:tcW w:w="1715"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用途</w:t>
            </w:r>
          </w:p>
        </w:tc>
      </w:tr>
      <w:tr>
        <w:tblPrEx>
          <w:tblLayout w:type="fixed"/>
          <w:tblCellMar>
            <w:top w:w="0" w:type="dxa"/>
            <w:left w:w="108" w:type="dxa"/>
            <w:bottom w:w="0" w:type="dxa"/>
            <w:right w:w="108" w:type="dxa"/>
          </w:tblCellMar>
        </w:tblPrEx>
        <w:trPr>
          <w:jc w:val="center"/>
        </w:trPr>
        <w:tc>
          <w:tcPr>
            <w:tcW w:w="627"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QQ</w:t>
            </w:r>
          </w:p>
        </w:tc>
        <w:tc>
          <w:tcPr>
            <w:tcW w:w="1521"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高强度聚乙烯醇</w:t>
            </w:r>
          </w:p>
          <w:p>
            <w:pPr>
              <w:spacing w:line="380" w:lineRule="exact"/>
              <w:rPr>
                <w:rFonts w:hint="eastAsia" w:ascii="宋体" w:hAnsi="宋体"/>
                <w:color w:val="000000"/>
                <w:sz w:val="20"/>
                <w:szCs w:val="20"/>
              </w:rPr>
            </w:pPr>
            <w:r>
              <w:rPr>
                <w:rFonts w:hint="eastAsia" w:ascii="宋体" w:hAnsi="宋体"/>
                <w:color w:val="000000"/>
                <w:sz w:val="20"/>
                <w:szCs w:val="20"/>
                <w:lang w:val="zh-CN"/>
              </w:rPr>
              <w:t>缩醛漆包圆铜线</w:t>
            </w:r>
          </w:p>
        </w:tc>
        <w:tc>
          <w:tcPr>
            <w:tcW w:w="1842"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0.06~2.44</w:t>
            </w:r>
          </w:p>
        </w:tc>
        <w:tc>
          <w:tcPr>
            <w:tcW w:w="1843"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机械强度高，电气性能好</w:t>
            </w:r>
          </w:p>
        </w:tc>
        <w:tc>
          <w:tcPr>
            <w:tcW w:w="1715"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电机、变压器绕组</w:t>
            </w:r>
          </w:p>
        </w:tc>
      </w:tr>
      <w:tr>
        <w:tblPrEx>
          <w:tblLayout w:type="fixed"/>
          <w:tblCellMar>
            <w:top w:w="0" w:type="dxa"/>
            <w:left w:w="108" w:type="dxa"/>
            <w:bottom w:w="0" w:type="dxa"/>
            <w:right w:w="108" w:type="dxa"/>
          </w:tblCellMar>
        </w:tblPrEx>
        <w:trPr>
          <w:jc w:val="center"/>
        </w:trPr>
        <w:tc>
          <w:tcPr>
            <w:tcW w:w="627"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QZ</w:t>
            </w:r>
          </w:p>
        </w:tc>
        <w:tc>
          <w:tcPr>
            <w:tcW w:w="1521"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高强度聚酯漆包</w:t>
            </w:r>
          </w:p>
          <w:p>
            <w:pPr>
              <w:spacing w:line="380" w:lineRule="exact"/>
              <w:rPr>
                <w:rFonts w:hint="eastAsia" w:ascii="宋体" w:hAnsi="宋体"/>
                <w:color w:val="000000"/>
                <w:sz w:val="20"/>
                <w:szCs w:val="20"/>
              </w:rPr>
            </w:pPr>
            <w:r>
              <w:rPr>
                <w:rFonts w:hint="eastAsia" w:ascii="宋体" w:hAnsi="宋体"/>
                <w:color w:val="000000"/>
                <w:sz w:val="20"/>
                <w:szCs w:val="20"/>
                <w:lang w:val="zh-CN"/>
              </w:rPr>
              <w:t>圆铜线</w:t>
            </w:r>
          </w:p>
        </w:tc>
        <w:tc>
          <w:tcPr>
            <w:tcW w:w="1842"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0.06~2.44</w:t>
            </w:r>
          </w:p>
        </w:tc>
        <w:tc>
          <w:tcPr>
            <w:tcW w:w="1843"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同</w:t>
            </w:r>
            <w:r>
              <w:rPr>
                <w:rFonts w:hint="eastAsia" w:ascii="宋体" w:hAnsi="宋体"/>
                <w:color w:val="000000"/>
                <w:sz w:val="20"/>
                <w:szCs w:val="20"/>
              </w:rPr>
              <w:t>QQ</w:t>
            </w:r>
            <w:r>
              <w:rPr>
                <w:rFonts w:hint="eastAsia" w:ascii="宋体" w:hAnsi="宋体"/>
                <w:color w:val="000000"/>
                <w:sz w:val="20"/>
                <w:szCs w:val="20"/>
                <w:lang w:val="zh-CN"/>
              </w:rPr>
              <w:t>型，且耐热</w:t>
            </w:r>
            <w:r>
              <w:rPr>
                <w:rFonts w:hint="eastAsia" w:ascii="宋体" w:hAnsi="宋体"/>
                <w:color w:val="000000"/>
                <w:sz w:val="20"/>
                <w:szCs w:val="20"/>
              </w:rPr>
              <w:t>130</w:t>
            </w:r>
            <w:r>
              <w:rPr>
                <w:rFonts w:hint="eastAsia" w:ascii="宋体" w:hAnsi="宋体"/>
                <w:color w:val="000000"/>
                <w:sz w:val="20"/>
                <w:szCs w:val="20"/>
                <w:lang w:val="zh-CN"/>
              </w:rPr>
              <w:t>℃，抗溶剂性能好</w:t>
            </w:r>
          </w:p>
        </w:tc>
        <w:tc>
          <w:tcPr>
            <w:tcW w:w="1715"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耐热要求</w:t>
            </w:r>
            <w:r>
              <w:rPr>
                <w:rFonts w:hint="eastAsia" w:ascii="宋体" w:hAnsi="宋体"/>
                <w:color w:val="000000"/>
                <w:sz w:val="20"/>
                <w:szCs w:val="20"/>
              </w:rPr>
              <w:t>B</w:t>
            </w:r>
            <w:r>
              <w:rPr>
                <w:rFonts w:hint="eastAsia" w:ascii="宋体" w:hAnsi="宋体"/>
                <w:color w:val="000000"/>
                <w:sz w:val="20"/>
                <w:szCs w:val="20"/>
                <w:lang w:val="zh-CN"/>
              </w:rPr>
              <w:t>级的电机、变压器绕组</w:t>
            </w:r>
          </w:p>
        </w:tc>
      </w:tr>
      <w:tr>
        <w:tblPrEx>
          <w:tblLayout w:type="fixed"/>
          <w:tblCellMar>
            <w:top w:w="0" w:type="dxa"/>
            <w:left w:w="108" w:type="dxa"/>
            <w:bottom w:w="0" w:type="dxa"/>
            <w:right w:w="108" w:type="dxa"/>
          </w:tblCellMar>
        </w:tblPrEx>
        <w:trPr>
          <w:jc w:val="center"/>
        </w:trPr>
        <w:tc>
          <w:tcPr>
            <w:tcW w:w="627"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QSR</w:t>
            </w:r>
          </w:p>
        </w:tc>
        <w:tc>
          <w:tcPr>
            <w:tcW w:w="1521"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单丝（人造丝）</w:t>
            </w:r>
          </w:p>
          <w:p>
            <w:pPr>
              <w:spacing w:line="380" w:lineRule="exact"/>
              <w:rPr>
                <w:rFonts w:hint="eastAsia" w:ascii="宋体" w:hAnsi="宋体"/>
                <w:color w:val="000000"/>
                <w:sz w:val="20"/>
                <w:szCs w:val="20"/>
              </w:rPr>
            </w:pPr>
            <w:r>
              <w:rPr>
                <w:rFonts w:hint="eastAsia" w:ascii="宋体" w:hAnsi="宋体"/>
                <w:color w:val="000000"/>
                <w:sz w:val="20"/>
                <w:szCs w:val="20"/>
                <w:lang w:val="zh-CN"/>
              </w:rPr>
              <w:t>漆包圆铜线</w:t>
            </w:r>
          </w:p>
        </w:tc>
        <w:tc>
          <w:tcPr>
            <w:tcW w:w="1842"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0.05~2.10</w:t>
            </w:r>
          </w:p>
        </w:tc>
        <w:tc>
          <w:tcPr>
            <w:tcW w:w="1843"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工作温度范围达</w:t>
            </w:r>
          </w:p>
          <w:p>
            <w:pPr>
              <w:spacing w:line="380" w:lineRule="exact"/>
              <w:rPr>
                <w:rFonts w:hint="eastAsia" w:ascii="宋体" w:hAnsi="宋体"/>
                <w:color w:val="000000"/>
                <w:sz w:val="20"/>
                <w:szCs w:val="20"/>
              </w:rPr>
            </w:pPr>
            <w:r>
              <w:rPr>
                <w:rFonts w:hint="eastAsia" w:ascii="宋体" w:hAnsi="宋体"/>
                <w:color w:val="000000"/>
                <w:sz w:val="20"/>
                <w:szCs w:val="20"/>
              </w:rPr>
              <w:t>-60~</w:t>
            </w:r>
            <w:r>
              <w:rPr>
                <w:rFonts w:hint="eastAsia" w:ascii="宋体" w:hAnsi="宋体"/>
                <w:color w:val="000000"/>
                <w:sz w:val="20"/>
                <w:szCs w:val="20"/>
                <w:lang w:val="zh-CN"/>
              </w:rPr>
              <w:t>＋</w:t>
            </w:r>
            <w:r>
              <w:rPr>
                <w:rFonts w:hint="eastAsia" w:ascii="宋体" w:hAnsi="宋体"/>
                <w:color w:val="000000"/>
                <w:sz w:val="20"/>
                <w:szCs w:val="20"/>
              </w:rPr>
              <w:t>125</w:t>
            </w:r>
            <w:r>
              <w:rPr>
                <w:rFonts w:hint="eastAsia" w:ascii="宋体" w:hAnsi="宋体"/>
                <w:color w:val="000000"/>
                <w:sz w:val="20"/>
                <w:szCs w:val="20"/>
                <w:lang w:val="zh-CN"/>
              </w:rPr>
              <w:t>℃</w:t>
            </w:r>
          </w:p>
        </w:tc>
        <w:tc>
          <w:tcPr>
            <w:tcW w:w="1715"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小型电机、电器和仪表绕组</w:t>
            </w:r>
          </w:p>
        </w:tc>
      </w:tr>
      <w:tr>
        <w:tblPrEx>
          <w:tblLayout w:type="fixed"/>
          <w:tblCellMar>
            <w:top w:w="0" w:type="dxa"/>
            <w:left w:w="108" w:type="dxa"/>
            <w:bottom w:w="0" w:type="dxa"/>
            <w:right w:w="108" w:type="dxa"/>
          </w:tblCellMar>
        </w:tblPrEx>
        <w:trPr>
          <w:jc w:val="center"/>
        </w:trPr>
        <w:tc>
          <w:tcPr>
            <w:tcW w:w="627"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QZB</w:t>
            </w:r>
          </w:p>
        </w:tc>
        <w:tc>
          <w:tcPr>
            <w:tcW w:w="1521"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高强度聚酯漆包</w:t>
            </w:r>
          </w:p>
          <w:p>
            <w:pPr>
              <w:spacing w:line="380" w:lineRule="exact"/>
              <w:rPr>
                <w:rFonts w:hint="eastAsia" w:ascii="宋体" w:hAnsi="宋体"/>
                <w:color w:val="000000"/>
                <w:sz w:val="20"/>
                <w:szCs w:val="20"/>
              </w:rPr>
            </w:pPr>
            <w:r>
              <w:rPr>
                <w:rFonts w:hint="eastAsia" w:ascii="宋体" w:hAnsi="宋体"/>
                <w:color w:val="000000"/>
                <w:sz w:val="20"/>
                <w:szCs w:val="20"/>
                <w:lang w:val="zh-CN"/>
              </w:rPr>
              <w:t>扁铜线</w:t>
            </w:r>
          </w:p>
        </w:tc>
        <w:tc>
          <w:tcPr>
            <w:tcW w:w="1842"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(2.00~10.00)</w:t>
            </w:r>
          </w:p>
          <w:p>
            <w:pPr>
              <w:spacing w:line="380" w:lineRule="exact"/>
              <w:rPr>
                <w:rFonts w:hint="eastAsia" w:ascii="宋体" w:hAnsi="宋体"/>
                <w:color w:val="000000"/>
                <w:sz w:val="20"/>
                <w:szCs w:val="20"/>
              </w:rPr>
            </w:pPr>
            <w:r>
              <w:rPr>
                <w:rFonts w:hint="eastAsia" w:ascii="宋体" w:hAnsi="宋体"/>
                <w:color w:val="000000"/>
                <w:sz w:val="20"/>
                <w:szCs w:val="20"/>
              </w:rPr>
              <w:t>×(0.2~2.83)</w:t>
            </w:r>
          </w:p>
        </w:tc>
        <w:tc>
          <w:tcPr>
            <w:tcW w:w="1843"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绕线满槽率高</w:t>
            </w:r>
          </w:p>
        </w:tc>
        <w:tc>
          <w:tcPr>
            <w:tcW w:w="1715"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同</w:t>
            </w:r>
            <w:r>
              <w:rPr>
                <w:rFonts w:hint="eastAsia" w:ascii="宋体" w:hAnsi="宋体"/>
                <w:color w:val="000000"/>
                <w:sz w:val="20"/>
                <w:szCs w:val="20"/>
              </w:rPr>
              <w:t>QZ</w:t>
            </w:r>
            <w:r>
              <w:rPr>
                <w:rFonts w:hint="eastAsia" w:ascii="宋体" w:hAnsi="宋体"/>
                <w:color w:val="000000"/>
                <w:sz w:val="20"/>
                <w:szCs w:val="20"/>
                <w:lang w:val="zh-CN"/>
              </w:rPr>
              <w:t>型，用于大型线圈绕组</w:t>
            </w:r>
          </w:p>
        </w:tc>
      </w:tr>
      <w:tr>
        <w:tblPrEx>
          <w:tblLayout w:type="fixed"/>
          <w:tblCellMar>
            <w:top w:w="0" w:type="dxa"/>
            <w:left w:w="108" w:type="dxa"/>
            <w:bottom w:w="0" w:type="dxa"/>
            <w:right w:w="108" w:type="dxa"/>
          </w:tblCellMar>
        </w:tblPrEx>
        <w:trPr>
          <w:jc w:val="center"/>
        </w:trPr>
        <w:tc>
          <w:tcPr>
            <w:tcW w:w="627"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QJST</w:t>
            </w:r>
          </w:p>
        </w:tc>
        <w:tc>
          <w:tcPr>
            <w:tcW w:w="1521"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单丝包绞合漆包</w:t>
            </w:r>
          </w:p>
          <w:p>
            <w:pPr>
              <w:spacing w:line="380" w:lineRule="exact"/>
              <w:rPr>
                <w:rFonts w:hint="eastAsia" w:ascii="宋体" w:hAnsi="宋体"/>
                <w:color w:val="000000"/>
                <w:sz w:val="20"/>
                <w:szCs w:val="20"/>
              </w:rPr>
            </w:pPr>
            <w:r>
              <w:rPr>
                <w:rFonts w:hint="eastAsia" w:ascii="宋体" w:hAnsi="宋体"/>
                <w:color w:val="000000"/>
                <w:sz w:val="20"/>
                <w:szCs w:val="20"/>
                <w:lang w:val="zh-CN"/>
              </w:rPr>
              <w:t>高频电磁线</w:t>
            </w:r>
          </w:p>
        </w:tc>
        <w:tc>
          <w:tcPr>
            <w:tcW w:w="1842"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0.05~0.20</w:t>
            </w:r>
          </w:p>
        </w:tc>
        <w:tc>
          <w:tcPr>
            <w:tcW w:w="1843"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高频性能好</w:t>
            </w:r>
          </w:p>
        </w:tc>
        <w:tc>
          <w:tcPr>
            <w:tcW w:w="1715"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高频线圈、变压器的绕组</w:t>
            </w:r>
          </w:p>
        </w:tc>
      </w:tr>
    </w:tbl>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3</w:t>
      </w:r>
      <w:r>
        <w:rPr>
          <w:rFonts w:hint="eastAsia" w:ascii="宋体" w:hAnsi="宋体"/>
          <w:color w:val="000000"/>
          <w:sz w:val="20"/>
          <w:szCs w:val="20"/>
          <w:lang w:val="zh-CN"/>
        </w:rPr>
        <w:t>、选用电源软导线时应该考虑哪些因素？</w:t>
      </w:r>
    </w:p>
    <w:p>
      <w:pPr>
        <w:spacing w:line="380" w:lineRule="exact"/>
        <w:rPr>
          <w:rFonts w:hint="eastAsia" w:ascii="宋体" w:hAnsi="宋体"/>
          <w:color w:val="000000"/>
          <w:sz w:val="20"/>
          <w:szCs w:val="20"/>
        </w:rPr>
      </w:pPr>
      <w:r>
        <w:rPr>
          <w:rFonts w:hint="eastAsia" w:ascii="宋体" w:hAnsi="宋体"/>
          <w:color w:val="000000"/>
          <w:sz w:val="20"/>
          <w:szCs w:val="20"/>
          <w:lang w:val="zh-CN"/>
        </w:rPr>
        <w:t>答：⑴</w:t>
      </w:r>
      <w:r>
        <w:rPr>
          <w:rFonts w:hint="eastAsia" w:ascii="宋体" w:hAnsi="宋体"/>
          <w:color w:val="000000"/>
          <w:sz w:val="20"/>
          <w:szCs w:val="20"/>
        </w:rPr>
        <w:t xml:space="preserve"> </w:t>
      </w:r>
      <w:r>
        <w:rPr>
          <w:rFonts w:hint="eastAsia" w:ascii="宋体" w:hAnsi="宋体"/>
          <w:color w:val="000000"/>
          <w:sz w:val="20"/>
          <w:szCs w:val="20"/>
          <w:lang w:val="zh-CN"/>
        </w:rPr>
        <w:t>选择电源线的载流量，要比机壳内导线的安全系数大，因为即便是正常的温升也会使用户产生不安全感。</w:t>
      </w:r>
    </w:p>
    <w:p>
      <w:pPr>
        <w:spacing w:line="380" w:lineRule="exact"/>
        <w:rPr>
          <w:rFonts w:hint="eastAsia" w:ascii="宋体" w:hAnsi="宋体"/>
          <w:color w:val="000000"/>
          <w:sz w:val="20"/>
          <w:szCs w:val="20"/>
        </w:rPr>
      </w:pPr>
      <w:r>
        <w:rPr>
          <w:rFonts w:hint="eastAsia" w:ascii="宋体" w:hAnsi="宋体"/>
          <w:color w:val="000000"/>
          <w:sz w:val="20"/>
          <w:szCs w:val="20"/>
          <w:lang w:val="zh-CN"/>
        </w:rPr>
        <w:t>　　⑵</w:t>
      </w:r>
      <w:r>
        <w:rPr>
          <w:rFonts w:hint="eastAsia" w:ascii="宋体" w:hAnsi="宋体"/>
          <w:color w:val="000000"/>
          <w:sz w:val="20"/>
          <w:szCs w:val="20"/>
        </w:rPr>
        <w:t xml:space="preserve"> </w:t>
      </w:r>
      <w:r>
        <w:rPr>
          <w:rFonts w:hint="eastAsia" w:ascii="宋体" w:hAnsi="宋体"/>
          <w:color w:val="000000"/>
          <w:sz w:val="20"/>
          <w:szCs w:val="20"/>
          <w:lang w:val="zh-CN"/>
        </w:rPr>
        <w:t>在寒冷的环境中，塑料导线会发硬。要考虑气候的变化，应该能经受弯曲和移动。</w:t>
      </w:r>
    </w:p>
    <w:p>
      <w:pPr>
        <w:spacing w:line="380" w:lineRule="exact"/>
        <w:rPr>
          <w:rFonts w:hint="eastAsia" w:ascii="宋体" w:hAnsi="宋体"/>
          <w:color w:val="000000"/>
          <w:sz w:val="20"/>
          <w:szCs w:val="20"/>
        </w:rPr>
      </w:pPr>
      <w:r>
        <w:rPr>
          <w:rFonts w:hint="eastAsia" w:ascii="宋体" w:hAnsi="宋体"/>
          <w:color w:val="000000"/>
          <w:sz w:val="20"/>
          <w:szCs w:val="20"/>
          <w:lang w:val="zh-CN"/>
        </w:rPr>
        <w:t>　　⑶</w:t>
      </w:r>
      <w:r>
        <w:rPr>
          <w:rFonts w:hint="eastAsia" w:ascii="宋体" w:hAnsi="宋体"/>
          <w:color w:val="000000"/>
          <w:sz w:val="20"/>
          <w:szCs w:val="20"/>
        </w:rPr>
        <w:t xml:space="preserve"> </w:t>
      </w:r>
      <w:r>
        <w:rPr>
          <w:rFonts w:hint="eastAsia" w:ascii="宋体" w:hAnsi="宋体"/>
          <w:color w:val="000000"/>
          <w:sz w:val="20"/>
          <w:szCs w:val="20"/>
          <w:lang w:val="zh-CN"/>
        </w:rPr>
        <w:t>要有足够的机械强度，电源线经常被提拉并可能被重物挤压或缠绕。所以，导线的保护层必须能够承受这些外力作用。</w:t>
      </w:r>
    </w:p>
    <w:p>
      <w:pPr>
        <w:spacing w:line="380" w:lineRule="exact"/>
        <w:rPr>
          <w:rFonts w:hint="eastAsia" w:ascii="宋体" w:hAnsi="宋体"/>
          <w:color w:val="000000"/>
          <w:sz w:val="20"/>
          <w:szCs w:val="20"/>
        </w:rPr>
      </w:pPr>
      <w:r>
        <w:rPr>
          <w:rFonts w:hint="eastAsia" w:ascii="宋体" w:hAnsi="宋体"/>
          <w:color w:val="000000"/>
          <w:sz w:val="20"/>
          <w:szCs w:val="20"/>
        </w:rPr>
        <w:t>4</w:t>
      </w:r>
      <w:r>
        <w:rPr>
          <w:rFonts w:hint="eastAsia" w:ascii="宋体" w:hAnsi="宋体"/>
          <w:color w:val="000000"/>
          <w:sz w:val="20"/>
          <w:szCs w:val="20"/>
          <w:lang w:val="zh-CN"/>
        </w:rPr>
        <w:t>、⑴</w:t>
      </w:r>
      <w:r>
        <w:rPr>
          <w:rFonts w:hint="eastAsia" w:ascii="宋体" w:hAnsi="宋体"/>
          <w:color w:val="000000"/>
          <w:sz w:val="20"/>
          <w:szCs w:val="20"/>
        </w:rPr>
        <w:t xml:space="preserve"> </w:t>
      </w:r>
      <w:r>
        <w:rPr>
          <w:rFonts w:hint="eastAsia" w:ascii="宋体" w:hAnsi="宋体"/>
          <w:color w:val="000000"/>
          <w:sz w:val="20"/>
          <w:szCs w:val="20"/>
          <w:lang w:val="zh-CN"/>
        </w:rPr>
        <w:t>请说明常用覆铜板的基板材料及其各自的性能。</w:t>
      </w:r>
    </w:p>
    <w:p>
      <w:pPr>
        <w:spacing w:line="380" w:lineRule="exact"/>
        <w:rPr>
          <w:rFonts w:hint="eastAsia" w:ascii="宋体" w:hAnsi="宋体"/>
          <w:color w:val="000000"/>
          <w:sz w:val="20"/>
          <w:szCs w:val="20"/>
        </w:rPr>
      </w:pPr>
      <w:r>
        <w:rPr>
          <w:rFonts w:hint="eastAsia" w:ascii="宋体" w:hAnsi="宋体"/>
          <w:color w:val="000000"/>
          <w:sz w:val="20"/>
          <w:szCs w:val="20"/>
          <w:lang w:val="zh-CN"/>
        </w:rPr>
        <w:t>答：① 酚醛树脂基板和酚醛纸基覆铜板</w:t>
      </w:r>
    </w:p>
    <w:p>
      <w:pPr>
        <w:spacing w:line="380" w:lineRule="exact"/>
        <w:rPr>
          <w:rFonts w:hint="eastAsia" w:ascii="宋体" w:hAnsi="宋体"/>
          <w:color w:val="000000"/>
          <w:sz w:val="20"/>
          <w:szCs w:val="20"/>
        </w:rPr>
      </w:pPr>
      <w:r>
        <w:rPr>
          <w:rFonts w:hint="eastAsia" w:ascii="宋体" w:hAnsi="宋体"/>
          <w:color w:val="000000"/>
          <w:sz w:val="20"/>
          <w:szCs w:val="20"/>
          <w:lang w:val="zh-CN"/>
        </w:rPr>
        <w:t>用酚醛树脂浸渍绝缘纸或棉纤维板，两面加无碱玻璃布，就能制成酚醛树脂层压基板。在基板一面或两面粘合热压铜箔制成的酚醛纸基覆铜板，价格低廉，但容易吸水。吸水以后，绝缘电阻降低；受环境温度影响大。当环境温度高于</w:t>
      </w:r>
      <w:r>
        <w:rPr>
          <w:rFonts w:hint="eastAsia" w:ascii="宋体" w:hAnsi="宋体"/>
          <w:color w:val="000000"/>
          <w:sz w:val="20"/>
          <w:szCs w:val="20"/>
        </w:rPr>
        <w:t>100</w:t>
      </w:r>
      <w:r>
        <w:rPr>
          <w:rFonts w:hint="eastAsia" w:ascii="宋体" w:hAnsi="宋体"/>
          <w:color w:val="000000"/>
          <w:sz w:val="20"/>
          <w:szCs w:val="20"/>
          <w:lang w:val="zh-CN"/>
        </w:rPr>
        <w:t>℃时，板材的机械性能明显变差。这种覆铜板在民用或低档电子产品中广泛使用，高档电子产品或工作在恶劣环境条件和高频条件下的电子设备中极少采用。酚醛纸基铜箔板的标准厚度有</w:t>
      </w:r>
      <w:r>
        <w:rPr>
          <w:rFonts w:hint="eastAsia" w:ascii="宋体" w:hAnsi="宋体"/>
          <w:color w:val="000000"/>
          <w:sz w:val="20"/>
          <w:szCs w:val="20"/>
        </w:rPr>
        <w:t>1.0mm</w:t>
      </w:r>
      <w:r>
        <w:rPr>
          <w:rFonts w:hint="eastAsia" w:ascii="宋体" w:hAnsi="宋体"/>
          <w:color w:val="000000"/>
          <w:sz w:val="20"/>
          <w:szCs w:val="20"/>
          <w:lang w:val="zh-CN"/>
        </w:rPr>
        <w:t>、</w:t>
      </w:r>
      <w:r>
        <w:rPr>
          <w:rFonts w:hint="eastAsia" w:ascii="宋体" w:hAnsi="宋体"/>
          <w:color w:val="000000"/>
          <w:sz w:val="20"/>
          <w:szCs w:val="20"/>
        </w:rPr>
        <w:t>1.5mm</w:t>
      </w:r>
      <w:r>
        <w:rPr>
          <w:rFonts w:hint="eastAsia" w:ascii="宋体" w:hAnsi="宋体"/>
          <w:color w:val="000000"/>
          <w:sz w:val="20"/>
          <w:szCs w:val="20"/>
          <w:lang w:val="zh-CN"/>
        </w:rPr>
        <w:t>、</w:t>
      </w:r>
      <w:r>
        <w:rPr>
          <w:rFonts w:hint="eastAsia" w:ascii="宋体" w:hAnsi="宋体"/>
          <w:color w:val="000000"/>
          <w:sz w:val="20"/>
          <w:szCs w:val="20"/>
        </w:rPr>
        <w:t>2.0mm</w:t>
      </w:r>
      <w:r>
        <w:rPr>
          <w:rFonts w:hint="eastAsia" w:ascii="宋体" w:hAnsi="宋体"/>
          <w:color w:val="000000"/>
          <w:sz w:val="20"/>
          <w:szCs w:val="20"/>
          <w:lang w:val="zh-CN"/>
        </w:rPr>
        <w:t>等几种，一般优先选用</w:t>
      </w:r>
      <w:r>
        <w:rPr>
          <w:rFonts w:hint="eastAsia" w:ascii="宋体" w:hAnsi="宋体"/>
          <w:color w:val="000000"/>
          <w:sz w:val="20"/>
          <w:szCs w:val="20"/>
        </w:rPr>
        <w:t>1.5mm</w:t>
      </w:r>
      <w:r>
        <w:rPr>
          <w:rFonts w:hint="eastAsia" w:ascii="宋体" w:hAnsi="宋体"/>
          <w:color w:val="000000"/>
          <w:sz w:val="20"/>
          <w:szCs w:val="20"/>
          <w:lang w:val="zh-CN"/>
        </w:rPr>
        <w:t>和</w:t>
      </w:r>
      <w:r>
        <w:rPr>
          <w:rFonts w:hint="eastAsia" w:ascii="宋体" w:hAnsi="宋体"/>
          <w:color w:val="000000"/>
          <w:sz w:val="20"/>
          <w:szCs w:val="20"/>
        </w:rPr>
        <w:t>2.0mm</w:t>
      </w:r>
      <w:r>
        <w:rPr>
          <w:rFonts w:hint="eastAsia" w:ascii="宋体" w:hAnsi="宋体"/>
          <w:color w:val="000000"/>
          <w:sz w:val="20"/>
          <w:szCs w:val="20"/>
          <w:lang w:val="zh-CN"/>
        </w:rPr>
        <w:t>厚的板材。</w:t>
      </w:r>
    </w:p>
    <w:p>
      <w:pPr>
        <w:spacing w:line="380" w:lineRule="exact"/>
        <w:rPr>
          <w:rFonts w:hint="eastAsia" w:ascii="宋体" w:hAnsi="宋体"/>
          <w:color w:val="000000"/>
          <w:sz w:val="20"/>
          <w:szCs w:val="20"/>
        </w:rPr>
      </w:pPr>
      <w:r>
        <w:rPr>
          <w:rFonts w:hint="eastAsia" w:ascii="宋体" w:hAnsi="宋体"/>
          <w:color w:val="000000"/>
          <w:sz w:val="20"/>
          <w:szCs w:val="20"/>
          <w:lang w:val="zh-CN"/>
        </w:rPr>
        <w:t>②</w:t>
      </w:r>
      <w:r>
        <w:rPr>
          <w:rFonts w:hint="eastAsia" w:ascii="宋体" w:hAnsi="宋体"/>
          <w:color w:val="000000"/>
          <w:sz w:val="20"/>
          <w:szCs w:val="20"/>
        </w:rPr>
        <w:t xml:space="preserve"> </w:t>
      </w:r>
      <w:r>
        <w:rPr>
          <w:rFonts w:hint="eastAsia" w:ascii="宋体" w:hAnsi="宋体"/>
          <w:color w:val="000000"/>
          <w:sz w:val="20"/>
          <w:szCs w:val="20"/>
          <w:lang w:val="zh-CN"/>
        </w:rPr>
        <w:t>环氧树脂基板和环氧玻璃布覆铜板</w:t>
      </w:r>
    </w:p>
    <w:p>
      <w:pPr>
        <w:spacing w:line="380" w:lineRule="exact"/>
        <w:rPr>
          <w:rFonts w:hint="eastAsia" w:ascii="宋体" w:hAnsi="宋体"/>
          <w:color w:val="000000"/>
          <w:sz w:val="20"/>
          <w:szCs w:val="20"/>
        </w:rPr>
      </w:pPr>
      <w:r>
        <w:rPr>
          <w:rFonts w:hint="eastAsia" w:ascii="宋体" w:hAnsi="宋体"/>
          <w:color w:val="000000"/>
          <w:sz w:val="20"/>
          <w:szCs w:val="20"/>
          <w:lang w:val="zh-CN"/>
        </w:rPr>
        <w:t>纤维纸或无碱玻璃布用环氧树脂浸渍后热压而成的环氧树脂层压基板，电气性能和机械性能良好。环氧树脂用双氰胺作为固化剂的环氧树脂玻璃布板材，性能更好，但价格偏高；将环氧树脂和酚醛树脂混合使用制造的环氧酚醛玻璃布板材，价格降低了，也能达到满意的质量。在这两种基板的一面或两面粘合热压铜箔制成的覆铜板，常用于工作在恶劣环境下的电子产品和高频电路中。两者在机械加工、尺寸稳定、绝缘、防潮、耐高温等方面的性能指标相比，前者更好一些。直接观察两者，前者的透明度较好。这两种板材的厚度规格较多，</w:t>
      </w:r>
      <w:r>
        <w:rPr>
          <w:rFonts w:hint="eastAsia" w:ascii="宋体" w:hAnsi="宋体"/>
          <w:color w:val="000000"/>
          <w:sz w:val="20"/>
          <w:szCs w:val="20"/>
        </w:rPr>
        <w:t>1.0mm</w:t>
      </w:r>
      <w:r>
        <w:rPr>
          <w:rFonts w:hint="eastAsia" w:ascii="宋体" w:hAnsi="宋体"/>
          <w:color w:val="000000"/>
          <w:sz w:val="20"/>
          <w:szCs w:val="20"/>
          <w:lang w:val="zh-CN"/>
        </w:rPr>
        <w:t>和</w:t>
      </w:r>
      <w:r>
        <w:rPr>
          <w:rFonts w:hint="eastAsia" w:ascii="宋体" w:hAnsi="宋体"/>
          <w:color w:val="000000"/>
          <w:sz w:val="20"/>
          <w:szCs w:val="20"/>
        </w:rPr>
        <w:t>1.5mm</w:t>
      </w:r>
      <w:r>
        <w:rPr>
          <w:rFonts w:hint="eastAsia" w:ascii="宋体" w:hAnsi="宋体"/>
          <w:color w:val="000000"/>
          <w:sz w:val="20"/>
          <w:szCs w:val="20"/>
          <w:lang w:val="zh-CN"/>
        </w:rPr>
        <w:t>厚的最常用来制造印制电路板。</w:t>
      </w:r>
    </w:p>
    <w:p>
      <w:pPr>
        <w:spacing w:line="380" w:lineRule="exact"/>
        <w:rPr>
          <w:rFonts w:hint="eastAsia" w:ascii="宋体" w:hAnsi="宋体"/>
          <w:color w:val="000000"/>
          <w:sz w:val="20"/>
          <w:szCs w:val="20"/>
        </w:rPr>
      </w:pPr>
      <w:r>
        <w:rPr>
          <w:rFonts w:hint="eastAsia" w:ascii="宋体" w:hAnsi="宋体"/>
          <w:color w:val="000000"/>
          <w:sz w:val="20"/>
          <w:szCs w:val="20"/>
          <w:lang w:val="zh-CN"/>
        </w:rPr>
        <w:t>③ 聚四氟乙烯基板和聚四氟乙烯玻璃布覆铜板</w:t>
      </w:r>
    </w:p>
    <w:p>
      <w:pPr>
        <w:spacing w:line="380" w:lineRule="exact"/>
        <w:rPr>
          <w:rFonts w:hint="eastAsia" w:ascii="宋体" w:hAnsi="宋体"/>
          <w:color w:val="000000"/>
          <w:sz w:val="20"/>
          <w:szCs w:val="20"/>
        </w:rPr>
      </w:pPr>
      <w:r>
        <w:rPr>
          <w:rFonts w:hint="eastAsia" w:ascii="宋体" w:hAnsi="宋体"/>
          <w:color w:val="000000"/>
          <w:sz w:val="20"/>
          <w:szCs w:val="20"/>
          <w:lang w:val="zh-CN"/>
        </w:rPr>
        <w:t>用无碱玻璃布浸渍聚四氟乙烯分散乳液后热压制成的层压基板，是一种高度绝缘、耐高温的新型材料。把经过氧化处理的铜箔粘合、热压到这种基板上制成的覆铜板，可以在很宽的温度范围（</w:t>
      </w:r>
      <w:r>
        <w:rPr>
          <w:rFonts w:hint="eastAsia" w:ascii="宋体" w:hAnsi="宋体"/>
          <w:color w:val="000000"/>
          <w:sz w:val="20"/>
          <w:szCs w:val="20"/>
        </w:rPr>
        <w:t>-230~+260</w:t>
      </w:r>
      <w:r>
        <w:rPr>
          <w:rFonts w:hint="eastAsia" w:ascii="宋体" w:hAnsi="宋体"/>
          <w:color w:val="000000"/>
          <w:sz w:val="20"/>
          <w:szCs w:val="20"/>
          <w:lang w:val="zh-CN"/>
        </w:rPr>
        <w:t>℃）内工作，间断工作的温度上限甚至达到</w:t>
      </w:r>
      <w:r>
        <w:rPr>
          <w:rFonts w:hint="eastAsia" w:ascii="宋体" w:hAnsi="宋体"/>
          <w:color w:val="000000"/>
          <w:sz w:val="20"/>
          <w:szCs w:val="20"/>
        </w:rPr>
        <w:t>300</w:t>
      </w:r>
      <w:r>
        <w:rPr>
          <w:rFonts w:hint="eastAsia" w:ascii="宋体" w:hAnsi="宋体"/>
          <w:color w:val="000000"/>
          <w:sz w:val="20"/>
          <w:szCs w:val="20"/>
          <w:lang w:val="zh-CN"/>
        </w:rPr>
        <w:t>℃。这种高性能的板材介质损耗小，频率特性好，耐潮湿、耐浸焊性、化学稳定性好，抗剥强度高，主要用来制造超高频（微波）电子产品、特殊电子仪器和军工产品的印制电路板，但它的成本较高，刚性比较差。</w:t>
      </w:r>
    </w:p>
    <w:p>
      <w:pPr>
        <w:spacing w:line="380" w:lineRule="exact"/>
        <w:rPr>
          <w:rFonts w:hint="eastAsia" w:ascii="宋体" w:hAnsi="宋体"/>
          <w:color w:val="000000"/>
          <w:sz w:val="20"/>
          <w:szCs w:val="20"/>
        </w:rPr>
      </w:pPr>
      <w:r>
        <w:rPr>
          <w:rFonts w:hint="eastAsia" w:ascii="宋体" w:hAnsi="宋体"/>
          <w:color w:val="000000"/>
          <w:sz w:val="20"/>
          <w:szCs w:val="20"/>
          <w:lang w:val="zh-CN"/>
        </w:rPr>
        <w:t>此外，常见的覆铜板材还有聚苯乙烯覆铜板和柔性聚酰亚胺覆铜板等品种。</w:t>
      </w:r>
    </w:p>
    <w:p>
      <w:pPr>
        <w:spacing w:line="380" w:lineRule="exact"/>
        <w:rPr>
          <w:rFonts w:hint="eastAsia" w:ascii="宋体" w:hAnsi="宋体"/>
          <w:color w:val="000000"/>
          <w:sz w:val="20"/>
          <w:szCs w:val="20"/>
        </w:rPr>
      </w:pP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请简要说明覆铜板的生产工艺流程。</w:t>
      </w:r>
    </w:p>
    <w:p>
      <w:pPr>
        <w:spacing w:line="380" w:lineRule="exact"/>
        <w:rPr>
          <w:rFonts w:hint="eastAsia" w:ascii="宋体" w:hAnsi="宋体"/>
          <w:color w:val="000000"/>
          <w:sz w:val="20"/>
          <w:szCs w:val="20"/>
        </w:rPr>
      </w:pPr>
      <w:r>
        <w:rPr>
          <w:rFonts w:hint="eastAsia" w:ascii="宋体" w:hAnsi="宋体"/>
          <w:color w:val="000000"/>
          <w:sz w:val="20"/>
          <w:szCs w:val="20"/>
        </w:rPr>
        <w:t>答：</w:t>
      </w:r>
    </w:p>
    <w:p>
      <w:pPr>
        <w:spacing w:line="380" w:lineRule="exact"/>
        <w:rPr>
          <w:rFonts w:hint="eastAsia" w:ascii="宋体" w:hAnsi="宋体"/>
          <w:color w:val="000000"/>
          <w:sz w:val="20"/>
          <w:szCs w:val="20"/>
        </w:rPr>
      </w:pPr>
      <w:r>
        <w:rPr>
          <w:rFonts w:hint="eastAsia" w:ascii="宋体" w:hAnsi="宋体"/>
          <w:color w:val="000000"/>
          <w:sz w:val="20"/>
          <w:szCs w:val="20"/>
        </w:rPr>
        <w:pict>
          <v:line id="直接连接符 17" o:spid="_x0000_s2054" o:spt="20" style="position:absolute;left:0pt;margin-left:181.05pt;margin-top:14.85pt;height:48pt;width:0pt;z-index:251671552;mso-width-relative:page;mso-height-relative:page;" filled="f" stroked="t" coordsize="21600,21600" o:gfxdata="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ZHoO9cAAAAKAQAADwAAAAAAAAABACAAAAAiAAAA&#10;ZHJzL2Rvd25yZXYueG1sUEsBAhQAFAAAAAgAh07iQKxdK63PAQAAaAMAAA4AAAAAAAAAAQAgAAAA&#10;JgEAAGRycy9lMm9Eb2MueG1sUEsFBgAAAAAGAAYAWQEAAGcFAAAAAA==&#10;">
            <v:path arrowok="t"/>
            <v:fill on="f" focussize="0,0"/>
            <v:stroke color="#000000" joinstyle="round"/>
            <v:imagedata o:title=""/>
            <o:lock v:ext="edit" aspectratio="f"/>
          </v:line>
        </w:pict>
      </w:r>
      <w:r>
        <w:rPr>
          <w:rFonts w:hint="eastAsia" w:ascii="宋体" w:hAnsi="宋体"/>
          <w:color w:val="000000"/>
          <w:sz w:val="20"/>
          <w:szCs w:val="20"/>
        </w:rPr>
        <w:pict>
          <v:line id="直接连接符 16" o:spid="_x0000_s2055" o:spt="20" style="position:absolute;left:0pt;margin-left:169.05pt;margin-top:14.85pt;height:0pt;width:12pt;z-index:251669504;mso-width-relative:page;mso-height-relative:page;" filled="f" stroked="t" coordsize="21600,21600" o:gfxdata="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Wddp1gAAAAkBAAAPAAAAAAAAAAEAIAAAACIAAABk&#10;cnMvZG93bnJldi54bWxQSwECFAAUAAAACACHTuJAidvl7M8BAABoAwAADgAAAAAAAAABACAAAAAl&#10;AQAAZHJzL2Uyb0RvYy54bWxQSwUGAAAAAAYABgBZAQAAZgUAAAAA&#10;">
            <v:path arrowok="t"/>
            <v:fill on="f" focussize="0,0"/>
            <v:stroke color="#000000" joinstyle="round"/>
            <v:imagedata o:title=""/>
            <o:lock v:ext="edit" aspectratio="f"/>
          </v:line>
        </w:pict>
      </w:r>
      <w:r>
        <w:rPr>
          <w:rFonts w:hint="eastAsia" w:ascii="宋体" w:hAnsi="宋体"/>
          <w:color w:val="000000"/>
          <w:sz w:val="20"/>
          <w:szCs w:val="20"/>
        </w:rPr>
        <w:pict>
          <v:line id="直接连接符 15" o:spid="_x0000_s2056" o:spt="20" style="position:absolute;left:0pt;margin-left:85.05pt;margin-top:14.85pt;height:0pt;width:24pt;z-index:251667456;mso-width-relative:page;mso-height-relative:page;" filled="f" stroked="t" coordsize="21600,21600" o:gfxdata="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5eo&#10;OtcAAAAJAQAADwAAAAAAAAABACAAAAAiAAAAZHJzL2Rvd25yZXYueG1sUEsBAhQAFAAAAAgAh07i&#10;QKxPvUjqAQAAlgMAAA4AAAAAAAAAAQAgAAAAJgEAAGRycy9lMm9Eb2MueG1sUEsFBgAAAAAGAAYA&#10;WQEAAIIFAAAAAA==&#10;">
            <v:path arrowok="t"/>
            <v:fill on="f" focussize="0,0"/>
            <v:stroke color="#000000" joinstyle="round" endarrow="block"/>
            <v:imagedata o:title=""/>
            <o:lock v:ext="edit" aspectratio="f"/>
          </v:line>
        </w:pict>
      </w:r>
      <w:r>
        <w:rPr>
          <w:rFonts w:hint="eastAsia" w:ascii="宋体" w:hAnsi="宋体"/>
          <w:color w:val="000000"/>
          <w:sz w:val="20"/>
          <w:szCs w:val="20"/>
        </w:rPr>
        <w:pict>
          <v:shape id="文本框 14" o:spid="_x0000_s2057" o:spt="202" type="#_x0000_t202" style="position:absolute;left:0pt;margin-left:109.05pt;margin-top:2.85pt;height:24pt;width:60pt;z-index:251660288;mso-width-relative:page;mso-height-relative:page;" fillcolor="#FFFFFF" filled="t" stroked="t" coordsize="21600,21600" o:gfxdata="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4o2+t1gAAAAgBAAAPAAAAAAAAAAEAIAAAACIAAABkcnMvZG93bnJldi54bWxQSwECFAAU&#10;AAAACACHTuJAJdfHoiwCAABFBAAADgAAAAAAAAABACAAAAAlAQAAZHJzL2Uyb0RvYy54bWxQSwUG&#10;AAAAAAYABgBZAQAAwwUAAAAA&#10;">
            <v:path/>
            <v:fill on="t" focussize="0,0"/>
            <v:stroke color="#000000" miterlimit="8" joinstyle="miter"/>
            <v:imagedata o:title=""/>
            <o:lock v:ext="edit" aspectratio="f"/>
            <v:textbox>
              <w:txbxContent>
                <w:p>
                  <w:r>
                    <w:rPr>
                      <w:rFonts w:hint="eastAsia" w:cs="宋体"/>
                    </w:rPr>
                    <w:t>铜箔上胶</w:t>
                  </w:r>
                </w:p>
              </w:txbxContent>
            </v:textbox>
          </v:shape>
        </w:pict>
      </w:r>
      <w:r>
        <w:rPr>
          <w:rFonts w:hint="eastAsia" w:ascii="宋体" w:hAnsi="宋体"/>
          <w:color w:val="000000"/>
          <w:sz w:val="20"/>
          <w:szCs w:val="20"/>
        </w:rPr>
        <w:pict>
          <v:shape id="文本框 13" o:spid="_x0000_s2052" o:spt="202" type="#_x0000_t202" style="position:absolute;left:0pt;margin-left:25.05pt;margin-top:2.85pt;height:24pt;width:60pt;z-index:251659264;mso-width-relative:page;mso-height-relative:page;" fillcolor="#FFFFFF" filled="t" stroked="t" coordsize="21600,21600" o:gfxdata="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6Szp9QAAAAHAQAADwAAAAAAAAABACAAAAAiAAAAZHJzL2Rvd25yZXYueG1sUEsBAhQAFAAA&#10;AAgAh07iQFbO7+QsAgAARQQAAA4AAAAAAAAAAQAgAAAAIwEAAGRycy9lMm9Eb2MueG1sUEsFBgAA&#10;AAAGAAYAWQEAAMEFAAAAAA==&#10;">
            <v:path/>
            <v:fill on="t" focussize="0,0"/>
            <v:stroke color="#000000" miterlimit="8" joinstyle="miter"/>
            <v:imagedata o:title=""/>
            <o:lock v:ext="edit" aspectratio="f"/>
            <v:textbox>
              <w:txbxContent>
                <w:p>
                  <w:r>
                    <w:rPr>
                      <w:rFonts w:hint="eastAsia" w:cs="宋体"/>
                    </w:rPr>
                    <w:t>铜箔氧化</w:t>
                  </w:r>
                </w:p>
              </w:txbxContent>
            </v:textbox>
          </v:shape>
        </w:pict>
      </w:r>
    </w:p>
    <w:p>
      <w:pPr>
        <w:spacing w:line="380" w:lineRule="exact"/>
        <w:rPr>
          <w:rFonts w:hint="eastAsia" w:ascii="宋体" w:hAnsi="宋体"/>
          <w:color w:val="000000"/>
          <w:sz w:val="20"/>
          <w:szCs w:val="20"/>
        </w:rPr>
      </w:pPr>
      <w:r>
        <w:rPr>
          <w:rFonts w:hint="eastAsia" w:ascii="宋体" w:hAnsi="宋体"/>
          <w:color w:val="000000"/>
          <w:sz w:val="20"/>
          <w:szCs w:val="20"/>
        </w:rPr>
        <w:pict>
          <v:shape id="文本框 12" o:spid="_x0000_s2053" o:spt="202" type="#_x0000_t202" style="position:absolute;left:0pt;margin-left:391.05pt;margin-top:8.75pt;height:24pt;width:42pt;z-index:251666432;mso-width-relative:page;mso-height-relative:page;" fillcolor="#FFFFFF" filled="t" stroked="t" coordsize="21600,21600" o:gfxdata="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zpbiTYAAAACQEAAA8AAAAAAAAAAQAgAAAAIgAAAGRycy9kb3ducmV2LnhtbFBLAQIUABQA&#10;AAAIAIdO4kBDcYK1KQIAAEUEAAAOAAAAAAAAAAEAIAAAACcBAABkcnMvZTJvRG9jLnhtbFBLBQYA&#10;AAAABgAGAFkBAADCBQAAAAA=&#10;">
            <v:path/>
            <v:fill on="t" focussize="0,0"/>
            <v:stroke color="#000000" miterlimit="8" joinstyle="miter"/>
            <v:imagedata o:title=""/>
            <o:lock v:ext="edit" aspectratio="f"/>
            <v:textbox>
              <w:txbxContent>
                <w:p>
                  <w:r>
                    <w:rPr>
                      <w:rFonts w:hint="eastAsia" w:cs="宋体"/>
                    </w:rPr>
                    <w:t>剪切</w:t>
                  </w:r>
                </w:p>
              </w:txbxContent>
            </v:textbox>
          </v:shape>
        </w:pict>
      </w:r>
      <w:r>
        <w:rPr>
          <w:rFonts w:hint="eastAsia" w:ascii="宋体" w:hAnsi="宋体"/>
          <w:color w:val="000000"/>
          <w:sz w:val="20"/>
          <w:szCs w:val="20"/>
        </w:rPr>
        <w:pict>
          <v:shape id="文本框 11" o:spid="_x0000_s2060" o:spt="202" type="#_x0000_t202" style="position:absolute;left:0pt;margin-left:331.05pt;margin-top:8.75pt;height:24pt;width:42pt;z-index:251665408;mso-width-relative:page;mso-height-relative:page;" fillcolor="#FFFFFF" filled="t" stroked="t" coordsize="21600,21600" o:gfxdata="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WgmldgAAAAJAQAADwAAAAAAAAABACAAAAAiAAAAZHJzL2Rvd25yZXYueG1sUEsBAhQA&#10;FAAAAAgAh07iQOmnoVQrAgAARQQAAA4AAAAAAAAAAQAgAAAAJwEAAGRycy9lMm9Eb2MueG1sUEsF&#10;BgAAAAAGAAYAWQEAAMQFAAAAAA==&#10;">
            <v:path/>
            <v:fill on="t" focussize="0,0"/>
            <v:stroke color="#000000" miterlimit="8" joinstyle="miter"/>
            <v:imagedata o:title=""/>
            <o:lock v:ext="edit" aspectratio="f"/>
            <v:textbox>
              <w:txbxContent>
                <w:p>
                  <w:r>
                    <w:rPr>
                      <w:rFonts w:hint="eastAsia" w:cs="宋体"/>
                    </w:rPr>
                    <w:t>热压</w:t>
                  </w:r>
                </w:p>
              </w:txbxContent>
            </v:textbox>
          </v:shape>
        </w:pict>
      </w:r>
      <w:r>
        <w:rPr>
          <w:rFonts w:hint="eastAsia" w:ascii="宋体" w:hAnsi="宋体"/>
          <w:color w:val="000000"/>
          <w:sz w:val="20"/>
          <w:szCs w:val="20"/>
        </w:rPr>
        <w:pict>
          <v:shape id="_x0000_s2058" o:spid="_x0000_s2058" o:spt="202" type="#_x0000_t202" style="position:absolute;left:0pt;margin-left:265.05pt;margin-top:8.75pt;height:24pt;width:42pt;z-index:251664384;mso-width-relative:page;mso-height-relative:page;" fillcolor="#FFFFFF" filled="t" stroked="t" coordsize="21600,21600" o:gfxdata="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ZyDOLYAAAACQEAAA8AAAAAAAAAAQAgAAAAIgAAAGRycy9kb3ducmV2LnhtbFBLAQIUABQA&#10;AAAIAIdO4kCPFb8LKQIAAEUEAAAOAAAAAAAAAAEAIAAAACcBAABkcnMvZTJvRG9jLnhtbFBLBQYA&#10;AAAABgAGAFkBAADCBQAAAAA=&#10;">
            <v:path/>
            <v:fill on="t" focussize="0,0"/>
            <v:stroke color="#000000" miterlimit="8" joinstyle="miter"/>
            <v:imagedata o:title=""/>
            <o:lock v:ext="edit" aspectratio="f"/>
            <v:textbox>
              <w:txbxContent>
                <w:p>
                  <w:r>
                    <w:rPr>
                      <w:rFonts w:hint="eastAsia" w:cs="宋体"/>
                    </w:rPr>
                    <w:t>剪切</w:t>
                  </w:r>
                </w:p>
              </w:txbxContent>
            </v:textbox>
          </v:shape>
        </w:pict>
      </w:r>
      <w:r>
        <w:rPr>
          <w:rFonts w:hint="eastAsia" w:ascii="宋体" w:hAnsi="宋体"/>
          <w:color w:val="000000"/>
          <w:sz w:val="20"/>
          <w:szCs w:val="20"/>
        </w:rPr>
        <w:pict>
          <v:shape id="文本框 9" o:spid="_x0000_s2061" o:spt="202" type="#_x0000_t202" style="position:absolute;left:0pt;margin-left:199.05pt;margin-top:8.75pt;height:24pt;width:42pt;z-index:251663360;mso-width-relative:page;mso-height-relative:page;" fillcolor="#FFFFFF" filled="t" stroked="t" coordsize="21600,21600" o:gfxdata="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i0WVdgAAAAJAQAADwAAAAAAAAABACAAAAAiAAAAZHJzL2Rvd25yZXYueG1sUEsBAhQAFAAA&#10;AAgAh07iQM4FF4IoAgAAQwQAAA4AAAAAAAAAAQAgAAAAJwEAAGRycy9lMm9Eb2MueG1sUEsFBgAA&#10;AAAGAAYAWQEAAMEFAAAAAA==&#10;">
            <v:path/>
            <v:fill on="t" focussize="0,0"/>
            <v:stroke color="#000000" miterlimit="8" joinstyle="miter"/>
            <v:imagedata o:title=""/>
            <o:lock v:ext="edit" aspectratio="f"/>
            <v:textbox>
              <w:txbxContent>
                <w:p>
                  <w:r>
                    <w:rPr>
                      <w:rFonts w:hint="eastAsia" w:cs="宋体"/>
                    </w:rPr>
                    <w:t>对贴</w:t>
                  </w:r>
                </w:p>
              </w:txbxContent>
            </v:textbox>
          </v:shape>
        </w:pict>
      </w:r>
    </w:p>
    <w:p>
      <w:pPr>
        <w:spacing w:line="380" w:lineRule="exact"/>
        <w:rPr>
          <w:rFonts w:hint="eastAsia" w:ascii="宋体" w:hAnsi="宋体"/>
          <w:color w:val="000000"/>
          <w:sz w:val="20"/>
          <w:szCs w:val="20"/>
        </w:rPr>
      </w:pPr>
      <w:r>
        <w:rPr>
          <w:rFonts w:hint="eastAsia" w:ascii="宋体" w:hAnsi="宋体"/>
          <w:color w:val="000000"/>
          <w:sz w:val="20"/>
          <w:szCs w:val="20"/>
        </w:rPr>
        <w:pict>
          <v:line id="直接连接符 7" o:spid="_x0000_s2064" o:spt="20" style="position:absolute;left:0pt;margin-left:373.05pt;margin-top:2.65pt;height:0pt;width:18pt;z-index:251675648;mso-width-relative:page;mso-height-relative:page;" filled="f" stroked="t" coordsize="21600,21600" o:gfxdata="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rDYWtYA&#10;AAAHAQAADwAAAAAAAAABACAAAAAiAAAAZHJzL2Rvd25yZXYueG1sUEsBAhQAFAAAAAgAh07iQG2c&#10;2D/oAQAAlAMAAA4AAAAAAAAAAQAgAAAAJQEAAGRycy9lMm9Eb2MueG1sUEsFBgAAAAAGAAYAWQEA&#10;AH8FAAAAAA==&#10;">
            <v:path arrowok="t"/>
            <v:fill on="f" focussize="0,0"/>
            <v:stroke color="#000000" joinstyle="round" endarrow="block"/>
            <v:imagedata o:title=""/>
            <o:lock v:ext="edit" aspectratio="f"/>
          </v:line>
        </w:pict>
      </w:r>
      <w:r>
        <w:rPr>
          <w:rFonts w:hint="eastAsia" w:ascii="宋体" w:hAnsi="宋体"/>
          <w:color w:val="000000"/>
          <w:sz w:val="20"/>
          <w:szCs w:val="20"/>
        </w:rPr>
        <w:pict>
          <v:line id="直接连接符 18" o:spid="_x0000_s2065" o:spt="20" style="position:absolute;left:0pt;margin-left:307.05pt;margin-top:2.65pt;height:0pt;width:24pt;z-index:251674624;mso-width-relative:page;mso-height-relative:page;" filled="f" stroked="t" coordsize="21600,21600" o:gfxdata="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T9Z7W&#10;AAAABwEAAA8AAAAAAAAAAQAgAAAAIgAAAGRycy9kb3ducmV2LnhtbFBLAQIUABQAAAAIAIdO4kBT&#10;PzUx6QEAAJYDAAAOAAAAAAAAAAEAIAAAACUBAABkcnMvZTJvRG9jLnhtbFBLBQYAAAAABgAGAFkB&#10;AACABQAAAAA=&#10;">
            <v:path arrowok="t"/>
            <v:fill on="f" focussize="0,0"/>
            <v:stroke color="#000000" joinstyle="round" endarrow="block"/>
            <v:imagedata o:title=""/>
            <o:lock v:ext="edit" aspectratio="f"/>
          </v:line>
        </w:pict>
      </w:r>
      <w:r>
        <w:rPr>
          <w:rFonts w:hint="eastAsia" w:ascii="宋体" w:hAnsi="宋体"/>
          <w:color w:val="000000"/>
          <w:sz w:val="20"/>
          <w:szCs w:val="20"/>
        </w:rPr>
        <w:pict>
          <v:line id="直接连接符 19" o:spid="_x0000_s2059" o:spt="20" style="position:absolute;left:0pt;margin-left:241.05pt;margin-top:2.65pt;height:0pt;width:24pt;z-index:251673600;mso-width-relative:page;mso-height-relative:page;" filled="f" stroked="t" coordsize="21600,21600" o:gfxdata="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NuU&#10;1gAAAAcBAAAPAAAAAAAAAAEAIAAAACIAAABkcnMvZG93bnJldi54bWxQSwECFAAUAAAACACHTuJA&#10;yzYe6eoBAACWAwAADgAAAAAAAAABACAAAAAlAQAAZHJzL2Uyb0RvYy54bWxQSwUGAAAAAAYABgBZ&#10;AQAAgQUAAAAA&#10;">
            <v:path arrowok="t"/>
            <v:fill on="f" focussize="0,0"/>
            <v:stroke color="#000000" joinstyle="round" endarrow="block"/>
            <v:imagedata o:title=""/>
            <o:lock v:ext="edit" aspectratio="f"/>
          </v:line>
        </w:pict>
      </w:r>
      <w:r>
        <w:rPr>
          <w:rFonts w:hint="eastAsia" w:ascii="宋体" w:hAnsi="宋体"/>
          <w:color w:val="000000"/>
          <w:sz w:val="20"/>
          <w:szCs w:val="20"/>
        </w:rPr>
        <w:pict>
          <v:line id="直接连接符 20" o:spid="_x0000_s2062" o:spt="20" style="position:absolute;left:0pt;margin-left:181.05pt;margin-top:2.65pt;height:0pt;width:18pt;z-index:251672576;mso-width-relative:page;mso-height-relative:page;" filled="f" stroked="t" coordsize="21600,21600" o:gfxdata="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JPGPW&#10;AAAABwEAAA8AAAAAAAAAAQAgAAAAIgAAAGRycy9kb3ducmV2LnhtbFBLAQIUABQAAAAIAIdO4kBw&#10;lW+F6QEAAJYDAAAOAAAAAAAAAAEAIAAAACUBAABkcnMvZTJvRG9jLnhtbFBLBQYAAAAABgAGAFkB&#10;AACABQAAAAA=&#10;">
            <v:path arrowok="t"/>
            <v:fill on="f" focussize="0,0"/>
            <v:stroke color="#000000" joinstyle="round" endarrow="block"/>
            <v:imagedata o:title=""/>
            <o:lock v:ext="edit" aspectratio="f"/>
          </v:line>
        </w:pict>
      </w:r>
      <w:r>
        <w:rPr>
          <w:rFonts w:hint="eastAsia" w:ascii="宋体" w:hAnsi="宋体"/>
          <w:color w:val="000000"/>
          <w:sz w:val="20"/>
          <w:szCs w:val="20"/>
        </w:rPr>
        <w:pict>
          <v:shape id="文本框 21" o:spid="_x0000_s2063" o:spt="202" type="#_x0000_t202" style="position:absolute;left:0pt;margin-left:109.05pt;margin-top:8.65pt;height:36pt;width:60pt;z-index:251662336;mso-width-relative:page;mso-height-relative:page;" fillcolor="#FFFFFF" filled="t" stroked="t" coordsize="21600,21600" o:gfxdata="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UuFpDXAAAACQEAAA8AAAAAAAAAAQAgAAAAIgAAAGRycy9kb3ducmV2LnhtbFBLAQIUABQA&#10;AAAIAIdO4kCxWnV1KgIAAEUEAAAOAAAAAAAAAAEAIAAAACYBAABkcnMvZTJvRG9jLnhtbFBLBQYA&#10;AAAABgAGAFkBAADCBQAAAAA=&#10;">
            <v:path/>
            <v:fill on="t" focussize="0,0"/>
            <v:stroke color="#000000" miterlimit="8" joinstyle="miter"/>
            <v:imagedata o:title=""/>
            <o:lock v:ext="edit" aspectratio="f"/>
            <v:textbox>
              <w:txbxContent>
                <w:p>
                  <w:r>
                    <w:rPr>
                      <w:rFonts w:hint="eastAsia" w:cs="宋体"/>
                    </w:rPr>
                    <w:t>玻璃布（纸）上胶</w:t>
                  </w:r>
                </w:p>
              </w:txbxContent>
            </v:textbox>
          </v:shape>
        </w:pict>
      </w:r>
      <w:r>
        <w:rPr>
          <w:rFonts w:hint="eastAsia" w:ascii="宋体" w:hAnsi="宋体"/>
          <w:color w:val="000000"/>
          <w:sz w:val="20"/>
          <w:szCs w:val="20"/>
        </w:rPr>
        <w:pict>
          <v:shape id="文本框 22" o:spid="_x0000_s2051" o:spt="202" type="#_x0000_t202" style="position:absolute;left:0pt;margin-left:25.05pt;margin-top:8.65pt;height:24pt;width:60pt;z-index:251661312;mso-width-relative:page;mso-height-relative:page;" fillcolor="#FFFFFF" filled="t" stroked="t" coordsize="21600,21600" o:gfxdata="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4TR+K1gAAAAgBAAAPAAAAAAAAAAEAIAAAACIAAABkcnMvZG93bnJldi54bWxQSwECFAAU&#10;AAAACACHTuJAEBUTjSwCAABFBAAADgAAAAAAAAABACAAAAAlAQAAZHJzL2Uyb0RvYy54bWxQSwUG&#10;AAAAAAYABgBZAQAAwwUAAAAA&#10;">
            <v:path/>
            <v:fill on="t" focussize="0,0"/>
            <v:stroke color="#000000" miterlimit="8" joinstyle="miter"/>
            <v:imagedata o:title=""/>
            <o:lock v:ext="edit" aspectratio="f"/>
            <v:textbox>
              <w:txbxContent>
                <w:p>
                  <w:r>
                    <w:rPr>
                      <w:rFonts w:hint="eastAsia" w:cs="宋体"/>
                    </w:rPr>
                    <w:t>备置树脂</w:t>
                  </w:r>
                </w:p>
              </w:txbxContent>
            </v:textbox>
          </v:shape>
        </w:pict>
      </w:r>
    </w:p>
    <w:p>
      <w:pPr>
        <w:spacing w:line="380" w:lineRule="exact"/>
        <w:rPr>
          <w:rFonts w:hint="eastAsia" w:ascii="宋体" w:hAnsi="宋体"/>
          <w:color w:val="000000"/>
          <w:sz w:val="20"/>
          <w:szCs w:val="20"/>
        </w:rPr>
      </w:pPr>
      <w:r>
        <w:rPr>
          <w:rFonts w:hint="eastAsia" w:ascii="宋体" w:hAnsi="宋体"/>
          <w:color w:val="000000"/>
          <w:sz w:val="20"/>
          <w:szCs w:val="20"/>
        </w:rPr>
        <w:pict>
          <v:line id="直接连接符 2" o:spid="_x0000_s2050" o:spt="20" style="position:absolute;left:0pt;margin-left:169.05pt;margin-top:8.55pt;height:0pt;width:12pt;z-index:251670528;mso-width-relative:page;mso-height-relative:page;" filled="f" stroked="t" coordsize="21600,21600" o:gfxdata="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hetUAAAAJAQAADwAAAAAAAAABACAAAAAiAAAAZHJz&#10;L2Rvd25yZXYueG1sUEsBAhQAFAAAAAgAh07iQMdNVSLOAQAAZgMAAA4AAAAAAAAAAQAgAAAAJAEA&#10;AGRycy9lMm9Eb2MueG1sUEsFBgAAAAAGAAYAWQEAAGQFAAAAAA==&#10;">
            <v:path arrowok="t"/>
            <v:fill on="f" focussize="0,0"/>
            <v:stroke color="#000000" joinstyle="round"/>
            <v:imagedata o:title=""/>
            <o:lock v:ext="edit" aspectratio="f"/>
          </v:line>
        </w:pict>
      </w:r>
      <w:r>
        <w:rPr>
          <w:rFonts w:hint="eastAsia" w:ascii="宋体" w:hAnsi="宋体"/>
          <w:color w:val="000000"/>
          <w:sz w:val="20"/>
          <w:szCs w:val="20"/>
        </w:rPr>
        <w:pict>
          <v:line id="直接连接符 23" o:spid="_x0000_s2066" o:spt="20" style="position:absolute;left:0pt;margin-left:85.05pt;margin-top:2.55pt;height:0pt;width:24pt;z-index:251668480;mso-width-relative:page;mso-height-relative:page;" filled="f" stroked="t" coordsize="21600,21600" o:gfxdata="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1UPwXV&#10;AAAABwEAAA8AAAAAAAAAAQAgAAAAIgAAAGRycy9kb3ducmV2LnhtbFBLAQIUABQAAAAIAIdO4kD/&#10;JrEs6gEAAJYDAAAOAAAAAAAAAAEAIAAAACQBAABkcnMvZTJvRG9jLnhtbFBLBQYAAAAABgAGAFkB&#10;AACABQAAAAA=&#10;">
            <v:path arrowok="t"/>
            <v:fill on="f" focussize="0,0"/>
            <v:stroke color="#000000" joinstyle="round" endarrow="block"/>
            <v:imagedata o:title=""/>
            <o:lock v:ext="edit" aspectratio="f"/>
          </v:line>
        </w:pic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lang w:val="zh-CN"/>
        </w:rPr>
        <w:t>⑶</w:t>
      </w:r>
      <w:r>
        <w:rPr>
          <w:rFonts w:hint="eastAsia" w:ascii="宋体" w:hAnsi="宋体"/>
          <w:color w:val="000000"/>
          <w:sz w:val="20"/>
          <w:szCs w:val="20"/>
        </w:rPr>
        <w:t xml:space="preserve"> </w:t>
      </w:r>
      <w:r>
        <w:rPr>
          <w:rFonts w:hint="eastAsia" w:ascii="宋体" w:hAnsi="宋体"/>
          <w:color w:val="000000"/>
          <w:sz w:val="20"/>
          <w:szCs w:val="20"/>
          <w:lang w:val="zh-CN"/>
        </w:rPr>
        <w:t>覆铜板的技术指标有哪些？其性能特点是什么？</w:t>
      </w:r>
    </w:p>
    <w:p>
      <w:pPr>
        <w:spacing w:line="380" w:lineRule="exact"/>
        <w:rPr>
          <w:rFonts w:hint="eastAsia" w:ascii="宋体" w:hAnsi="宋体"/>
          <w:color w:val="000000"/>
          <w:sz w:val="20"/>
          <w:szCs w:val="20"/>
        </w:rPr>
      </w:pPr>
      <w:r>
        <w:rPr>
          <w:rFonts w:hint="eastAsia" w:ascii="宋体" w:hAnsi="宋体"/>
          <w:color w:val="000000"/>
          <w:sz w:val="20"/>
          <w:szCs w:val="20"/>
          <w:lang w:val="zh-CN"/>
        </w:rPr>
        <w:t>答：衡量覆铜板质量的主要技术指标有电气性能和非电性能两类。电气性能包括工作频率、介电性能（介质损耗）、表面电阻、绝缘电阻和耐压强度等几项；非电技术指标包括抗剥强度、翘曲度、抗弯强度和耐浸焊性等。</w:t>
      </w:r>
    </w:p>
    <w:p>
      <w:pPr>
        <w:spacing w:line="380" w:lineRule="exact"/>
        <w:rPr>
          <w:rFonts w:hint="eastAsia" w:ascii="宋体" w:hAnsi="宋体"/>
          <w:color w:val="000000"/>
          <w:sz w:val="20"/>
          <w:szCs w:val="20"/>
        </w:rPr>
      </w:pPr>
      <w:r>
        <w:rPr>
          <w:rFonts w:hint="eastAsia" w:ascii="宋体" w:hAnsi="宋体"/>
          <w:color w:val="000000"/>
          <w:sz w:val="20"/>
          <w:szCs w:val="20"/>
          <w:lang w:val="zh-CN"/>
        </w:rPr>
        <w:t>性能特点：</w:t>
      </w:r>
    </w:p>
    <w:tbl>
      <w:tblPr>
        <w:tblStyle w:val="9"/>
        <w:tblW w:w="8522" w:type="dxa"/>
        <w:tblInd w:w="0" w:type="dxa"/>
        <w:tblLayout w:type="fixed"/>
        <w:tblCellMar>
          <w:top w:w="0" w:type="dxa"/>
          <w:left w:w="108" w:type="dxa"/>
          <w:bottom w:w="0" w:type="dxa"/>
          <w:right w:w="108" w:type="dxa"/>
        </w:tblCellMar>
      </w:tblPr>
      <w:tblGrid>
        <w:gridCol w:w="1448"/>
        <w:gridCol w:w="1540"/>
        <w:gridCol w:w="1620"/>
        <w:gridCol w:w="1800"/>
        <w:gridCol w:w="2114"/>
      </w:tblGrid>
      <w:tr>
        <w:tblPrEx>
          <w:tblLayout w:type="fixed"/>
          <w:tblCellMar>
            <w:top w:w="0" w:type="dxa"/>
            <w:left w:w="108" w:type="dxa"/>
            <w:bottom w:w="0" w:type="dxa"/>
            <w:right w:w="108" w:type="dxa"/>
          </w:tblCellMar>
        </w:tblPrEx>
        <w:tc>
          <w:tcPr>
            <w:tcW w:w="1448"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品种</w:t>
            </w:r>
          </w:p>
        </w:tc>
        <w:tc>
          <w:tcPr>
            <w:tcW w:w="154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标称厚度（</w:t>
            </w:r>
            <w:r>
              <w:rPr>
                <w:rFonts w:hint="eastAsia" w:ascii="宋体" w:hAnsi="宋体"/>
                <w:color w:val="000000"/>
                <w:sz w:val="20"/>
                <w:szCs w:val="20"/>
              </w:rPr>
              <w:t>mm</w:t>
            </w:r>
            <w:r>
              <w:rPr>
                <w:rFonts w:hint="eastAsia" w:ascii="宋体" w:hAnsi="宋体"/>
                <w:color w:val="000000"/>
                <w:sz w:val="20"/>
                <w:szCs w:val="20"/>
                <w:lang w:val="zh-CN"/>
              </w:rPr>
              <w:t>）</w:t>
            </w:r>
          </w:p>
        </w:tc>
        <w:tc>
          <w:tcPr>
            <w:tcW w:w="162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铜箔厚度（μ</w:t>
            </w:r>
            <w:r>
              <w:rPr>
                <w:rFonts w:hint="eastAsia" w:ascii="宋体" w:hAnsi="宋体"/>
                <w:color w:val="000000"/>
                <w:sz w:val="20"/>
                <w:szCs w:val="20"/>
              </w:rPr>
              <w:t>m</w:t>
            </w:r>
            <w:r>
              <w:rPr>
                <w:rFonts w:hint="eastAsia" w:ascii="宋体" w:hAnsi="宋体"/>
                <w:color w:val="000000"/>
                <w:sz w:val="20"/>
                <w:szCs w:val="20"/>
                <w:lang w:val="zh-CN"/>
              </w:rPr>
              <w:t>）</w:t>
            </w:r>
          </w:p>
        </w:tc>
        <w:tc>
          <w:tcPr>
            <w:tcW w:w="180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性能特点</w:t>
            </w:r>
          </w:p>
        </w:tc>
        <w:tc>
          <w:tcPr>
            <w:tcW w:w="2114"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典型应用</w:t>
            </w:r>
          </w:p>
        </w:tc>
      </w:tr>
      <w:tr>
        <w:tblPrEx>
          <w:tblLayout w:type="fixed"/>
          <w:tblCellMar>
            <w:top w:w="0" w:type="dxa"/>
            <w:left w:w="108" w:type="dxa"/>
            <w:bottom w:w="0" w:type="dxa"/>
            <w:right w:w="108" w:type="dxa"/>
          </w:tblCellMar>
        </w:tblPrEx>
        <w:tc>
          <w:tcPr>
            <w:tcW w:w="1448"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酚醛纸基</w:t>
            </w:r>
          </w:p>
          <w:p>
            <w:pPr>
              <w:spacing w:line="380" w:lineRule="exact"/>
              <w:rPr>
                <w:rFonts w:hint="eastAsia" w:ascii="宋体" w:hAnsi="宋体"/>
                <w:color w:val="000000"/>
                <w:sz w:val="20"/>
                <w:szCs w:val="20"/>
              </w:rPr>
            </w:pPr>
            <w:r>
              <w:rPr>
                <w:rFonts w:hint="eastAsia" w:ascii="宋体" w:hAnsi="宋体"/>
                <w:color w:val="000000"/>
                <w:sz w:val="20"/>
                <w:szCs w:val="20"/>
                <w:lang w:val="zh-CN"/>
              </w:rPr>
              <w:t>覆铜板</w:t>
            </w:r>
          </w:p>
        </w:tc>
        <w:tc>
          <w:tcPr>
            <w:tcW w:w="154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1.0,1.5,2.0,2.5,</w:t>
            </w:r>
          </w:p>
          <w:p>
            <w:pPr>
              <w:spacing w:line="380" w:lineRule="exact"/>
              <w:rPr>
                <w:rFonts w:hint="eastAsia" w:ascii="宋体" w:hAnsi="宋体"/>
                <w:color w:val="000000"/>
                <w:sz w:val="20"/>
                <w:szCs w:val="20"/>
              </w:rPr>
            </w:pPr>
            <w:r>
              <w:rPr>
                <w:rFonts w:hint="eastAsia" w:ascii="宋体" w:hAnsi="宋体"/>
                <w:color w:val="000000"/>
                <w:sz w:val="20"/>
                <w:szCs w:val="20"/>
              </w:rPr>
              <w:t>3.0,3.2,6.4</w:t>
            </w:r>
          </w:p>
        </w:tc>
        <w:tc>
          <w:tcPr>
            <w:tcW w:w="162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50~70</w:t>
            </w:r>
          </w:p>
        </w:tc>
        <w:tc>
          <w:tcPr>
            <w:tcW w:w="180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价格低，易吸水，不耐高温，阻燃性差</w:t>
            </w:r>
          </w:p>
        </w:tc>
        <w:tc>
          <w:tcPr>
            <w:tcW w:w="2114"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中、低档消费类电子产品，如收音机、录音机等</w:t>
            </w:r>
          </w:p>
        </w:tc>
      </w:tr>
      <w:tr>
        <w:tblPrEx>
          <w:tblLayout w:type="fixed"/>
          <w:tblCellMar>
            <w:top w:w="0" w:type="dxa"/>
            <w:left w:w="108" w:type="dxa"/>
            <w:bottom w:w="0" w:type="dxa"/>
            <w:right w:w="108" w:type="dxa"/>
          </w:tblCellMar>
        </w:tblPrEx>
        <w:tc>
          <w:tcPr>
            <w:tcW w:w="1448"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环氧纸基</w:t>
            </w:r>
          </w:p>
          <w:p>
            <w:pPr>
              <w:spacing w:line="380" w:lineRule="exact"/>
              <w:rPr>
                <w:rFonts w:hint="eastAsia" w:ascii="宋体" w:hAnsi="宋体"/>
                <w:color w:val="000000"/>
                <w:sz w:val="20"/>
                <w:szCs w:val="20"/>
              </w:rPr>
            </w:pPr>
            <w:r>
              <w:rPr>
                <w:rFonts w:hint="eastAsia" w:ascii="宋体" w:hAnsi="宋体"/>
                <w:color w:val="000000"/>
                <w:sz w:val="20"/>
                <w:szCs w:val="20"/>
                <w:lang w:val="zh-CN"/>
              </w:rPr>
              <w:t>覆铜板</w:t>
            </w:r>
          </w:p>
        </w:tc>
        <w:tc>
          <w:tcPr>
            <w:tcW w:w="154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lang w:val="zh-CN"/>
              </w:rPr>
              <w:t>同上</w:t>
            </w:r>
          </w:p>
        </w:tc>
        <w:tc>
          <w:tcPr>
            <w:tcW w:w="162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35~70</w:t>
            </w:r>
          </w:p>
        </w:tc>
        <w:tc>
          <w:tcPr>
            <w:tcW w:w="180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价格高于酚醛纸基板，机械强度、耐高温和耐潮湿较好</w:t>
            </w:r>
          </w:p>
        </w:tc>
        <w:tc>
          <w:tcPr>
            <w:tcW w:w="2114"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工作环境好的仪器仪表和中、高档消费类电子产品</w:t>
            </w:r>
          </w:p>
        </w:tc>
      </w:tr>
      <w:tr>
        <w:tblPrEx>
          <w:tblLayout w:type="fixed"/>
          <w:tblCellMar>
            <w:top w:w="0" w:type="dxa"/>
            <w:left w:w="108" w:type="dxa"/>
            <w:bottom w:w="0" w:type="dxa"/>
            <w:right w:w="108" w:type="dxa"/>
          </w:tblCellMar>
        </w:tblPrEx>
        <w:tc>
          <w:tcPr>
            <w:tcW w:w="1448"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环氧玻璃布</w:t>
            </w:r>
          </w:p>
          <w:p>
            <w:pPr>
              <w:spacing w:line="380" w:lineRule="exact"/>
              <w:rPr>
                <w:rFonts w:hint="eastAsia" w:ascii="宋体" w:hAnsi="宋体"/>
                <w:color w:val="000000"/>
                <w:sz w:val="20"/>
                <w:szCs w:val="20"/>
              </w:rPr>
            </w:pPr>
            <w:r>
              <w:rPr>
                <w:rFonts w:hint="eastAsia" w:ascii="宋体" w:hAnsi="宋体"/>
                <w:color w:val="000000"/>
                <w:sz w:val="20"/>
                <w:szCs w:val="20"/>
                <w:lang w:val="zh-CN"/>
              </w:rPr>
              <w:t>覆铜板</w:t>
            </w:r>
          </w:p>
        </w:tc>
        <w:tc>
          <w:tcPr>
            <w:tcW w:w="154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0.2,0.3,0.5,1.0,</w:t>
            </w:r>
          </w:p>
          <w:p>
            <w:pPr>
              <w:spacing w:line="380" w:lineRule="exact"/>
              <w:rPr>
                <w:rFonts w:hint="eastAsia" w:ascii="宋体" w:hAnsi="宋体"/>
                <w:color w:val="000000"/>
                <w:sz w:val="20"/>
                <w:szCs w:val="20"/>
              </w:rPr>
            </w:pPr>
            <w:r>
              <w:rPr>
                <w:rFonts w:hint="eastAsia" w:ascii="宋体" w:hAnsi="宋体"/>
                <w:color w:val="000000"/>
                <w:sz w:val="20"/>
                <w:szCs w:val="20"/>
              </w:rPr>
              <w:t>1.5,2.0,3.0,5.0,6.4</w:t>
            </w:r>
          </w:p>
        </w:tc>
        <w:tc>
          <w:tcPr>
            <w:tcW w:w="162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35~50</w:t>
            </w:r>
          </w:p>
        </w:tc>
        <w:tc>
          <w:tcPr>
            <w:tcW w:w="180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价格较高，基板性能优于酚醛纸板且透明</w:t>
            </w:r>
          </w:p>
        </w:tc>
        <w:tc>
          <w:tcPr>
            <w:tcW w:w="2114"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工业装备或计算机等高档电子产品</w:t>
            </w:r>
          </w:p>
        </w:tc>
      </w:tr>
      <w:tr>
        <w:tblPrEx>
          <w:tblLayout w:type="fixed"/>
          <w:tblCellMar>
            <w:top w:w="0" w:type="dxa"/>
            <w:left w:w="108" w:type="dxa"/>
            <w:bottom w:w="0" w:type="dxa"/>
            <w:right w:w="108" w:type="dxa"/>
          </w:tblCellMar>
        </w:tblPrEx>
        <w:tc>
          <w:tcPr>
            <w:tcW w:w="1448"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聚四氟乙烯</w:t>
            </w:r>
          </w:p>
          <w:p>
            <w:pPr>
              <w:spacing w:line="380" w:lineRule="exact"/>
              <w:rPr>
                <w:rFonts w:hint="eastAsia" w:ascii="宋体" w:hAnsi="宋体"/>
                <w:color w:val="000000"/>
                <w:sz w:val="20"/>
                <w:szCs w:val="20"/>
              </w:rPr>
            </w:pPr>
            <w:r>
              <w:rPr>
                <w:rFonts w:hint="eastAsia" w:ascii="宋体" w:hAnsi="宋体"/>
                <w:color w:val="000000"/>
                <w:sz w:val="20"/>
                <w:szCs w:val="20"/>
                <w:lang w:val="zh-CN"/>
              </w:rPr>
              <w:t>玻璃布覆铜板</w:t>
            </w:r>
          </w:p>
        </w:tc>
        <w:tc>
          <w:tcPr>
            <w:tcW w:w="154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0.25,0.3,0.5,0.8,</w:t>
            </w:r>
          </w:p>
          <w:p>
            <w:pPr>
              <w:spacing w:line="380" w:lineRule="exact"/>
              <w:rPr>
                <w:rFonts w:hint="eastAsia" w:ascii="宋体" w:hAnsi="宋体"/>
                <w:color w:val="000000"/>
                <w:sz w:val="20"/>
                <w:szCs w:val="20"/>
              </w:rPr>
            </w:pPr>
            <w:r>
              <w:rPr>
                <w:rFonts w:hint="eastAsia" w:ascii="宋体" w:hAnsi="宋体"/>
                <w:color w:val="000000"/>
                <w:sz w:val="20"/>
                <w:szCs w:val="20"/>
              </w:rPr>
              <w:t>1.0,1.5,2.0</w:t>
            </w:r>
          </w:p>
        </w:tc>
        <w:tc>
          <w:tcPr>
            <w:tcW w:w="162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35~50</w:t>
            </w:r>
          </w:p>
        </w:tc>
        <w:tc>
          <w:tcPr>
            <w:tcW w:w="180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价格高，介电性能好，耐高温，耐腐蚀</w:t>
            </w:r>
          </w:p>
        </w:tc>
        <w:tc>
          <w:tcPr>
            <w:tcW w:w="2114"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超高频（微波）、航空航天和军工产品</w:t>
            </w:r>
          </w:p>
        </w:tc>
      </w:tr>
      <w:tr>
        <w:tblPrEx>
          <w:tblLayout w:type="fixed"/>
          <w:tblCellMar>
            <w:top w:w="0" w:type="dxa"/>
            <w:left w:w="108" w:type="dxa"/>
            <w:bottom w:w="0" w:type="dxa"/>
            <w:right w:w="108" w:type="dxa"/>
          </w:tblCellMar>
        </w:tblPrEx>
        <w:tc>
          <w:tcPr>
            <w:tcW w:w="1448"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聚酰亚胺</w:t>
            </w:r>
          </w:p>
          <w:p>
            <w:pPr>
              <w:spacing w:line="380" w:lineRule="exact"/>
              <w:rPr>
                <w:rFonts w:hint="eastAsia" w:ascii="宋体" w:hAnsi="宋体"/>
                <w:color w:val="000000"/>
                <w:sz w:val="20"/>
                <w:szCs w:val="20"/>
              </w:rPr>
            </w:pPr>
            <w:r>
              <w:rPr>
                <w:rFonts w:hint="eastAsia" w:ascii="宋体" w:hAnsi="宋体"/>
                <w:color w:val="000000"/>
                <w:sz w:val="20"/>
                <w:szCs w:val="20"/>
                <w:lang w:val="zh-CN"/>
              </w:rPr>
              <w:t>覆铜板</w:t>
            </w:r>
          </w:p>
        </w:tc>
        <w:tc>
          <w:tcPr>
            <w:tcW w:w="154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0.2,0.5,0.8,1.2,</w:t>
            </w:r>
          </w:p>
          <w:p>
            <w:pPr>
              <w:spacing w:line="380" w:lineRule="exact"/>
              <w:rPr>
                <w:rFonts w:hint="eastAsia" w:ascii="宋体" w:hAnsi="宋体"/>
                <w:color w:val="000000"/>
                <w:sz w:val="20"/>
                <w:szCs w:val="20"/>
              </w:rPr>
            </w:pPr>
            <w:r>
              <w:rPr>
                <w:rFonts w:hint="eastAsia" w:ascii="宋体" w:hAnsi="宋体"/>
                <w:color w:val="000000"/>
                <w:sz w:val="20"/>
                <w:szCs w:val="20"/>
              </w:rPr>
              <w:t>1.6,2.0</w:t>
            </w:r>
          </w:p>
        </w:tc>
        <w:tc>
          <w:tcPr>
            <w:tcW w:w="162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35</w:t>
            </w:r>
          </w:p>
        </w:tc>
        <w:tc>
          <w:tcPr>
            <w:tcW w:w="180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重量轻，用于制造绕性印制电路板</w:t>
            </w:r>
          </w:p>
        </w:tc>
        <w:tc>
          <w:tcPr>
            <w:tcW w:w="2114"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lang w:val="zh-CN"/>
              </w:rPr>
              <w:t>工业装备或消费类电子产品，如计算机、仪器仪表等</w:t>
            </w:r>
          </w:p>
        </w:tc>
      </w:tr>
    </w:tbl>
    <w:p>
      <w:pPr>
        <w:spacing w:line="380" w:lineRule="exact"/>
        <w:rPr>
          <w:rFonts w:hint="eastAsia" w:ascii="宋体" w:hAnsi="宋体"/>
          <w:color w:val="000000"/>
          <w:sz w:val="20"/>
          <w:szCs w:val="20"/>
        </w:rPr>
      </w:pPr>
      <w:r>
        <w:rPr>
          <w:rFonts w:hint="eastAsia" w:ascii="宋体" w:hAnsi="宋体"/>
          <w:color w:val="000000"/>
          <w:sz w:val="20"/>
          <w:szCs w:val="20"/>
        </w:rPr>
        <w:t>5</w:t>
      </w:r>
      <w:r>
        <w:rPr>
          <w:rFonts w:hint="eastAsia" w:ascii="宋体" w:hAnsi="宋体"/>
          <w:color w:val="000000"/>
          <w:sz w:val="20"/>
          <w:szCs w:val="20"/>
          <w:lang w:val="zh-CN"/>
        </w:rPr>
        <w:t>、⑴</w:t>
      </w:r>
      <w:r>
        <w:rPr>
          <w:rFonts w:hint="eastAsia" w:ascii="宋体" w:hAnsi="宋体"/>
          <w:color w:val="000000"/>
          <w:sz w:val="20"/>
          <w:szCs w:val="20"/>
        </w:rPr>
        <w:t xml:space="preserve"> </w:t>
      </w:r>
      <w:r>
        <w:rPr>
          <w:rFonts w:hint="eastAsia" w:ascii="宋体" w:hAnsi="宋体"/>
          <w:color w:val="000000"/>
          <w:sz w:val="20"/>
          <w:szCs w:val="20"/>
          <w:lang w:val="zh-CN"/>
        </w:rPr>
        <w:t>磁性材料分为哪两类？</w:t>
      </w:r>
    </w:p>
    <w:p>
      <w:pPr>
        <w:spacing w:line="380" w:lineRule="exact"/>
        <w:rPr>
          <w:rFonts w:hint="eastAsia" w:ascii="宋体" w:hAnsi="宋体"/>
          <w:color w:val="000000"/>
          <w:sz w:val="20"/>
          <w:szCs w:val="20"/>
        </w:rPr>
      </w:pPr>
      <w:r>
        <w:rPr>
          <w:rFonts w:hint="eastAsia" w:ascii="宋体" w:hAnsi="宋体"/>
          <w:color w:val="000000"/>
          <w:sz w:val="20"/>
          <w:szCs w:val="20"/>
        </w:rPr>
        <w:t xml:space="preserve">   </w:t>
      </w: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铁氧体磁性材料的性能如何？</w:t>
      </w:r>
    </w:p>
    <w:p>
      <w:pPr>
        <w:spacing w:line="380" w:lineRule="exact"/>
        <w:rPr>
          <w:rFonts w:hint="eastAsia" w:ascii="宋体" w:hAnsi="宋体"/>
          <w:color w:val="000000"/>
          <w:sz w:val="20"/>
          <w:szCs w:val="20"/>
          <w:lang w:val="zh-CN"/>
        </w:rPr>
      </w:pPr>
      <w:r>
        <w:rPr>
          <w:rFonts w:hint="eastAsia" w:ascii="宋体" w:hAnsi="宋体"/>
          <w:color w:val="000000"/>
          <w:sz w:val="20"/>
          <w:szCs w:val="20"/>
        </w:rPr>
        <w:t xml:space="preserve">   </w:t>
      </w:r>
      <w:r>
        <w:rPr>
          <w:rFonts w:hint="eastAsia" w:ascii="宋体" w:hAnsi="宋体"/>
          <w:color w:val="000000"/>
          <w:sz w:val="20"/>
          <w:szCs w:val="20"/>
          <w:lang w:val="zh-CN"/>
        </w:rPr>
        <w:t>⑶</w:t>
      </w:r>
      <w:r>
        <w:rPr>
          <w:rFonts w:hint="eastAsia" w:ascii="宋体" w:hAnsi="宋体"/>
          <w:color w:val="000000"/>
          <w:sz w:val="20"/>
          <w:szCs w:val="20"/>
        </w:rPr>
        <w:t xml:space="preserve"> </w:t>
      </w:r>
      <w:r>
        <w:rPr>
          <w:rFonts w:hint="eastAsia" w:ascii="宋体" w:hAnsi="宋体"/>
          <w:color w:val="000000"/>
          <w:sz w:val="20"/>
          <w:szCs w:val="20"/>
          <w:lang w:val="zh-CN"/>
        </w:rPr>
        <w:t>铁氧体磁性材料有哪些性能指标？</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磁性材料可分为金属磁性材料和非金属磁性材料两大类。金属磁性材料主要包括纯铁、硅铁合金、铁镍合金等金属材料。非金属磁性材料主要包括各种铁氧体磁性材料。</w:t>
      </w:r>
    </w:p>
    <w:p>
      <w:pPr>
        <w:spacing w:line="380" w:lineRule="exact"/>
        <w:rPr>
          <w:rFonts w:hint="eastAsia" w:ascii="宋体" w:hAnsi="宋体"/>
          <w:color w:val="000000"/>
          <w:sz w:val="20"/>
          <w:szCs w:val="20"/>
        </w:rPr>
      </w:pPr>
      <w:r>
        <w:rPr>
          <w:rFonts w:hint="eastAsia" w:ascii="宋体" w:hAnsi="宋体"/>
          <w:color w:val="000000"/>
          <w:sz w:val="20"/>
          <w:szCs w:val="20"/>
        </w:rPr>
        <w:t>铁氧体磁性材料的电阻率比金属磁性材料大得多，有较高的介电性能，高频时的磁导率也高于金属磁性材料。此外，铁氧体磁性材料在制造过程中具有操作方便易于控制的特点，其生产工艺简单，成本低。但铁氧体磁性材料的饱和磁化强度较低，通常只有纯铁的1/3~1/5，铁氧体单位体积中贮存的磁能较低。</w:t>
      </w:r>
    </w:p>
    <w:p>
      <w:pPr>
        <w:spacing w:line="380" w:lineRule="exact"/>
        <w:rPr>
          <w:rFonts w:hint="eastAsia" w:ascii="宋体" w:hAnsi="宋体"/>
          <w:color w:val="000000"/>
          <w:sz w:val="20"/>
          <w:szCs w:val="20"/>
        </w:rPr>
      </w:pPr>
      <w:r>
        <w:rPr>
          <w:rFonts w:hint="eastAsia" w:ascii="宋体" w:hAnsi="宋体"/>
          <w:color w:val="000000"/>
          <w:sz w:val="20"/>
          <w:szCs w:val="20"/>
          <w:lang w:val="zh-CN"/>
        </w:rPr>
        <w:t>铁氧体软磁材料性能指标主要有：</w:t>
      </w:r>
    </w:p>
    <w:p>
      <w:pPr>
        <w:spacing w:line="380" w:lineRule="exact"/>
        <w:rPr>
          <w:rFonts w:hint="eastAsia" w:ascii="宋体" w:hAnsi="宋体"/>
          <w:color w:val="000000"/>
          <w:sz w:val="20"/>
          <w:szCs w:val="20"/>
        </w:rPr>
      </w:pPr>
      <w:r>
        <w:rPr>
          <w:rFonts w:hint="eastAsia" w:ascii="宋体" w:hAnsi="宋体"/>
          <w:color w:val="000000"/>
          <w:sz w:val="20"/>
          <w:szCs w:val="20"/>
        </w:rPr>
        <w:t>① 磁导率µ：磁导率值越高，则满足相同电感量要求的线圈体积就越小。环状磁芯的绝对磁导率µ可表示为：</w:t>
      </w:r>
    </w:p>
    <w:p>
      <w:pPr>
        <w:spacing w:line="380" w:lineRule="exact"/>
        <w:rPr>
          <w:rFonts w:hint="eastAsia" w:ascii="宋体" w:hAnsi="宋体"/>
          <w:color w:val="000000"/>
          <w:sz w:val="20"/>
          <w:szCs w:val="20"/>
        </w:rPr>
      </w:pPr>
      <w:r>
        <w:rPr>
          <w:rFonts w:hint="eastAsia" w:ascii="宋体" w:hAnsi="宋体"/>
          <w:color w:val="000000"/>
          <w:sz w:val="20"/>
          <w:szCs w:val="20"/>
        </w:rPr>
        <w:t>µ＝B/H。</w:t>
      </w:r>
    </w:p>
    <w:p>
      <w:pPr>
        <w:spacing w:line="380" w:lineRule="exact"/>
        <w:rPr>
          <w:rFonts w:hint="eastAsia" w:ascii="宋体" w:hAnsi="宋体"/>
          <w:color w:val="000000"/>
          <w:sz w:val="20"/>
          <w:szCs w:val="20"/>
        </w:rPr>
      </w:pPr>
      <w:r>
        <w:rPr>
          <w:rFonts w:hint="eastAsia" w:ascii="宋体" w:hAnsi="宋体"/>
          <w:color w:val="000000"/>
          <w:sz w:val="20"/>
          <w:szCs w:val="20"/>
        </w:rPr>
        <w:t>② 损耗角正切tgδ和品质因素Q</w:t>
      </w:r>
    </w:p>
    <w:p>
      <w:pPr>
        <w:spacing w:line="380" w:lineRule="exact"/>
        <w:rPr>
          <w:rFonts w:hint="eastAsia" w:ascii="宋体" w:hAnsi="宋体"/>
          <w:color w:val="000000"/>
          <w:sz w:val="20"/>
          <w:szCs w:val="20"/>
        </w:rPr>
      </w:pPr>
      <w:r>
        <w:rPr>
          <w:rFonts w:hint="eastAsia" w:ascii="宋体" w:hAnsi="宋体"/>
          <w:color w:val="000000"/>
          <w:sz w:val="20"/>
          <w:szCs w:val="20"/>
        </w:rPr>
        <w:t>③ 工作频率范围及频率不稳定系数γ</w:t>
      </w:r>
    </w:p>
    <w:p>
      <w:pPr>
        <w:spacing w:line="380" w:lineRule="exact"/>
        <w:rPr>
          <w:rFonts w:hint="eastAsia" w:ascii="宋体" w:hAnsi="宋体"/>
          <w:color w:val="000000"/>
          <w:sz w:val="20"/>
          <w:szCs w:val="20"/>
        </w:rPr>
      </w:pPr>
      <w:r>
        <w:rPr>
          <w:rFonts w:hint="eastAsia" w:ascii="宋体" w:hAnsi="宋体"/>
          <w:color w:val="000000"/>
          <w:sz w:val="20"/>
          <w:szCs w:val="20"/>
        </w:rPr>
        <w:t>④工作温度范围及温度不稳定系数αµ</w:t>
      </w:r>
    </w:p>
    <w:p>
      <w:pPr>
        <w:spacing w:line="380" w:lineRule="exact"/>
        <w:rPr>
          <w:rFonts w:hint="eastAsia" w:ascii="宋体" w:hAnsi="宋体"/>
          <w:color w:val="000000"/>
          <w:sz w:val="20"/>
          <w:szCs w:val="20"/>
        </w:rPr>
      </w:pPr>
      <w:r>
        <w:rPr>
          <w:rFonts w:hint="eastAsia" w:ascii="宋体" w:hAnsi="宋体"/>
          <w:color w:val="000000"/>
          <w:sz w:val="20"/>
          <w:szCs w:val="20"/>
        </w:rPr>
        <w:t>铁氧体硬磁材料</w:t>
      </w:r>
      <w:r>
        <w:rPr>
          <w:rFonts w:hint="eastAsia" w:ascii="宋体" w:hAnsi="宋体"/>
          <w:color w:val="000000"/>
          <w:sz w:val="20"/>
          <w:szCs w:val="20"/>
          <w:lang w:val="zh-CN"/>
        </w:rPr>
        <w:t>性能指标主要有：</w:t>
      </w:r>
    </w:p>
    <w:p>
      <w:pPr>
        <w:spacing w:line="380" w:lineRule="exact"/>
        <w:rPr>
          <w:rFonts w:hint="eastAsia" w:ascii="宋体" w:hAnsi="宋体"/>
          <w:color w:val="000000"/>
          <w:sz w:val="20"/>
          <w:szCs w:val="20"/>
        </w:rPr>
      </w:pPr>
      <w:r>
        <w:rPr>
          <w:rFonts w:hint="eastAsia" w:ascii="宋体" w:hAnsi="宋体"/>
          <w:color w:val="000000"/>
          <w:sz w:val="20"/>
          <w:szCs w:val="20"/>
        </w:rPr>
        <w:t>①剩余磁感应强度Br</w:t>
      </w:r>
    </w:p>
    <w:p>
      <w:pPr>
        <w:spacing w:line="380" w:lineRule="exact"/>
        <w:rPr>
          <w:rFonts w:hint="eastAsia" w:ascii="宋体" w:hAnsi="宋体"/>
          <w:color w:val="000000"/>
          <w:sz w:val="20"/>
          <w:szCs w:val="20"/>
        </w:rPr>
      </w:pPr>
      <w:r>
        <w:rPr>
          <w:rFonts w:hint="eastAsia" w:ascii="宋体" w:hAnsi="宋体"/>
          <w:color w:val="000000"/>
          <w:sz w:val="20"/>
          <w:szCs w:val="20"/>
        </w:rPr>
        <w:t>② 矫顽力MHC和BHC</w:t>
      </w:r>
    </w:p>
    <w:p>
      <w:pPr>
        <w:spacing w:line="380" w:lineRule="exact"/>
        <w:rPr>
          <w:rFonts w:hint="eastAsia" w:ascii="宋体" w:hAnsi="宋体"/>
          <w:color w:val="000000"/>
          <w:sz w:val="20"/>
          <w:szCs w:val="20"/>
        </w:rPr>
      </w:pPr>
      <w:r>
        <w:rPr>
          <w:rFonts w:hint="eastAsia" w:ascii="宋体" w:hAnsi="宋体"/>
          <w:color w:val="000000"/>
          <w:sz w:val="20"/>
          <w:szCs w:val="20"/>
        </w:rPr>
        <w:t>③最大磁能积(BH)max</w:t>
      </w:r>
    </w:p>
    <w:p>
      <w:pPr>
        <w:spacing w:line="380" w:lineRule="exact"/>
        <w:rPr>
          <w:rFonts w:hint="eastAsia" w:ascii="宋体" w:hAnsi="宋体"/>
          <w:color w:val="000000"/>
          <w:sz w:val="20"/>
          <w:szCs w:val="20"/>
        </w:rPr>
      </w:pPr>
      <w:r>
        <w:rPr>
          <w:rFonts w:hint="eastAsia" w:ascii="宋体" w:hAnsi="宋体"/>
          <w:color w:val="000000"/>
          <w:sz w:val="20"/>
          <w:szCs w:val="20"/>
        </w:rPr>
        <w:t>④ 临界晶粒直径d0</w:t>
      </w:r>
    </w:p>
    <w:p>
      <w:pPr>
        <w:spacing w:line="380" w:lineRule="exact"/>
        <w:rPr>
          <w:rFonts w:hint="eastAsia" w:ascii="宋体" w:hAnsi="宋体"/>
          <w:color w:val="000000"/>
          <w:sz w:val="20"/>
          <w:szCs w:val="20"/>
        </w:rPr>
      </w:pPr>
      <w:r>
        <w:rPr>
          <w:rFonts w:hint="eastAsia" w:ascii="宋体" w:hAnsi="宋体"/>
          <w:color w:val="000000"/>
          <w:sz w:val="20"/>
          <w:szCs w:val="20"/>
        </w:rPr>
        <w:t>⑤ 铁氧体硬磁材料对于温度、振动、辐射等干扰因素的稳定性</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sectPr>
      <w:headerReference r:id="rId3" w:type="default"/>
      <w:footerReference r:id="rId4" w:type="default"/>
      <w:pgSz w:w="11906" w:h="16838"/>
      <w:pgMar w:top="1134" w:right="1134" w:bottom="1134" w:left="1134" w:header="567"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n-cs">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CF3C50" w:usb2="00000016" w:usb3="00000000" w:csb0="0004001F" w:csb1="00000000"/>
  </w:font>
  <w:font w:name="华文琥珀">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8" o:spid="_x0000_s1028" o:spt="32" type="#_x0000_t32" style="position:absolute;left:0pt;margin-left:397.95pt;margin-top:-13.3pt;height:0pt;width:142.5pt;z-index:251668480;mso-width-relative:page;mso-height-relative:page;" o:connectortype="straight" filled="f" stroked="t" coordsize="21600,21600">
          <v:path arrowok="t"/>
          <v:fill on="f" focussize="0,0"/>
          <v:stroke weight="1.5pt" color="#548DD4 [1951]"/>
          <v:imagedata o:title=""/>
          <o:lock v:ext="edit"/>
        </v:shape>
      </w:pict>
    </w:r>
    <w:r>
      <w:pict>
        <v:shape id="_x0000_s1027" o:spid="_x0000_s1027" o:spt="32" type="#_x0000_t32" style="position:absolute;left:0pt;margin-left:511.1pt;margin-top:-380.8pt;height:391.5pt;width:0.05pt;z-index:251667456;mso-width-relative:page;mso-height-relative:page;" o:connectortype="straight" filled="f" stroked="t" coordsize="21600,21600">
          <v:path arrowok="t"/>
          <v:fill on="f" focussize="0,0"/>
          <v:stroke weight="1.5pt" color="#548DD4 [1951]"/>
          <v:imagedata o:title=""/>
          <o:lock v:ext="edit"/>
        </v:shape>
      </w:pict>
    </w:r>
    <w:r>
      <w:drawing>
        <wp:anchor distT="0" distB="0" distL="114300" distR="114300" simplePos="0" relativeHeight="251659264" behindDoc="1" locked="0" layoutInCell="1" allowOverlap="1">
          <wp:simplePos x="0" y="0"/>
          <wp:positionH relativeFrom="column">
            <wp:posOffset>-510540</wp:posOffset>
          </wp:positionH>
          <wp:positionV relativeFrom="paragraph">
            <wp:posOffset>-626110</wp:posOffset>
          </wp:positionV>
          <wp:extent cx="342900" cy="438150"/>
          <wp:effectExtent l="19050" t="0" r="0" b="0"/>
          <wp:wrapTight wrapText="bothSides">
            <wp:wrapPolygon>
              <wp:start x="-1200" y="0"/>
              <wp:lineTo x="-1200" y="20661"/>
              <wp:lineTo x="21600" y="20661"/>
              <wp:lineTo x="21600" y="0"/>
              <wp:lineTo x="-1200" y="0"/>
            </wp:wrapPolygon>
          </wp:wrapTight>
          <wp:docPr id="3"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标1.jpg"/>
                  <pic:cNvPicPr>
                    <a:picLocks noChangeAspect="1"/>
                  </pic:cNvPicPr>
                </pic:nvPicPr>
                <pic:blipFill>
                  <a:blip r:embed="rId1"/>
                  <a:stretch>
                    <a:fillRect/>
                  </a:stretch>
                </pic:blipFill>
                <pic:spPr>
                  <a:xfrm>
                    <a:off x="0" y="0"/>
                    <a:ext cx="342900" cy="4381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6166485</wp:posOffset>
          </wp:positionH>
          <wp:positionV relativeFrom="paragraph">
            <wp:posOffset>-607060</wp:posOffset>
          </wp:positionV>
          <wp:extent cx="342900" cy="438150"/>
          <wp:effectExtent l="19050" t="0" r="0" b="0"/>
          <wp:wrapTight wrapText="bothSides">
            <wp:wrapPolygon>
              <wp:start x="22800" y="21600"/>
              <wp:lineTo x="22800" y="939"/>
              <wp:lineTo x="0" y="939"/>
              <wp:lineTo x="0" y="21600"/>
              <wp:lineTo x="22800" y="21600"/>
            </wp:wrapPolygon>
          </wp:wrapTight>
          <wp:docPr id="4"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标1.jpg"/>
                  <pic:cNvPicPr>
                    <a:picLocks noChangeAspect="1"/>
                  </pic:cNvPicPr>
                </pic:nvPicPr>
                <pic:blipFill>
                  <a:blip r:embed="rId1"/>
                  <a:stretch>
                    <a:fillRect/>
                  </a:stretch>
                </pic:blipFill>
                <pic:spPr>
                  <a:xfrm rot="10800000">
                    <a:off x="0" y="0"/>
                    <a:ext cx="342900" cy="438150"/>
                  </a:xfrm>
                  <a:prstGeom prst="rect">
                    <a:avLst/>
                  </a:prstGeom>
                </pic:spPr>
              </pic:pic>
            </a:graphicData>
          </a:graphic>
        </wp:anchor>
      </w:drawing>
    </w:r>
    <w:r>
      <w:drawing>
        <wp:anchor distT="0" distB="0" distL="114300" distR="114300" simplePos="0" relativeHeight="251662336" behindDoc="1" locked="0" layoutInCell="1" allowOverlap="1">
          <wp:simplePos x="0" y="0"/>
          <wp:positionH relativeFrom="column">
            <wp:posOffset>-339090</wp:posOffset>
          </wp:positionH>
          <wp:positionV relativeFrom="paragraph">
            <wp:posOffset>-207010</wp:posOffset>
          </wp:positionV>
          <wp:extent cx="6684010" cy="47625"/>
          <wp:effectExtent l="19050" t="0" r="2540" b="0"/>
          <wp:wrapTight wrapText="bothSides">
            <wp:wrapPolygon>
              <wp:start x="-62" y="0"/>
              <wp:lineTo x="-62" y="17280"/>
              <wp:lineTo x="21608" y="17280"/>
              <wp:lineTo x="21608" y="0"/>
              <wp:lineTo x="-62" y="0"/>
            </wp:wrapPolygon>
          </wp:wrapTight>
          <wp:docPr id="5" name="图片 4" descr="图标2.jpg"/>
          <wp:cNvGraphicFramePr/>
          <a:graphic xmlns:a="http://schemas.openxmlformats.org/drawingml/2006/main">
            <a:graphicData uri="http://schemas.openxmlformats.org/drawingml/2006/picture">
              <pic:pic xmlns:pic="http://schemas.openxmlformats.org/drawingml/2006/picture">
                <pic:nvPicPr>
                  <pic:cNvPr id="5" name="图片 4" descr="图标2.jpg"/>
                  <pic:cNvPicPr/>
                </pic:nvPicPr>
                <pic:blipFill>
                  <a:blip r:embed="rId2"/>
                  <a:stretch>
                    <a:fillRect/>
                  </a:stretch>
                </pic:blipFill>
                <pic:spPr>
                  <a:xfrm flipV="1">
                    <a:off x="0" y="0"/>
                    <a:ext cx="6684010" cy="4762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MediumGap" w:color="0A3264" w:sz="18" w:space="1"/>
      </w:pBdr>
      <w:ind w:firstLine="630" w:firstLineChars="350"/>
      <w:jc w:val="both"/>
      <w:rPr>
        <w:rFonts w:eastAsia="华文琥珀"/>
        <w:i/>
        <w:color w:val="548DD4" w:themeColor="text2" w:themeTint="99"/>
        <w:position w:val="16"/>
        <w:sz w:val="36"/>
        <w:szCs w:val="32"/>
      </w:rPr>
    </w:pPr>
    <w:r>
      <w:drawing>
        <wp:anchor distT="0" distB="0" distL="114300" distR="114300" simplePos="0" relativeHeight="251671552" behindDoc="1" locked="0" layoutInCell="1" allowOverlap="1">
          <wp:simplePos x="0" y="0"/>
          <wp:positionH relativeFrom="column">
            <wp:posOffset>5747385</wp:posOffset>
          </wp:positionH>
          <wp:positionV relativeFrom="paragraph">
            <wp:posOffset>-74295</wp:posOffset>
          </wp:positionV>
          <wp:extent cx="762000" cy="2905125"/>
          <wp:effectExtent l="19050" t="0" r="0" b="0"/>
          <wp:wrapTight wrapText="bothSides">
            <wp:wrapPolygon>
              <wp:start x="-540" y="0"/>
              <wp:lineTo x="-540" y="21529"/>
              <wp:lineTo x="21600" y="21529"/>
              <wp:lineTo x="21600" y="0"/>
              <wp:lineTo x="-540" y="0"/>
            </wp:wrapPolygon>
          </wp:wrapTight>
          <wp:docPr id="8" name="图片 7" descr="图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标3.jpg"/>
                  <pic:cNvPicPr>
                    <a:picLocks noChangeAspect="1"/>
                  </pic:cNvPicPr>
                </pic:nvPicPr>
                <pic:blipFill>
                  <a:blip r:embed="rId1"/>
                  <a:stretch>
                    <a:fillRect/>
                  </a:stretch>
                </pic:blipFill>
                <pic:spPr>
                  <a:xfrm>
                    <a:off x="0" y="0"/>
                    <a:ext cx="762000" cy="2905125"/>
                  </a:xfrm>
                  <a:prstGeom prst="rect">
                    <a:avLst/>
                  </a:prstGeom>
                </pic:spPr>
              </pic:pic>
            </a:graphicData>
          </a:graphic>
        </wp:anchor>
      </w:drawing>
    </w:r>
    <w:r>
      <w:pict>
        <v:shape id="_x0000_s1029" o:spid="_x0000_s1029" o:spt="32" type="#_x0000_t32" style="position:absolute;left:0pt;margin-left:-23.75pt;margin-top:-32.1pt;height:417.75pt;width:0.05pt;z-index:251669504;mso-width-relative:page;mso-height-relative:page;" o:connectortype="straight" filled="f" stroked="t" coordsize="21600,21600">
          <v:path arrowok="t"/>
          <v:fill on="f" focussize="0,0"/>
          <v:stroke weight="1.5pt" color="#548DD4 [1951]"/>
          <v:imagedata o:title=""/>
          <o:lock v:ext="edit"/>
        </v:shape>
      </w:pict>
    </w:r>
    <w:r>
      <w:drawing>
        <wp:anchor distT="0" distB="0" distL="114300" distR="114300" simplePos="0" relativeHeight="251658240" behindDoc="1" locked="0" layoutInCell="1" allowOverlap="1">
          <wp:simplePos x="0" y="0"/>
          <wp:positionH relativeFrom="column">
            <wp:posOffset>-91440</wp:posOffset>
          </wp:positionH>
          <wp:positionV relativeFrom="paragraph">
            <wp:posOffset>-102870</wp:posOffset>
          </wp:positionV>
          <wp:extent cx="514350" cy="466725"/>
          <wp:effectExtent l="19050" t="0" r="0" b="0"/>
          <wp:wrapTight wrapText="bothSides">
            <wp:wrapPolygon>
              <wp:start x="-800" y="0"/>
              <wp:lineTo x="-800" y="21159"/>
              <wp:lineTo x="21600" y="21159"/>
              <wp:lineTo x="21600" y="0"/>
              <wp:lineTo x="-800" y="0"/>
            </wp:wrapPolygon>
          </wp:wrapTight>
          <wp:docPr id="1" name="图片 0" descr="电子装配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电子装配 拷贝.jpg"/>
                  <pic:cNvPicPr>
                    <a:picLocks noChangeAspect="1"/>
                  </pic:cNvPicPr>
                </pic:nvPicPr>
                <pic:blipFill>
                  <a:blip r:embed="rId2"/>
                  <a:stretch>
                    <a:fillRect/>
                  </a:stretch>
                </pic:blipFill>
                <pic:spPr>
                  <a:xfrm>
                    <a:off x="0" y="0"/>
                    <a:ext cx="514350" cy="466725"/>
                  </a:xfrm>
                  <a:prstGeom prst="rect">
                    <a:avLst/>
                  </a:prstGeom>
                </pic:spPr>
              </pic:pic>
            </a:graphicData>
          </a:graphic>
        </wp:anchor>
      </w:drawing>
    </w:r>
    <w:r>
      <w:pict>
        <v:shape id="_x0000_s1030" o:spid="_x0000_s1030" o:spt="32" type="#_x0000_t32" style="position:absolute;left:0pt;margin-left:-52.85pt;margin-top:-8.85pt;height:0pt;width:236.15pt;z-index:251670528;mso-width-relative:page;mso-height-relative:page;" o:connectortype="straight" filled="f" stroked="t" coordsize="21600,21600">
          <v:path arrowok="t"/>
          <v:fill on="f" focussize="0,0"/>
          <v:stroke weight="1.5pt" color="#548DD4 [1951]"/>
          <v:imagedata o:title=""/>
          <o:lock v:ext="edit"/>
        </v:shape>
      </w:pict>
    </w:r>
    <w:r>
      <w:rPr>
        <w:rFonts w:hint="eastAsia" w:eastAsia="华文琥珀"/>
        <w:i/>
        <w:color w:val="0A3264"/>
        <w:position w:val="8"/>
        <w:sz w:val="36"/>
        <w:szCs w:val="32"/>
      </w:rPr>
      <w:t>电子产品制造工艺</w:t>
    </w:r>
    <w:r>
      <w:rPr>
        <w:rFonts w:hint="eastAsia" w:eastAsia="华文琥珀"/>
        <w:i/>
        <w:color w:val="E89D06"/>
        <w:sz w:val="24"/>
        <w:szCs w:val="32"/>
      </w:rPr>
      <w:t xml:space="preserve">——习题                       </w:t>
    </w:r>
    <w:r>
      <w:rPr>
        <w:rFonts w:eastAsia="华文琥珀"/>
        <w:i/>
        <w:color w:val="E89D06"/>
        <w:sz w:val="24"/>
        <w:szCs w:val="32"/>
      </w:rPr>
      <w:drawing>
        <wp:inline distT="0" distB="0" distL="0" distR="0">
          <wp:extent cx="1390650" cy="377190"/>
          <wp:effectExtent l="19050" t="0" r="0" b="0"/>
          <wp:docPr id="6" name="图片 7" descr="QQ图片201409111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QQ图片20140911195815"/>
                  <pic:cNvPicPr>
                    <a:picLocks noChangeAspect="1" noChangeArrowheads="1"/>
                  </pic:cNvPicPr>
                </pic:nvPicPr>
                <pic:blipFill>
                  <a:blip r:embed="rId3"/>
                  <a:srcRect/>
                  <a:stretch>
                    <a:fillRect/>
                  </a:stretch>
                </pic:blipFill>
                <pic:spPr>
                  <a:xfrm>
                    <a:off x="0" y="0"/>
                    <a:ext cx="1390650" cy="37770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7"/>
        <o:r id="V:Rule2" type="connector" idref="#_x0000_s1028"/>
        <o:r id="V:Rule3" type="connector" idref="#_x0000_s1029"/>
        <o:r id="V:Rule4" type="connector" idref="#_x0000_s103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614C"/>
    <w:rsid w:val="00010396"/>
    <w:rsid w:val="00015863"/>
    <w:rsid w:val="00050E57"/>
    <w:rsid w:val="00092535"/>
    <w:rsid w:val="000A443D"/>
    <w:rsid w:val="00101C60"/>
    <w:rsid w:val="00111640"/>
    <w:rsid w:val="00122391"/>
    <w:rsid w:val="001A08F2"/>
    <w:rsid w:val="001A2321"/>
    <w:rsid w:val="002039B6"/>
    <w:rsid w:val="0021441B"/>
    <w:rsid w:val="002B079C"/>
    <w:rsid w:val="002B614C"/>
    <w:rsid w:val="002D1288"/>
    <w:rsid w:val="00371FE2"/>
    <w:rsid w:val="00391258"/>
    <w:rsid w:val="003A120E"/>
    <w:rsid w:val="00410D62"/>
    <w:rsid w:val="0042322A"/>
    <w:rsid w:val="00466063"/>
    <w:rsid w:val="00487262"/>
    <w:rsid w:val="005315CB"/>
    <w:rsid w:val="00595781"/>
    <w:rsid w:val="005A2C7A"/>
    <w:rsid w:val="005C70E5"/>
    <w:rsid w:val="00640C60"/>
    <w:rsid w:val="006E3E28"/>
    <w:rsid w:val="006F6CBE"/>
    <w:rsid w:val="00760CC5"/>
    <w:rsid w:val="00774591"/>
    <w:rsid w:val="00827E9E"/>
    <w:rsid w:val="008A14F6"/>
    <w:rsid w:val="008B412B"/>
    <w:rsid w:val="00945B12"/>
    <w:rsid w:val="009761F7"/>
    <w:rsid w:val="0099243B"/>
    <w:rsid w:val="009E1F35"/>
    <w:rsid w:val="00A2394A"/>
    <w:rsid w:val="00A23B74"/>
    <w:rsid w:val="00A26201"/>
    <w:rsid w:val="00A52331"/>
    <w:rsid w:val="00A61706"/>
    <w:rsid w:val="00AA587D"/>
    <w:rsid w:val="00AC2575"/>
    <w:rsid w:val="00B43A5E"/>
    <w:rsid w:val="00B705F4"/>
    <w:rsid w:val="00B72D60"/>
    <w:rsid w:val="00F00200"/>
    <w:rsid w:val="00F0080B"/>
    <w:rsid w:val="00F24637"/>
    <w:rsid w:val="00F36169"/>
    <w:rsid w:val="00FE3789"/>
    <w:rsid w:val="2A923E8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5" type="connector" idref="#直接连接符 2"/>
        <o:r id="V:Rule6" type="connector" idref="#直接连接符 17"/>
        <o:r id="V:Rule7" type="connector" idref="#直接连接符 16"/>
        <o:r id="V:Rule8" type="connector" idref="#直接连接符 15"/>
        <o:r id="V:Rule9" type="connector" idref="#直接连接符 19"/>
        <o:r id="V:Rule10" type="connector" idref="#直接连接符 20"/>
        <o:r id="V:Rule11" type="connector" idref="#直接连接符 7"/>
        <o:r id="V:Rule12" type="connector" idref="#直接连接符 18"/>
        <o:r id="V:Rule13" type="connector" idref="#直接连接符 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uiPriority w:val="99"/>
    <w:pPr>
      <w:spacing w:after="120"/>
    </w:pPr>
    <w:rPr>
      <w:szCs w:val="21"/>
    </w:rPr>
  </w:style>
  <w:style w:type="paragraph" w:styleId="4">
    <w:name w:val="Balloon Text"/>
    <w:basedOn w:val="1"/>
    <w:link w:val="15"/>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jc w:val="left"/>
    </w:pPr>
    <w:rPr>
      <w:rFonts w:ascii="宋体" w:hAnsi="宋体" w:cs="宋体"/>
      <w:kern w:val="0"/>
      <w:sz w:val="24"/>
    </w:rPr>
  </w:style>
  <w:style w:type="table" w:styleId="10">
    <w:name w:val="Table Grid"/>
    <w:basedOn w:val="9"/>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8"/>
    <w:link w:val="2"/>
    <w:uiPriority w:val="0"/>
    <w:rPr>
      <w:b/>
      <w:bCs/>
      <w:kern w:val="44"/>
      <w:sz w:val="44"/>
      <w:szCs w:val="44"/>
    </w:rPr>
  </w:style>
  <w:style w:type="paragraph" w:customStyle="1" w:styleId="12">
    <w:name w:val="List Paragraph"/>
    <w:basedOn w:val="1"/>
    <w:qFormat/>
    <w:uiPriority w:val="34"/>
    <w:pPr>
      <w:ind w:firstLine="420" w:firstLineChars="200"/>
    </w:pPr>
    <w:rPr>
      <w:rFonts w:ascii="Calibri" w:hAnsi="Calibri"/>
      <w:szCs w:val="22"/>
    </w:rPr>
  </w:style>
  <w:style w:type="character" w:customStyle="1" w:styleId="13">
    <w:name w:val="页眉 Char"/>
    <w:basedOn w:val="8"/>
    <w:link w:val="6"/>
    <w:semiHidden/>
    <w:uiPriority w:val="99"/>
    <w:rPr>
      <w:kern w:val="2"/>
      <w:sz w:val="18"/>
      <w:szCs w:val="18"/>
    </w:rPr>
  </w:style>
  <w:style w:type="character" w:customStyle="1" w:styleId="14">
    <w:name w:val="页脚 Char"/>
    <w:basedOn w:val="8"/>
    <w:link w:val="5"/>
    <w:semiHidden/>
    <w:uiPriority w:val="99"/>
    <w:rPr>
      <w:kern w:val="2"/>
      <w:sz w:val="18"/>
      <w:szCs w:val="18"/>
    </w:rPr>
  </w:style>
  <w:style w:type="character" w:customStyle="1" w:styleId="15">
    <w:name w:val="批注框文本 Char"/>
    <w:basedOn w:val="8"/>
    <w:link w:val="4"/>
    <w:semiHidden/>
    <w:uiPriority w:val="99"/>
    <w:rPr>
      <w:kern w:val="2"/>
      <w:sz w:val="18"/>
      <w:szCs w:val="18"/>
    </w:rPr>
  </w:style>
  <w:style w:type="paragraph" w:customStyle="1" w:styleId="16">
    <w:name w:val="No Spacing"/>
    <w:link w:val="17"/>
    <w:qFormat/>
    <w:uiPriority w:val="1"/>
    <w:rPr>
      <w:rFonts w:asciiTheme="minorHAnsi" w:hAnsiTheme="minorHAnsi" w:eastAsiaTheme="minorEastAsia" w:cstheme="minorBidi"/>
      <w:sz w:val="22"/>
      <w:szCs w:val="22"/>
      <w:lang w:val="en-US" w:eastAsia="zh-CN" w:bidi="ar-SA"/>
    </w:rPr>
  </w:style>
  <w:style w:type="character" w:customStyle="1" w:styleId="17">
    <w:name w:val="无间隔 Char"/>
    <w:basedOn w:val="8"/>
    <w:link w:val="16"/>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8"/>
    <customShpInfo spid="_x0000_s1027"/>
    <customShpInfo spid="_x0000_s2054"/>
    <customShpInfo spid="_x0000_s2055"/>
    <customShpInfo spid="_x0000_s2056"/>
    <customShpInfo spid="_x0000_s2057"/>
    <customShpInfo spid="_x0000_s2052"/>
    <customShpInfo spid="_x0000_s2053"/>
    <customShpInfo spid="_x0000_s2060"/>
    <customShpInfo spid="_x0000_s2058"/>
    <customShpInfo spid="_x0000_s2061"/>
    <customShpInfo spid="_x0000_s2064"/>
    <customShpInfo spid="_x0000_s2065"/>
    <customShpInfo spid="_x0000_s2059"/>
    <customShpInfo spid="_x0000_s2062"/>
    <customShpInfo spid="_x0000_s2063"/>
    <customShpInfo spid="_x0000_s2051"/>
    <customShpInfo spid="_x0000_s2050"/>
    <customShpInfo spid="_x0000_s206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89FB8-14D0-470F-BE53-553703FA5C3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311</Words>
  <Characters>1777</Characters>
  <Lines>14</Lines>
  <Paragraphs>4</Paragraphs>
  <TotalTime>0</TotalTime>
  <ScaleCrop>false</ScaleCrop>
  <LinksUpToDate>false</LinksUpToDate>
  <CharactersWithSpaces>2084</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2016-12-04T22:50:00Z</dcterms:created>
  <dc:creator>china</dc:creator>
  <cp:lastModifiedBy>刘传朋</cp:lastModifiedBy>
  <dcterms:modified xsi:type="dcterms:W3CDTF">2016-12-08T11:34:03Z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