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color w:val="00000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简答题</w:t>
      </w:r>
    </w:p>
    <w:p>
      <w:pPr>
        <w:autoSpaceDE w:val="0"/>
        <w:autoSpaceDN w:val="0"/>
        <w:adjustRightInd w:val="0"/>
        <w:spacing w:line="440" w:lineRule="exact"/>
        <w:ind w:leftChars="-171" w:hanging="359" w:hangingChars="171"/>
        <w:jc w:val="left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1.ICT的作用是什么？     </w:t>
      </w:r>
    </w:p>
    <w:p>
      <w:pPr>
        <w:autoSpaceDE w:val="0"/>
        <w:autoSpaceDN w:val="0"/>
        <w:adjustRightInd w:val="0"/>
        <w:spacing w:line="440" w:lineRule="exact"/>
        <w:ind w:leftChars="-171" w:hanging="359" w:hangingChars="171"/>
        <w:jc w:val="left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2.试说明ICT测试电阻器阻值的原理？为什么要加隔离点?</w:t>
      </w:r>
    </w:p>
    <w:p>
      <w:pPr>
        <w:autoSpaceDE w:val="0"/>
        <w:autoSpaceDN w:val="0"/>
        <w:adjustRightInd w:val="0"/>
        <w:spacing w:line="440" w:lineRule="exact"/>
        <w:ind w:leftChars="-171" w:hanging="359" w:hangingChars="171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3.叙述测试晶体管的方法？</w:t>
      </w:r>
    </w:p>
    <w:p>
      <w:pPr>
        <w:autoSpaceDE w:val="0"/>
        <w:autoSpaceDN w:val="0"/>
        <w:adjustRightInd w:val="0"/>
        <w:spacing w:line="440" w:lineRule="exact"/>
        <w:ind w:leftChars="-171" w:hanging="359" w:hangingChars="171"/>
        <w:jc w:val="left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szCs w:val="21"/>
        </w:rPr>
        <w:t>4.ICT上试编测试程序？（答案略）</w:t>
      </w:r>
      <w:r>
        <w:rPr>
          <w:rFonts w:hint="eastAsia" w:ascii="宋体" w:hAnsi="宋体"/>
          <w:bCs/>
          <w:color w:val="000000"/>
          <w:szCs w:val="21"/>
        </w:rPr>
        <w:t xml:space="preserve">  </w:t>
      </w:r>
    </w:p>
    <w:p>
      <w:pPr>
        <w:autoSpaceDE w:val="0"/>
        <w:autoSpaceDN w:val="0"/>
        <w:adjustRightInd w:val="0"/>
        <w:spacing w:line="440" w:lineRule="exact"/>
        <w:ind w:leftChars="-171" w:hanging="359" w:hangingChars="171"/>
        <w:jc w:val="left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szCs w:val="21"/>
        </w:rPr>
        <w:t>5.明功能检测工装的制作原理？</w:t>
      </w:r>
    </w:p>
    <w:p>
      <w:pPr>
        <w:autoSpaceDE w:val="0"/>
        <w:autoSpaceDN w:val="0"/>
        <w:adjustRightInd w:val="0"/>
        <w:spacing w:line="440" w:lineRule="exact"/>
        <w:ind w:leftChars="-171" w:hanging="359" w:hangingChars="171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6.试和维修电路时排除故障的一般程序和方法是怎样的？</w:t>
      </w:r>
    </w:p>
    <w:p>
      <w:pPr>
        <w:autoSpaceDE w:val="0"/>
        <w:autoSpaceDN w:val="0"/>
        <w:adjustRightInd w:val="0"/>
        <w:spacing w:line="440" w:lineRule="exact"/>
        <w:ind w:leftChars="-171" w:hanging="359" w:hangingChars="171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7.产品老化和环境实验有什么区别？电子产品环境实验包括哪些内容？</w:t>
      </w: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rPr>
          <w:rFonts w:ascii="宋体" w:hAnsi="宋体"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</w:p>
    <w:p>
      <w:pPr>
        <w:ind w:firstLine="394" w:firstLineChars="196"/>
        <w:rPr>
          <w:rFonts w:hint="eastAsia"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【参考答案】：</w:t>
      </w:r>
    </w:p>
    <w:p>
      <w:pPr>
        <w:ind w:firstLine="394" w:firstLineChars="196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简答题</w:t>
      </w:r>
      <w:bookmarkStart w:id="0" w:name="_GoBack"/>
      <w:bookmarkEnd w:id="0"/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    </w:t>
      </w:r>
      <w:r>
        <w:rPr>
          <w:rFonts w:hint="eastAsia" w:ascii="宋体" w:hAnsi="宋体"/>
          <w:b/>
          <w:color w:val="000000"/>
        </w:rPr>
        <w:t>1</w:t>
      </w:r>
      <w:r>
        <w:rPr>
          <w:rFonts w:hint="eastAsia" w:ascii="宋体" w:hAnsi="宋体"/>
          <w:color w:val="000000"/>
          <w:sz w:val="20"/>
          <w:szCs w:val="20"/>
        </w:rPr>
        <w:t xml:space="preserve">.ICT的作用是什么？    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答：ICT利用电脑技术，在大批量生产的电子产品生产线上，测试电路板上元器件是否正确及其参数、电路便装配是否正确。ICT测试，是电路板生产工序的有机组成部分，是电路板测试的重要手段和方法。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2.试说明ICT测试电阻器阻值的原理？为什么要加隔离点?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答：ICT测试电阻器阻值的原理：在电阻的测试针上加一个电流，然后测试这个电阻两端的电压，利用欧姆定律：R=U/I算出该电阻的阻值。电阻测量时，有时因为电路关系，为了测试结果更加准确，需加一隔离点。如图所示，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drawing>
          <wp:inline distT="0" distB="0" distL="0" distR="0">
            <wp:extent cx="2667000" cy="15525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电阻R1和R2、R3并联，当在1、2针位测试R1的阻值时，测试结果不是1KΩ，而是500Ω。这是由于由1号针位流入的电流I有一部分流入了R2、R3支路了。要解决这一问题，我们选择3号位增加一针号“3”，使“3”号针位的电位和1号针位的电位相等。那么R2、R3支路就不会使1号针位的电流分流了，测试结果也就准确了。“3”号针位就叫隔离点，编程对地“G”处填入“Y”，表示启动隔离功能。在“G1/4～G5”处填入“3”，表示“3”是隔离点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3.叙述测试晶体管的方法？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答：三极管分三步测试：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  先测试bc极和be极之间的正向压降，这和二极管的测试方法相同（二极管正向测试时，加一正向电流在二极管上，二极管的正向压降为0.7V(硅材料管)，加一反向电流在二极管上，二极管压降会很大）。再测试三极管的放大作用：在be极加一基极电流，测试ce极之间的电压。例如：b、e极加1mA电流时，c、e之间的电压由原来2V降到0.5V，则三极管处于正常的放大工作状态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4.ICT上试编测试程序？（答案略） 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5.明功能检测工装的制作原理？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答：功能检测工装的制作原理是用一个测试针床模拟整机与电路板相连。工装上将电板上的电源、地线、输入线和输出线接到针床的弹性测试针上，再用一些开关控制工装上的输入信号和电源，输出用指示灯、蜂鸣器或电机模拟整机上的相应输出负载。当将被测试电路板(卡)压到测试工装上时，工装上的输入端、输出端、电源端及地端接到电路板上，电路板就可以正常工作了。扳动工装上的开关或启动测试程序，电路板即可按其控制功能输出相应的信号给工装上的输出负载。测试人员就可根据输出的信号判断电路板工作是否正常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6.试和维修电路时排除故障的一般程序和方法是怎样的？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答：排除故障的一般程序可以概括为三个过程：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① 调查研究是排除故障的第一步，应该仔细地摸清情况，掌握第一手资料。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② 进一步对产品进行有计划的检查，并作详细记录，根据记录进行分析和判断。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③ 查出故障原因，修复损坏的元件和线路。最后再对电路进行一次全面的调整和测定。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常用方法有：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 ⑴ 断电观察法;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⑵ 通电观察法;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⑶ 信号替代法;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⑷ 信号寻迹法;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⑸ 波形观察法;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⑹ 电容旁路法;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⑺ 部件替代法;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⑻ 整机比较法;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⑼ 分割测试法;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⑽ 测量直流工作点法;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⑾ 测试电路元件法;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⑿ 变动可调元件法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7.产品老化和环境实验有什么区别？电子产品环境实验包括哪些内容？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答：为保证电子整机产品的生产质量，通常在装配、调试、检验完成之后，还要进行整机的通电老化。同时，为了认证产品的设计质量、材料质量和生产过程质量，需要定期对产品进行环境试验。虽然这两者都属于质量试验的范畴，但它们有如下几点区别：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⑴ 老化通常是在一般使用条件（例如室温）下进行；环境试验却要在模拟的环境极限条件下进行。所以，老化属于非破坏性试验，而环境试验往往使受试产品受到损伤。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⑵ 通常每一件产品在出厂以前都要经过老化；而环境试验只对少量产品进行试验，例如，新产品通过设计鉴定或生产鉴定时要对样机进行环境试验，当生产过程（工艺、设备、材料、条件）发生较大改变、需要对生产技术和管理制度进行检查评判、同类产品进行质量评比的时候，都应该对随机抽样的产品进行环境试验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⑶ 老化是企业的常规工序；而环境试验一般要委托具有权威性的质量认证部门、使用专门的设备才能进行，需要对试验结果出具证明文件。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电子产品环境实验的内容通常主要包括如下内容： 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⑴ 绝缘电阻和耐压的测试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根据产品的技术条件，一般在仪器有绝缘要求的外部端口（电源插头或接线柱）和机壳之间、与机壳绝缘的内部电路和机壳之间、内部互相绝缘的电路之间，进行绝缘电阻和耐压的测试。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测试绝缘电阻时，同时对被测部位施加一定的测试电压（选择500V、1000V或2500V）达一分钟以上。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进行耐压试验，试验电压要在5～10s内逐渐增加到规定值（选择1kV、3kV或10kV），保持一分钟，应该没有表面飞弧、扫掠放电、电晕和击穿现象。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⑵ 对供电电源适应能力的试验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一般，要求输入交流电网的电压在220V±10%和频率在50Hz±4Hz之内，仪器仍能正常工作。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⑶ 温度试验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把仪器放入温度试验箱，进行额定使用范围上限温度试验、额定使用范围下限温度试验、储存运输条件上限温度试验和储存运输条件下限温度试验。对于Ⅱ类仪器，这些试验的条件分别是+40℃、-10℃、+55℃、-40℃，各4h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⑷ 湿度试验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把仪器放入湿度试验箱，在规定的温度下通入水气，进行额定使用范围和储存运输条件下的潮湿试验。对于Ⅱ类仪器，这些试验的条件分别是湿度80％和90％，均在+40℃下进行48h。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⑸ 震动和冲击试验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把仪器紧固在专门的震动台和冲击台上进行单一频率震动试验、可变频率震动试验和冲击试验。试验有三个参数：振幅、频率和时间。对于Ⅱ类仪器，只做单一频率震动试验和冲击试验，这两项试验的条件分别是30Hz、0.3mm/1.28g和10～50次／min、5g、共1000次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　　⑹ 运输试验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把仪器捆绑在载重汽车的拖车上行车20km进行试验，也可以在4Hz、3g的震动台上进行2h的模拟试验。</w:t>
      </w: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</w:p>
    <w:p>
      <w:pPr>
        <w:spacing w:line="380" w:lineRule="exact"/>
        <w:rPr>
          <w:rFonts w:hint="eastAsia" w:ascii="宋体" w:hAnsi="宋体"/>
          <w:color w:val="000000"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琥珀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8" o:spid="_x0000_s1028" o:spt="32" type="#_x0000_t32" style="position:absolute;left:0pt;margin-left:397.95pt;margin-top:-13.3pt;height:0pt;width:142.5pt;z-index:251668480;mso-width-relative:page;mso-height-relative:page;" o:connectortype="straight" filled="f" stroked="t" coordsize="21600,21600">
          <v:path arrowok="t"/>
          <v:fill on="f" focussize="0,0"/>
          <v:stroke weight="1.5pt" color="#548DD4 [1951]"/>
          <v:imagedata o:title=""/>
          <o:lock v:ext="edit"/>
        </v:shape>
      </w:pict>
    </w:r>
    <w:r>
      <w:pict>
        <v:shape id="_x0000_s1027" o:spid="_x0000_s1027" o:spt="32" type="#_x0000_t32" style="position:absolute;left:0pt;margin-left:511.1pt;margin-top:-380.8pt;height:391.5pt;width:0.05pt;z-index:251667456;mso-width-relative:page;mso-height-relative:page;" o:connectortype="straight" filled="f" stroked="t" coordsize="21600,21600">
          <v:path arrowok="t"/>
          <v:fill on="f" focussize="0,0"/>
          <v:stroke weight="1.5pt" color="#548DD4 [1951]"/>
          <v:imagedata o:title=""/>
          <o:lock v:ext="edit"/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-626110</wp:posOffset>
          </wp:positionV>
          <wp:extent cx="342900" cy="438150"/>
          <wp:effectExtent l="19050" t="0" r="0" b="0"/>
          <wp:wrapTight wrapText="bothSides">
            <wp:wrapPolygon>
              <wp:start x="-1200" y="0"/>
              <wp:lineTo x="-1200" y="20661"/>
              <wp:lineTo x="21600" y="20661"/>
              <wp:lineTo x="21600" y="0"/>
              <wp:lineTo x="-1200" y="0"/>
            </wp:wrapPolygon>
          </wp:wrapTight>
          <wp:docPr id="3" name="图片 2" descr="图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图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6166485</wp:posOffset>
          </wp:positionH>
          <wp:positionV relativeFrom="paragraph">
            <wp:posOffset>-607060</wp:posOffset>
          </wp:positionV>
          <wp:extent cx="342900" cy="438150"/>
          <wp:effectExtent l="19050" t="0" r="0" b="0"/>
          <wp:wrapTight wrapText="bothSides">
            <wp:wrapPolygon>
              <wp:start x="22800" y="21600"/>
              <wp:lineTo x="22800" y="939"/>
              <wp:lineTo x="0" y="939"/>
              <wp:lineTo x="0" y="21600"/>
              <wp:lineTo x="22800" y="21600"/>
            </wp:wrapPolygon>
          </wp:wrapTight>
          <wp:docPr id="4" name="图片 2" descr="图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图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342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-207010</wp:posOffset>
          </wp:positionV>
          <wp:extent cx="6684010" cy="47625"/>
          <wp:effectExtent l="19050" t="0" r="2540" b="0"/>
          <wp:wrapTight wrapText="bothSides">
            <wp:wrapPolygon>
              <wp:start x="-62" y="0"/>
              <wp:lineTo x="-62" y="17280"/>
              <wp:lineTo x="21608" y="17280"/>
              <wp:lineTo x="21608" y="0"/>
              <wp:lineTo x="-62" y="0"/>
            </wp:wrapPolygon>
          </wp:wrapTight>
          <wp:docPr id="5" name="图片 4" descr="图标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图标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V="1">
                    <a:off x="0" y="0"/>
                    <a:ext cx="6684010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MediumGap" w:color="0A3264" w:sz="18" w:space="1"/>
      </w:pBdr>
      <w:ind w:firstLine="630" w:firstLineChars="350"/>
      <w:jc w:val="both"/>
      <w:rPr>
        <w:rFonts w:eastAsia="华文琥珀"/>
        <w:i/>
        <w:color w:val="548DD4" w:themeColor="text2" w:themeTint="99"/>
        <w:position w:val="16"/>
        <w:sz w:val="36"/>
        <w:szCs w:val="32"/>
      </w:rPr>
    </w:pPr>
    <w: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5747385</wp:posOffset>
          </wp:positionH>
          <wp:positionV relativeFrom="paragraph">
            <wp:posOffset>-74295</wp:posOffset>
          </wp:positionV>
          <wp:extent cx="762000" cy="2905125"/>
          <wp:effectExtent l="19050" t="0" r="0" b="0"/>
          <wp:wrapTight wrapText="bothSides">
            <wp:wrapPolygon>
              <wp:start x="-540" y="0"/>
              <wp:lineTo x="-540" y="21529"/>
              <wp:lineTo x="21600" y="21529"/>
              <wp:lineTo x="21600" y="0"/>
              <wp:lineTo x="-540" y="0"/>
            </wp:wrapPolygon>
          </wp:wrapTight>
          <wp:docPr id="8" name="图片 7" descr="图标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 descr="图标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290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9" o:spid="_x0000_s1029" o:spt="32" type="#_x0000_t32" style="position:absolute;left:0pt;margin-left:-23.75pt;margin-top:-32.1pt;height:417.75pt;width:0.05pt;z-index:251669504;mso-width-relative:page;mso-height-relative:page;" o:connectortype="straight" filled="f" stroked="t" coordsize="21600,21600">
          <v:path arrowok="t"/>
          <v:fill on="f" focussize="0,0"/>
          <v:stroke weight="1.5pt" color="#548DD4 [1951]"/>
          <v:imagedata o:title=""/>
          <o:lock v:ext="edit"/>
        </v:shape>
      </w:pict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-102870</wp:posOffset>
          </wp:positionV>
          <wp:extent cx="514350" cy="466725"/>
          <wp:effectExtent l="19050" t="0" r="0" b="0"/>
          <wp:wrapTight wrapText="bothSides">
            <wp:wrapPolygon>
              <wp:start x="-800" y="0"/>
              <wp:lineTo x="-800" y="21159"/>
              <wp:lineTo x="21600" y="21159"/>
              <wp:lineTo x="21600" y="0"/>
              <wp:lineTo x="-800" y="0"/>
            </wp:wrapPolygon>
          </wp:wrapTight>
          <wp:docPr id="1" name="图片 0" descr="电子装配 拷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电子装配 拷贝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30" o:spid="_x0000_s1030" o:spt="32" type="#_x0000_t32" style="position:absolute;left:0pt;margin-left:-52.85pt;margin-top:-8.85pt;height:0pt;width:236.15pt;z-index:251670528;mso-width-relative:page;mso-height-relative:page;" o:connectortype="straight" filled="f" stroked="t" coordsize="21600,21600">
          <v:path arrowok="t"/>
          <v:fill on="f" focussize="0,0"/>
          <v:stroke weight="1.5pt" color="#548DD4 [1951]"/>
          <v:imagedata o:title=""/>
          <o:lock v:ext="edit"/>
        </v:shape>
      </w:pict>
    </w:r>
    <w:r>
      <w:rPr>
        <w:rFonts w:hint="eastAsia" w:eastAsia="华文琥珀"/>
        <w:i/>
        <w:color w:val="0A3264"/>
        <w:position w:val="8"/>
        <w:sz w:val="36"/>
        <w:szCs w:val="32"/>
      </w:rPr>
      <w:t>电子产品制造工艺</w:t>
    </w:r>
    <w:r>
      <w:rPr>
        <w:rFonts w:hint="eastAsia" w:eastAsia="华文琥珀"/>
        <w:i/>
        <w:color w:val="E89D06"/>
        <w:sz w:val="24"/>
        <w:szCs w:val="32"/>
      </w:rPr>
      <w:t xml:space="preserve">——习题                       </w:t>
    </w:r>
    <w:r>
      <w:rPr>
        <w:rFonts w:eastAsia="华文琥珀"/>
        <w:i/>
        <w:color w:val="E89D06"/>
        <w:sz w:val="24"/>
        <w:szCs w:val="32"/>
      </w:rPr>
      <w:drawing>
        <wp:inline distT="0" distB="0" distL="0" distR="0">
          <wp:extent cx="1390650" cy="377190"/>
          <wp:effectExtent l="19050" t="0" r="0" b="0"/>
          <wp:docPr id="6" name="图片 7" descr="QQ图片20140911195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7" descr="QQ图片2014091119581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377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14C"/>
    <w:rsid w:val="00010396"/>
    <w:rsid w:val="00015863"/>
    <w:rsid w:val="00050E57"/>
    <w:rsid w:val="00092535"/>
    <w:rsid w:val="000A443D"/>
    <w:rsid w:val="00101C60"/>
    <w:rsid w:val="00111640"/>
    <w:rsid w:val="00122391"/>
    <w:rsid w:val="001A08F2"/>
    <w:rsid w:val="001A2321"/>
    <w:rsid w:val="002039B6"/>
    <w:rsid w:val="0021441B"/>
    <w:rsid w:val="002B079C"/>
    <w:rsid w:val="002B614C"/>
    <w:rsid w:val="002D1288"/>
    <w:rsid w:val="00371FE2"/>
    <w:rsid w:val="00391258"/>
    <w:rsid w:val="003A120E"/>
    <w:rsid w:val="00410D62"/>
    <w:rsid w:val="0042322A"/>
    <w:rsid w:val="00466063"/>
    <w:rsid w:val="00487262"/>
    <w:rsid w:val="005315CB"/>
    <w:rsid w:val="00595781"/>
    <w:rsid w:val="005A2C7A"/>
    <w:rsid w:val="005C70E5"/>
    <w:rsid w:val="00640C60"/>
    <w:rsid w:val="006E3E28"/>
    <w:rsid w:val="006F6CBE"/>
    <w:rsid w:val="00760CC5"/>
    <w:rsid w:val="00774591"/>
    <w:rsid w:val="00827E9E"/>
    <w:rsid w:val="008A14F6"/>
    <w:rsid w:val="008B412B"/>
    <w:rsid w:val="00945B12"/>
    <w:rsid w:val="009761F7"/>
    <w:rsid w:val="0099243B"/>
    <w:rsid w:val="009E1F35"/>
    <w:rsid w:val="00A2394A"/>
    <w:rsid w:val="00A23B74"/>
    <w:rsid w:val="00A26201"/>
    <w:rsid w:val="00A52331"/>
    <w:rsid w:val="00A61706"/>
    <w:rsid w:val="00AA587D"/>
    <w:rsid w:val="00AC2575"/>
    <w:rsid w:val="00B43A5E"/>
    <w:rsid w:val="00B705F4"/>
    <w:rsid w:val="00B72D60"/>
    <w:rsid w:val="00F00200"/>
    <w:rsid w:val="00F0080B"/>
    <w:rsid w:val="00F24637"/>
    <w:rsid w:val="00F36169"/>
    <w:rsid w:val="00FE3789"/>
    <w:rsid w:val="5A655D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nhideWhenUsed/>
    <w:uiPriority w:val="99"/>
  </w:style>
  <w:style w:type="table" w:styleId="10">
    <w:name w:val="Table Grid"/>
    <w:basedOn w:val="9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7"/>
    <w:link w:val="2"/>
    <w:uiPriority w:val="0"/>
    <w:rPr>
      <w:b/>
      <w:bCs/>
      <w:kern w:val="44"/>
      <w:sz w:val="44"/>
      <w:szCs w:val="4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5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paragraph" w:customStyle="1" w:styleId="16">
    <w:name w:val="No Spacing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Char"/>
    <w:basedOn w:val="7"/>
    <w:link w:val="16"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6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289FB8-14D0-470F-BE53-553703FA5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1777</Characters>
  <Lines>14</Lines>
  <Paragraphs>4</Paragraphs>
  <TotalTime>0</TotalTime>
  <ScaleCrop>false</ScaleCrop>
  <LinksUpToDate>false</LinksUpToDate>
  <CharactersWithSpaces>2084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2016-12-04T22:50:00Z</dcterms:created>
  <dc:creator>china</dc:creator>
  <cp:lastModifiedBy>刘传朋</cp:lastModifiedBy>
  <dcterms:modified xsi:type="dcterms:W3CDTF">2016-12-08T12:09:39Z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