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A8D" w:rsidRPr="00290A8D" w:rsidRDefault="00290A8D" w:rsidP="00290A8D">
      <w:pPr>
        <w:widowControl/>
        <w:spacing w:before="100" w:beforeAutospacing="1" w:after="100" w:afterAutospacing="1" w:line="540" w:lineRule="atLeast"/>
        <w:jc w:val="center"/>
        <w:outlineLvl w:val="1"/>
        <w:rPr>
          <w:rFonts w:ascii="微软雅黑" w:eastAsia="微软雅黑" w:hAnsi="微软雅黑" w:cs="宋体"/>
          <w:color w:val="333333"/>
          <w:kern w:val="36"/>
          <w:sz w:val="42"/>
          <w:szCs w:val="42"/>
        </w:rPr>
      </w:pPr>
      <w:r w:rsidRPr="00290A8D">
        <w:rPr>
          <w:rFonts w:ascii="微软雅黑" w:eastAsia="微软雅黑" w:hAnsi="微软雅黑" w:cs="宋体" w:hint="eastAsia"/>
          <w:color w:val="333333"/>
          <w:kern w:val="36"/>
          <w:sz w:val="42"/>
          <w:szCs w:val="42"/>
        </w:rPr>
        <w:t>“互联网+”推动东西部交通运输协作</w:t>
      </w:r>
    </w:p>
    <w:p w:rsidR="00290A8D" w:rsidRPr="00290A8D" w:rsidRDefault="00290A8D" w:rsidP="00290A8D">
      <w:pPr>
        <w:widowControl/>
        <w:spacing w:before="100" w:beforeAutospacing="1" w:after="100" w:afterAutospacing="1"/>
        <w:jc w:val="left"/>
        <w:rPr>
          <w:rFonts w:ascii="微软雅黑" w:eastAsia="微软雅黑" w:hAnsi="微软雅黑" w:cs="宋体" w:hint="eastAsia"/>
          <w:color w:val="333333"/>
          <w:kern w:val="0"/>
          <w:szCs w:val="21"/>
        </w:rPr>
      </w:pPr>
      <w:r w:rsidRPr="00290A8D">
        <w:rPr>
          <w:rFonts w:ascii="微软雅黑" w:eastAsia="微软雅黑" w:hAnsi="微软雅黑" w:cs="宋体" w:hint="eastAsia"/>
          <w:color w:val="333333"/>
          <w:kern w:val="0"/>
          <w:szCs w:val="21"/>
        </w:rPr>
        <w:t>来源：交通运输部网站</w:t>
      </w:r>
    </w:p>
    <w:p w:rsidR="00290A8D" w:rsidRPr="00290A8D" w:rsidRDefault="00290A8D" w:rsidP="00290A8D">
      <w:pPr>
        <w:widowControl/>
        <w:spacing w:before="100" w:beforeAutospacing="1" w:after="100" w:afterAutospacing="1"/>
        <w:jc w:val="left"/>
        <w:rPr>
          <w:rFonts w:ascii="微软雅黑" w:eastAsia="微软雅黑" w:hAnsi="微软雅黑" w:cs="宋体" w:hint="eastAsia"/>
          <w:color w:val="333333"/>
          <w:kern w:val="0"/>
          <w:szCs w:val="21"/>
        </w:rPr>
      </w:pPr>
      <w:r w:rsidRPr="00290A8D">
        <w:rPr>
          <w:rFonts w:ascii="微软雅黑" w:eastAsia="微软雅黑" w:hAnsi="微软雅黑" w:cs="宋体" w:hint="eastAsia"/>
          <w:color w:val="333333"/>
          <w:kern w:val="0"/>
          <w:szCs w:val="21"/>
        </w:rPr>
        <w:t>作者：</w:t>
      </w:r>
    </w:p>
    <w:p w:rsidR="00290A8D" w:rsidRPr="00290A8D" w:rsidRDefault="00290A8D" w:rsidP="00290A8D">
      <w:pPr>
        <w:widowControl/>
        <w:spacing w:before="100" w:beforeAutospacing="1" w:after="100" w:afterAutospacing="1"/>
        <w:jc w:val="left"/>
        <w:rPr>
          <w:rFonts w:ascii="微软雅黑" w:eastAsia="微软雅黑" w:hAnsi="微软雅黑" w:cs="宋体" w:hint="eastAsia"/>
          <w:color w:val="333333"/>
          <w:kern w:val="0"/>
          <w:szCs w:val="21"/>
        </w:rPr>
      </w:pPr>
      <w:r w:rsidRPr="00290A8D">
        <w:rPr>
          <w:rFonts w:ascii="微软雅黑" w:eastAsia="微软雅黑" w:hAnsi="微软雅黑" w:cs="宋体" w:hint="eastAsia"/>
          <w:color w:val="333333"/>
          <w:kern w:val="0"/>
          <w:szCs w:val="21"/>
        </w:rPr>
        <w:t>2016-10-20 09:51:34</w:t>
      </w:r>
    </w:p>
    <w:p w:rsidR="00290A8D" w:rsidRPr="00290A8D" w:rsidRDefault="00290A8D" w:rsidP="00290A8D">
      <w:pPr>
        <w:widowControl/>
        <w:jc w:val="left"/>
        <w:rPr>
          <w:rFonts w:ascii="微软雅黑" w:eastAsia="微软雅黑" w:hAnsi="微软雅黑" w:cs="宋体" w:hint="eastAsia"/>
          <w:color w:val="333333"/>
          <w:kern w:val="0"/>
          <w:szCs w:val="21"/>
        </w:rPr>
      </w:pPr>
      <w:r w:rsidRPr="00290A8D">
        <w:rPr>
          <w:rFonts w:ascii="微软雅黑" w:eastAsia="微软雅黑" w:hAnsi="微软雅黑" w:cs="宋体" w:hint="eastAsia"/>
          <w:color w:val="333333"/>
          <w:kern w:val="0"/>
          <w:szCs w:val="21"/>
        </w:rPr>
        <w:t xml:space="preserve">分享 </w:t>
      </w:r>
    </w:p>
    <w:p w:rsidR="00290A8D" w:rsidRPr="00290A8D" w:rsidRDefault="00290A8D" w:rsidP="00290A8D">
      <w:pPr>
        <w:widowControl/>
        <w:shd w:val="clear" w:color="auto" w:fill="F4F4F4"/>
        <w:spacing w:line="390" w:lineRule="atLeast"/>
        <w:ind w:firstLine="480"/>
        <w:jc w:val="left"/>
        <w:rPr>
          <w:rFonts w:ascii="微软雅黑" w:eastAsia="微软雅黑" w:hAnsi="微软雅黑" w:cs="宋体" w:hint="eastAsia"/>
          <w:color w:val="333333"/>
          <w:kern w:val="0"/>
          <w:sz w:val="24"/>
          <w:szCs w:val="24"/>
        </w:rPr>
      </w:pPr>
      <w:r w:rsidRPr="00290A8D">
        <w:rPr>
          <w:rFonts w:ascii="微软雅黑" w:eastAsia="微软雅黑" w:hAnsi="微软雅黑" w:cs="宋体" w:hint="eastAsia"/>
          <w:color w:val="333333"/>
          <w:kern w:val="0"/>
          <w:sz w:val="24"/>
          <w:szCs w:val="24"/>
        </w:rPr>
        <w:t>导读：要依托互联网、大数据、云计算等新一代信息技术，促进传统业态转型升级和新业态特别是“互联网+交通运输”的良性发展。</w:t>
      </w:r>
    </w:p>
    <w:p w:rsidR="00290A8D" w:rsidRPr="00290A8D" w:rsidRDefault="00290A8D" w:rsidP="00290A8D">
      <w:pPr>
        <w:widowControl/>
        <w:spacing w:line="420" w:lineRule="atLeast"/>
        <w:ind w:firstLine="480"/>
        <w:rPr>
          <w:rFonts w:ascii="微软雅黑" w:eastAsia="微软雅黑" w:hAnsi="微软雅黑" w:cs="宋体" w:hint="eastAsia"/>
          <w:color w:val="333333"/>
          <w:kern w:val="0"/>
          <w:sz w:val="24"/>
          <w:szCs w:val="24"/>
        </w:rPr>
      </w:pPr>
      <w:r w:rsidRPr="00290A8D">
        <w:rPr>
          <w:rFonts w:ascii="微软雅黑" w:eastAsia="微软雅黑" w:hAnsi="微软雅黑" w:cs="宋体" w:hint="eastAsia"/>
          <w:color w:val="333333"/>
          <w:kern w:val="0"/>
          <w:sz w:val="24"/>
          <w:szCs w:val="24"/>
        </w:rPr>
        <w:t>10月18日，由广东省交通运输厅、西藏自治区交通运输厅联合主办的广东西藏道路运输合作座谈会暨2016中国东西部“互联网+交通运输”创新合作高峰论坛在西藏拉萨举行。交通运输部副部长刘小明出席会议并表示，要加强和深化东西部协作，构建高效的东西部协作新机制，努力提升西部地区运输服务发展能力，促进整个运输服务行业的转型升级。</w:t>
      </w:r>
    </w:p>
    <w:p w:rsidR="00290A8D" w:rsidRPr="00290A8D" w:rsidRDefault="00290A8D" w:rsidP="00290A8D">
      <w:pPr>
        <w:widowControl/>
        <w:spacing w:line="420" w:lineRule="atLeast"/>
        <w:ind w:firstLine="480"/>
        <w:rPr>
          <w:rFonts w:ascii="微软雅黑" w:eastAsia="微软雅黑" w:hAnsi="微软雅黑" w:cs="宋体" w:hint="eastAsia"/>
          <w:color w:val="333333"/>
          <w:kern w:val="0"/>
          <w:sz w:val="24"/>
          <w:szCs w:val="24"/>
        </w:rPr>
      </w:pPr>
      <w:r w:rsidRPr="00290A8D">
        <w:rPr>
          <w:rFonts w:ascii="微软雅黑" w:eastAsia="微软雅黑" w:hAnsi="微软雅黑" w:cs="宋体" w:hint="eastAsia"/>
          <w:color w:val="333333"/>
          <w:kern w:val="0"/>
          <w:sz w:val="24"/>
          <w:szCs w:val="24"/>
        </w:rPr>
        <w:t>刘小明指出，西部地区是集中脱贫攻坚的主战场，要精准把握习近平总书记在东西部扶贫协作座谈会上的重要讲话精神和中央第六次西藏工作座谈会精神，凝聚全行业力量，努力构建东西部省份在运输服务领域的合作新机制，科学选择路径，突出工作创新，巩固长效机制，为包括西藏在内的西部地区脱贫攻坚提供坚实运输保障，为西部地区同步全面建成小康社会作出积极贡献。西部地区的运输服务要积极“补短板”，在深化交通运输大部门体制改革、提升运输服务水平、信息化建设、从业人员管理、国际道路运输管理上有更多作为。</w:t>
      </w:r>
    </w:p>
    <w:p w:rsidR="00290A8D" w:rsidRPr="00290A8D" w:rsidRDefault="00290A8D" w:rsidP="00290A8D">
      <w:pPr>
        <w:widowControl/>
        <w:spacing w:line="420" w:lineRule="atLeast"/>
        <w:ind w:firstLine="480"/>
        <w:rPr>
          <w:rFonts w:ascii="微软雅黑" w:eastAsia="微软雅黑" w:hAnsi="微软雅黑" w:cs="宋体" w:hint="eastAsia"/>
          <w:color w:val="333333"/>
          <w:kern w:val="0"/>
          <w:sz w:val="24"/>
          <w:szCs w:val="24"/>
        </w:rPr>
      </w:pPr>
      <w:r w:rsidRPr="00290A8D">
        <w:rPr>
          <w:rFonts w:ascii="微软雅黑" w:eastAsia="微软雅黑" w:hAnsi="微软雅黑" w:cs="宋体" w:hint="eastAsia"/>
          <w:color w:val="333333"/>
          <w:kern w:val="0"/>
          <w:sz w:val="24"/>
          <w:szCs w:val="24"/>
        </w:rPr>
        <w:lastRenderedPageBreak/>
        <w:t>刘小明强调，当前综合运输服务已经进入了转型升级的新阶段，一方面要积极推动大部制下的综合运输服务，发挥各种运输方式的比较优势和组合效益；另一方面要依托互联网、大数据、云计算等新一代信息技术，促进传统业态转型升级和新业态特别是“互联网+交通运输”的良性发展。全行业要统一思想、提高认识，突出重点、务实推进，当前必须抓好四个方面的重点任务：一是认真抓好运输服务“五件民生实事”，二是确保出租汽车行业改革落地生根，三是大力推进货运无车承运人发展，四是切实强化事中事后监管，全面促进运输服务提质增效转型升级。</w:t>
      </w:r>
    </w:p>
    <w:p w:rsidR="00290A8D" w:rsidRPr="00290A8D" w:rsidRDefault="00290A8D" w:rsidP="00290A8D">
      <w:pPr>
        <w:widowControl/>
        <w:spacing w:line="420" w:lineRule="atLeast"/>
        <w:ind w:firstLine="480"/>
        <w:rPr>
          <w:rFonts w:ascii="微软雅黑" w:eastAsia="微软雅黑" w:hAnsi="微软雅黑" w:cs="宋体" w:hint="eastAsia"/>
          <w:color w:val="333333"/>
          <w:kern w:val="0"/>
          <w:sz w:val="24"/>
          <w:szCs w:val="24"/>
        </w:rPr>
      </w:pPr>
      <w:r w:rsidRPr="00290A8D">
        <w:rPr>
          <w:rFonts w:ascii="微软雅黑" w:eastAsia="微软雅黑" w:hAnsi="微软雅黑" w:cs="宋体" w:hint="eastAsia"/>
          <w:color w:val="333333"/>
          <w:kern w:val="0"/>
          <w:sz w:val="24"/>
          <w:szCs w:val="24"/>
        </w:rPr>
        <w:t>论坛上，西藏自治区政府常务副主席丁业现、广东省政府副秘书长钟旋辉分别致辞，西藏自治区交通运输厅、广东省交通运输厅、中国交通通信信息中心、中国（小谷围）“互联网+交通运输”创新创业大赛组委会等单位作主题报告，腾讯、神州优车、宇通、中交兴路等企业作了交流发言。来自全国交通运输主管部门、相关科研机构、媒体、重点交通运输企业等单位和部门的350余名代表参加了会议。</w:t>
      </w:r>
    </w:p>
    <w:p w:rsidR="00290A8D" w:rsidRPr="00290A8D" w:rsidRDefault="00290A8D" w:rsidP="00290A8D">
      <w:pPr>
        <w:widowControl/>
        <w:spacing w:line="420" w:lineRule="atLeast"/>
        <w:ind w:firstLine="480"/>
        <w:rPr>
          <w:rFonts w:ascii="微软雅黑" w:eastAsia="微软雅黑" w:hAnsi="微软雅黑" w:cs="宋体" w:hint="eastAsia"/>
          <w:color w:val="333333"/>
          <w:kern w:val="0"/>
          <w:sz w:val="24"/>
          <w:szCs w:val="24"/>
        </w:rPr>
      </w:pPr>
      <w:r w:rsidRPr="00290A8D">
        <w:rPr>
          <w:rFonts w:ascii="微软雅黑" w:eastAsia="微软雅黑" w:hAnsi="微软雅黑" w:cs="宋体" w:hint="eastAsia"/>
          <w:color w:val="333333"/>
          <w:kern w:val="0"/>
          <w:sz w:val="24"/>
          <w:szCs w:val="24"/>
        </w:rPr>
        <w:t>据悉，此次论坛是2016中国（小谷围）“互联网+交通运输”创新创业大赛的9大主题创新创业活动之一。随着大赛的推进，更多相关主题活动将依次展开。</w:t>
      </w:r>
    </w:p>
    <w:p w:rsidR="002F07B1" w:rsidRPr="00290A8D" w:rsidRDefault="002F07B1">
      <w:bookmarkStart w:id="0" w:name="_GoBack"/>
      <w:bookmarkEnd w:id="0"/>
    </w:p>
    <w:sectPr w:rsidR="002F07B1" w:rsidRPr="00290A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5DF" w:rsidRDefault="006F15DF" w:rsidP="00290A8D">
      <w:r>
        <w:separator/>
      </w:r>
    </w:p>
  </w:endnote>
  <w:endnote w:type="continuationSeparator" w:id="0">
    <w:p w:rsidR="006F15DF" w:rsidRDefault="006F15DF" w:rsidP="0029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5DF" w:rsidRDefault="006F15DF" w:rsidP="00290A8D">
      <w:r>
        <w:separator/>
      </w:r>
    </w:p>
  </w:footnote>
  <w:footnote w:type="continuationSeparator" w:id="0">
    <w:p w:rsidR="006F15DF" w:rsidRDefault="006F15DF" w:rsidP="00290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A4"/>
    <w:rsid w:val="00290A8D"/>
    <w:rsid w:val="002F07B1"/>
    <w:rsid w:val="006F15DF"/>
    <w:rsid w:val="00B46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36491B-2DE5-4940-BB2E-65CCAAF2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0A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0A8D"/>
    <w:rPr>
      <w:sz w:val="18"/>
      <w:szCs w:val="18"/>
    </w:rPr>
  </w:style>
  <w:style w:type="paragraph" w:styleId="a4">
    <w:name w:val="footer"/>
    <w:basedOn w:val="a"/>
    <w:link w:val="Char0"/>
    <w:uiPriority w:val="99"/>
    <w:unhideWhenUsed/>
    <w:rsid w:val="00290A8D"/>
    <w:pPr>
      <w:tabs>
        <w:tab w:val="center" w:pos="4153"/>
        <w:tab w:val="right" w:pos="8306"/>
      </w:tabs>
      <w:snapToGrid w:val="0"/>
      <w:jc w:val="left"/>
    </w:pPr>
    <w:rPr>
      <w:sz w:val="18"/>
      <w:szCs w:val="18"/>
    </w:rPr>
  </w:style>
  <w:style w:type="character" w:customStyle="1" w:styleId="Char0">
    <w:name w:val="页脚 Char"/>
    <w:basedOn w:val="a0"/>
    <w:link w:val="a4"/>
    <w:uiPriority w:val="99"/>
    <w:rsid w:val="00290A8D"/>
    <w:rPr>
      <w:sz w:val="18"/>
      <w:szCs w:val="18"/>
    </w:rPr>
  </w:style>
  <w:style w:type="paragraph" w:styleId="a5">
    <w:name w:val="Normal (Web)"/>
    <w:basedOn w:val="a"/>
    <w:uiPriority w:val="99"/>
    <w:semiHidden/>
    <w:unhideWhenUsed/>
    <w:rsid w:val="00290A8D"/>
    <w:pPr>
      <w:widowControl/>
      <w:spacing w:before="100" w:beforeAutospacing="1" w:after="100" w:afterAutospacing="1"/>
      <w:jc w:val="left"/>
    </w:pPr>
    <w:rPr>
      <w:rFonts w:ascii="宋体" w:eastAsia="宋体" w:hAnsi="宋体" w:cs="宋体"/>
      <w:kern w:val="0"/>
      <w:sz w:val="24"/>
      <w:szCs w:val="24"/>
    </w:rPr>
  </w:style>
  <w:style w:type="character" w:customStyle="1" w:styleId="share">
    <w:name w:val="share"/>
    <w:basedOn w:val="a0"/>
    <w:rsid w:val="00290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689686">
      <w:bodyDiv w:val="1"/>
      <w:marLeft w:val="0"/>
      <w:marRight w:val="0"/>
      <w:marTop w:val="0"/>
      <w:marBottom w:val="0"/>
      <w:divBdr>
        <w:top w:val="none" w:sz="0" w:space="0" w:color="auto"/>
        <w:left w:val="none" w:sz="0" w:space="0" w:color="auto"/>
        <w:bottom w:val="none" w:sz="0" w:space="0" w:color="auto"/>
        <w:right w:val="none" w:sz="0" w:space="0" w:color="auto"/>
      </w:divBdr>
      <w:divsChild>
        <w:div w:id="1670668029">
          <w:marLeft w:val="0"/>
          <w:marRight w:val="0"/>
          <w:marTop w:val="300"/>
          <w:marBottom w:val="300"/>
          <w:divBdr>
            <w:top w:val="none" w:sz="0" w:space="0" w:color="auto"/>
            <w:left w:val="none" w:sz="0" w:space="0" w:color="auto"/>
            <w:bottom w:val="none" w:sz="0" w:space="0" w:color="auto"/>
            <w:right w:val="none" w:sz="0" w:space="0" w:color="auto"/>
          </w:divBdr>
          <w:divsChild>
            <w:div w:id="2049987182">
              <w:marLeft w:val="0"/>
              <w:marRight w:val="0"/>
              <w:marTop w:val="0"/>
              <w:marBottom w:val="0"/>
              <w:divBdr>
                <w:top w:val="none" w:sz="0" w:space="0" w:color="auto"/>
                <w:left w:val="none" w:sz="0" w:space="0" w:color="auto"/>
                <w:bottom w:val="none" w:sz="0" w:space="0" w:color="auto"/>
                <w:right w:val="none" w:sz="0" w:space="0" w:color="auto"/>
              </w:divBdr>
              <w:divsChild>
                <w:div w:id="2112045367">
                  <w:marLeft w:val="0"/>
                  <w:marRight w:val="0"/>
                  <w:marTop w:val="0"/>
                  <w:marBottom w:val="0"/>
                  <w:divBdr>
                    <w:top w:val="none" w:sz="0" w:space="0" w:color="auto"/>
                    <w:left w:val="none" w:sz="0" w:space="0" w:color="auto"/>
                    <w:bottom w:val="none" w:sz="0" w:space="0" w:color="auto"/>
                    <w:right w:val="none" w:sz="0" w:space="0" w:color="auto"/>
                  </w:divBdr>
                  <w:divsChild>
                    <w:div w:id="288555700">
                      <w:marLeft w:val="0"/>
                      <w:marRight w:val="0"/>
                      <w:marTop w:val="0"/>
                      <w:marBottom w:val="225"/>
                      <w:divBdr>
                        <w:top w:val="none" w:sz="0" w:space="0" w:color="auto"/>
                        <w:left w:val="none" w:sz="0" w:space="0" w:color="auto"/>
                        <w:bottom w:val="none" w:sz="0" w:space="0" w:color="auto"/>
                        <w:right w:val="none" w:sz="0" w:space="0" w:color="auto"/>
                      </w:divBdr>
                      <w:divsChild>
                        <w:div w:id="356396236">
                          <w:marLeft w:val="0"/>
                          <w:marRight w:val="0"/>
                          <w:marTop w:val="300"/>
                          <w:marBottom w:val="300"/>
                          <w:divBdr>
                            <w:top w:val="dotted" w:sz="6" w:space="8" w:color="B2B2B2"/>
                            <w:left w:val="none" w:sz="0" w:space="0" w:color="auto"/>
                            <w:bottom w:val="dotted" w:sz="6" w:space="8" w:color="B2B2B2"/>
                            <w:right w:val="none" w:sz="0" w:space="0" w:color="auto"/>
                          </w:divBdr>
                          <w:divsChild>
                            <w:div w:id="97166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7344">
                      <w:marLeft w:val="0"/>
                      <w:marRight w:val="0"/>
                      <w:marTop w:val="0"/>
                      <w:marBottom w:val="0"/>
                      <w:divBdr>
                        <w:top w:val="none" w:sz="0" w:space="0" w:color="auto"/>
                        <w:left w:val="none" w:sz="0" w:space="0" w:color="auto"/>
                        <w:bottom w:val="none" w:sz="0" w:space="0" w:color="auto"/>
                        <w:right w:val="none" w:sz="0" w:space="0" w:color="auto"/>
                      </w:divBdr>
                    </w:div>
                    <w:div w:id="156375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2016-10-21T07:18:00Z</dcterms:created>
  <dcterms:modified xsi:type="dcterms:W3CDTF">2016-10-21T07:18:00Z</dcterms:modified>
</cp:coreProperties>
</file>