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BA7" w:rsidRPr="006F2BA7" w:rsidRDefault="006F2BA7" w:rsidP="006F2BA7">
      <w:pPr>
        <w:widowControl/>
        <w:shd w:val="clear" w:color="auto" w:fill="FFFFFF"/>
        <w:spacing w:before="100" w:beforeAutospacing="1" w:after="270"/>
        <w:jc w:val="left"/>
        <w:outlineLvl w:val="2"/>
        <w:rPr>
          <w:rFonts w:ascii="微软雅黑" w:eastAsia="微软雅黑" w:hAnsi="微软雅黑" w:cs="宋体"/>
          <w:color w:val="000000"/>
          <w:kern w:val="0"/>
          <w:sz w:val="27"/>
          <w:szCs w:val="27"/>
        </w:rPr>
      </w:pPr>
      <w:hyperlink r:id="rId6" w:tooltip="我国电子商务主要运营模式及典型案例分析" w:history="1">
        <w:r w:rsidRPr="006F2BA7">
          <w:rPr>
            <w:rFonts w:ascii="微软雅黑" w:eastAsia="微软雅黑" w:hAnsi="微软雅黑" w:cs="宋体" w:hint="eastAsia"/>
            <w:color w:val="2965B1"/>
            <w:kern w:val="0"/>
            <w:sz w:val="27"/>
          </w:rPr>
          <w:t>我国电子商务主要运营模式及典型案例分析</w:t>
        </w:r>
      </w:hyperlink>
    </w:p>
    <w:p w:rsidR="006F2BA7" w:rsidRPr="006F2BA7" w:rsidRDefault="006F2BA7" w:rsidP="006F2BA7">
      <w:pPr>
        <w:widowControl/>
        <w:shd w:val="clear" w:color="auto" w:fill="FFFFFF"/>
        <w:jc w:val="left"/>
        <w:rPr>
          <w:rFonts w:ascii="simsun" w:eastAsia="宋体" w:hAnsi="simsun" w:cs="宋体" w:hint="eastAsia"/>
          <w:color w:val="000000"/>
          <w:kern w:val="0"/>
          <w:sz w:val="18"/>
          <w:szCs w:val="18"/>
        </w:rPr>
      </w:pPr>
      <w:r w:rsidRPr="006F2BA7">
        <w:rPr>
          <w:rFonts w:ascii="simsun" w:eastAsia="宋体" w:hAnsi="simsun" w:cs="宋体"/>
          <w:color w:val="000000"/>
          <w:kern w:val="0"/>
          <w:sz w:val="18"/>
          <w:szCs w:val="18"/>
        </w:rPr>
        <w:t xml:space="preserve">   </w:t>
      </w:r>
      <w:r w:rsidRPr="006F2BA7">
        <w:rPr>
          <w:rFonts w:ascii="simsun" w:eastAsia="宋体" w:hAnsi="simsun" w:cs="宋体"/>
          <w:color w:val="000000"/>
          <w:kern w:val="0"/>
          <w:sz w:val="18"/>
        </w:rPr>
        <w:t xml:space="preserve">2016-06-24 17:50 </w:t>
      </w:r>
      <w:r w:rsidRPr="006F2BA7">
        <w:rPr>
          <w:rFonts w:ascii="simsun" w:eastAsia="宋体" w:hAnsi="simsun" w:cs="宋体"/>
          <w:color w:val="000000"/>
          <w:kern w:val="0"/>
          <w:sz w:val="18"/>
        </w:rPr>
        <w:t>星期五</w:t>
      </w:r>
      <w:r w:rsidRPr="006F2BA7">
        <w:rPr>
          <w:rFonts w:ascii="simsun" w:eastAsia="宋体" w:hAnsi="simsun" w:cs="宋体"/>
          <w:color w:val="000000"/>
          <w:kern w:val="0"/>
          <w:sz w:val="18"/>
        </w:rPr>
        <w:t xml:space="preserve"> </w:t>
      </w:r>
    </w:p>
    <w:p w:rsidR="006F2BA7" w:rsidRPr="006F2BA7" w:rsidRDefault="006F2BA7" w:rsidP="006F2BA7">
      <w:pPr>
        <w:widowControl/>
        <w:shd w:val="clear" w:color="auto" w:fill="FFFFFF"/>
        <w:spacing w:before="100" w:beforeAutospacing="1" w:after="100" w:afterAutospacing="1"/>
        <w:jc w:val="left"/>
        <w:outlineLvl w:val="0"/>
        <w:rPr>
          <w:rFonts w:ascii="simsun" w:eastAsia="宋体" w:hAnsi="simsun" w:cs="宋体"/>
          <w:bCs/>
          <w:color w:val="494949"/>
          <w:kern w:val="36"/>
          <w:sz w:val="48"/>
          <w:szCs w:val="48"/>
        </w:rPr>
      </w:pPr>
      <w:r w:rsidRPr="006F2BA7">
        <w:rPr>
          <w:rFonts w:ascii="simsun" w:eastAsia="宋体" w:hAnsi="simsun" w:cs="宋体"/>
          <w:color w:val="494949"/>
          <w:kern w:val="36"/>
          <w:szCs w:val="21"/>
        </w:rPr>
        <w:t> </w:t>
      </w:r>
      <w:r w:rsidRPr="006F2BA7">
        <w:rPr>
          <w:rFonts w:ascii="simsun" w:eastAsia="宋体" w:hAnsi="simsun" w:cs="宋体"/>
          <w:color w:val="494949"/>
          <w:kern w:val="36"/>
          <w:szCs w:val="21"/>
        </w:rPr>
        <w:t>随着</w:t>
      </w:r>
      <w:hyperlink r:id="rId7" w:tgtFrame="_blank" w:history="1">
        <w:r w:rsidRPr="006F2BA7">
          <w:rPr>
            <w:rFonts w:ascii="simsun" w:eastAsia="宋体" w:hAnsi="simsun" w:cs="宋体"/>
            <w:color w:val="2965B1"/>
            <w:kern w:val="36"/>
          </w:rPr>
          <w:t>电子商务</w:t>
        </w:r>
      </w:hyperlink>
      <w:r w:rsidRPr="006F2BA7">
        <w:rPr>
          <w:rFonts w:ascii="simsun" w:eastAsia="宋体" w:hAnsi="simsun" w:cs="宋体"/>
          <w:color w:val="494949"/>
          <w:kern w:val="36"/>
          <w:szCs w:val="21"/>
        </w:rPr>
        <w:t>行业竞争的不断加剧，大型电子商务企业间重组兼并与资本运作日趋频繁，国内优秀的电子商务企业愈来愈重视对行业市场的研究，天猫</w:t>
      </w:r>
      <w:r w:rsidRPr="006F2BA7">
        <w:rPr>
          <w:rFonts w:ascii="simsun" w:eastAsia="宋体" w:hAnsi="simsun" w:cs="宋体"/>
          <w:color w:val="494949"/>
          <w:kern w:val="36"/>
          <w:szCs w:val="21"/>
        </w:rPr>
        <w:t>“11·11”</w:t>
      </w:r>
      <w:r w:rsidRPr="006F2BA7">
        <w:rPr>
          <w:rFonts w:ascii="simsun" w:eastAsia="宋体" w:hAnsi="simsun" w:cs="宋体"/>
          <w:color w:val="494949"/>
          <w:kern w:val="36"/>
          <w:szCs w:val="21"/>
        </w:rPr>
        <w:t>购物狂欢节的火爆程度让人们看到我国网络零售市场发展的巨大潜力。毫无疑问，电子商务正在成为拉动国民经济保持快速可持续增长的重要动力和引擎。</w:t>
      </w:r>
    </w:p>
    <w:p w:rsidR="006F2BA7" w:rsidRPr="006F2BA7" w:rsidRDefault="006F2BA7" w:rsidP="006F2BA7">
      <w:pPr>
        <w:widowControl/>
        <w:shd w:val="clear" w:color="auto" w:fill="FFFFFF"/>
        <w:spacing w:before="100" w:beforeAutospacing="1" w:after="100" w:afterAutospacing="1"/>
        <w:jc w:val="left"/>
        <w:rPr>
          <w:rFonts w:ascii="simsun" w:eastAsia="宋体" w:hAnsi="simsun" w:cs="宋体"/>
          <w:color w:val="494949"/>
          <w:kern w:val="0"/>
          <w:szCs w:val="21"/>
        </w:rPr>
      </w:pPr>
      <w:r w:rsidRPr="006F2BA7">
        <w:rPr>
          <w:rFonts w:ascii="simsun" w:eastAsia="宋体" w:hAnsi="simsun" w:cs="宋体"/>
          <w:color w:val="494949"/>
          <w:kern w:val="0"/>
          <w:szCs w:val="21"/>
        </w:rPr>
        <w:t>近年来，在国家大力推进信息化和工业化融合的环境下，我国服务行业、企业加快信息化建设步伐，电子商务应用需求变得日益强劲。传统零售企业纷纷进军电子商务。其他行业如邮政、</w:t>
      </w:r>
      <w:hyperlink r:id="rId8" w:tgtFrame="_blank" w:history="1">
        <w:r w:rsidRPr="006F2BA7">
          <w:rPr>
            <w:rFonts w:ascii="simsun" w:eastAsia="宋体" w:hAnsi="simsun" w:cs="宋体"/>
            <w:color w:val="2965B1"/>
            <w:kern w:val="0"/>
          </w:rPr>
          <w:t>旅游</w:t>
        </w:r>
      </w:hyperlink>
      <w:r w:rsidRPr="006F2BA7">
        <w:rPr>
          <w:rFonts w:ascii="simsun" w:eastAsia="宋体" w:hAnsi="simsun" w:cs="宋体"/>
          <w:color w:val="494949"/>
          <w:kern w:val="0"/>
          <w:szCs w:val="21"/>
        </w:rPr>
        <w:t>、保险等也都在已有的信息化建设基础之上，着力发展电子商务业务。在国际经济形势持续不振的环境下，我国中小外贸企业跨境电子商务仍逆势而为，近年来保持了</w:t>
      </w:r>
      <w:r w:rsidRPr="006F2BA7">
        <w:rPr>
          <w:rFonts w:ascii="simsun" w:eastAsia="宋体" w:hAnsi="simsun" w:cs="宋体"/>
          <w:color w:val="494949"/>
          <w:kern w:val="0"/>
          <w:szCs w:val="21"/>
        </w:rPr>
        <w:t>30%</w:t>
      </w:r>
      <w:r w:rsidRPr="006F2BA7">
        <w:rPr>
          <w:rFonts w:ascii="simsun" w:eastAsia="宋体" w:hAnsi="simsun" w:cs="宋体"/>
          <w:color w:val="494949"/>
          <w:kern w:val="0"/>
          <w:szCs w:val="21"/>
        </w:rPr>
        <w:t>的年均增速。</w:t>
      </w:r>
    </w:p>
    <w:p w:rsidR="006F2BA7" w:rsidRPr="006F2BA7" w:rsidRDefault="006F2BA7" w:rsidP="006F2BA7">
      <w:pPr>
        <w:widowControl/>
        <w:shd w:val="clear" w:color="auto" w:fill="FFFFFF"/>
        <w:spacing w:before="100" w:beforeAutospacing="1" w:after="100" w:afterAutospacing="1"/>
        <w:jc w:val="left"/>
        <w:rPr>
          <w:rFonts w:ascii="simsun" w:eastAsia="宋体" w:hAnsi="simsun" w:cs="宋体"/>
          <w:color w:val="494949"/>
          <w:kern w:val="0"/>
          <w:szCs w:val="21"/>
        </w:rPr>
      </w:pPr>
      <w:r w:rsidRPr="006F2BA7">
        <w:rPr>
          <w:rFonts w:ascii="simsun" w:eastAsia="宋体" w:hAnsi="simsun" w:cs="宋体"/>
          <w:color w:val="494949"/>
          <w:kern w:val="0"/>
          <w:szCs w:val="21"/>
        </w:rPr>
        <w:t>据前瞻产业研究院《</w:t>
      </w:r>
      <w:r w:rsidRPr="006F2BA7">
        <w:rPr>
          <w:rFonts w:ascii="simsun" w:eastAsia="宋体" w:hAnsi="simsun" w:cs="宋体"/>
          <w:color w:val="494949"/>
          <w:kern w:val="0"/>
          <w:szCs w:val="21"/>
        </w:rPr>
        <w:t>2016-2021</w:t>
      </w:r>
      <w:r w:rsidRPr="006F2BA7">
        <w:rPr>
          <w:rFonts w:ascii="simsun" w:eastAsia="宋体" w:hAnsi="simsun" w:cs="宋体"/>
          <w:color w:val="494949"/>
          <w:kern w:val="0"/>
          <w:szCs w:val="21"/>
        </w:rPr>
        <w:t>年</w:t>
      </w:r>
      <w:hyperlink r:id="rId9" w:tgtFrame="_blank" w:history="1">
        <w:r w:rsidRPr="006F2BA7">
          <w:rPr>
            <w:rFonts w:ascii="simsun" w:eastAsia="宋体" w:hAnsi="simsun" w:cs="宋体"/>
            <w:color w:val="2965B1"/>
            <w:kern w:val="0"/>
          </w:rPr>
          <w:t>中国电子商务行业市场前瞻与投资战略规划分析报告</w:t>
        </w:r>
      </w:hyperlink>
      <w:r w:rsidRPr="006F2BA7">
        <w:rPr>
          <w:rFonts w:ascii="simsun" w:eastAsia="宋体" w:hAnsi="simsun" w:cs="宋体"/>
          <w:color w:val="494949"/>
          <w:kern w:val="0"/>
          <w:szCs w:val="21"/>
        </w:rPr>
        <w:t>》显示，截至</w:t>
      </w:r>
      <w:r w:rsidRPr="006F2BA7">
        <w:rPr>
          <w:rFonts w:ascii="simsun" w:eastAsia="宋体" w:hAnsi="simsun" w:cs="宋体"/>
          <w:color w:val="494949"/>
          <w:kern w:val="0"/>
          <w:szCs w:val="21"/>
        </w:rPr>
        <w:t>2015</w:t>
      </w:r>
      <w:r w:rsidRPr="006F2BA7">
        <w:rPr>
          <w:rFonts w:ascii="simsun" w:eastAsia="宋体" w:hAnsi="simsun" w:cs="宋体"/>
          <w:color w:val="494949"/>
          <w:kern w:val="0"/>
          <w:szCs w:val="21"/>
        </w:rPr>
        <w:t>年</w:t>
      </w:r>
      <w:r w:rsidRPr="006F2BA7">
        <w:rPr>
          <w:rFonts w:ascii="simsun" w:eastAsia="宋体" w:hAnsi="simsun" w:cs="宋体"/>
          <w:color w:val="494949"/>
          <w:kern w:val="0"/>
          <w:szCs w:val="21"/>
        </w:rPr>
        <w:t>6</w:t>
      </w:r>
      <w:r w:rsidRPr="006F2BA7">
        <w:rPr>
          <w:rFonts w:ascii="simsun" w:eastAsia="宋体" w:hAnsi="simsun" w:cs="宋体"/>
          <w:color w:val="494949"/>
          <w:kern w:val="0"/>
          <w:szCs w:val="21"/>
        </w:rPr>
        <w:t>月，我国网民规模达</w:t>
      </w:r>
      <w:r w:rsidRPr="006F2BA7">
        <w:rPr>
          <w:rFonts w:ascii="simsun" w:eastAsia="宋体" w:hAnsi="simsun" w:cs="宋体"/>
          <w:color w:val="494949"/>
          <w:kern w:val="0"/>
          <w:szCs w:val="21"/>
        </w:rPr>
        <w:t>6.68</w:t>
      </w:r>
      <w:r w:rsidRPr="006F2BA7">
        <w:rPr>
          <w:rFonts w:ascii="simsun" w:eastAsia="宋体" w:hAnsi="simsun" w:cs="宋体"/>
          <w:color w:val="494949"/>
          <w:kern w:val="0"/>
          <w:szCs w:val="21"/>
        </w:rPr>
        <w:t>亿，互联网普及率</w:t>
      </w:r>
      <w:r w:rsidRPr="006F2BA7">
        <w:rPr>
          <w:rFonts w:ascii="simsun" w:eastAsia="宋体" w:hAnsi="simsun" w:cs="宋体"/>
          <w:color w:val="494949"/>
          <w:kern w:val="0"/>
          <w:szCs w:val="21"/>
        </w:rPr>
        <w:t>48.8%</w:t>
      </w:r>
      <w:r w:rsidRPr="006F2BA7">
        <w:rPr>
          <w:rFonts w:ascii="simsun" w:eastAsia="宋体" w:hAnsi="simsun" w:cs="宋体"/>
          <w:color w:val="494949"/>
          <w:kern w:val="0"/>
          <w:szCs w:val="21"/>
        </w:rPr>
        <w:t>，其中，</w:t>
      </w:r>
      <w:hyperlink r:id="rId10" w:tgtFrame="_blank" w:history="1">
        <w:r w:rsidRPr="006F2BA7">
          <w:rPr>
            <w:rFonts w:ascii="simsun" w:eastAsia="宋体" w:hAnsi="simsun" w:cs="宋体"/>
            <w:color w:val="2965B1"/>
            <w:kern w:val="0"/>
          </w:rPr>
          <w:t>网络购物</w:t>
        </w:r>
      </w:hyperlink>
      <w:r w:rsidRPr="006F2BA7">
        <w:rPr>
          <w:rFonts w:ascii="simsun" w:eastAsia="宋体" w:hAnsi="simsun" w:cs="宋体"/>
          <w:color w:val="494949"/>
          <w:kern w:val="0"/>
          <w:szCs w:val="21"/>
        </w:rPr>
        <w:t>用户规模达到</w:t>
      </w:r>
      <w:r w:rsidRPr="006F2BA7">
        <w:rPr>
          <w:rFonts w:ascii="simsun" w:eastAsia="宋体" w:hAnsi="simsun" w:cs="宋体"/>
          <w:color w:val="494949"/>
          <w:kern w:val="0"/>
          <w:szCs w:val="21"/>
        </w:rPr>
        <w:t>3.74</w:t>
      </w:r>
      <w:r w:rsidRPr="006F2BA7">
        <w:rPr>
          <w:rFonts w:ascii="simsun" w:eastAsia="宋体" w:hAnsi="simsun" w:cs="宋体"/>
          <w:color w:val="494949"/>
          <w:kern w:val="0"/>
          <w:szCs w:val="21"/>
        </w:rPr>
        <w:t>亿人，较</w:t>
      </w:r>
      <w:r w:rsidRPr="006F2BA7">
        <w:rPr>
          <w:rFonts w:ascii="simsun" w:eastAsia="宋体" w:hAnsi="simsun" w:cs="宋体"/>
          <w:color w:val="494949"/>
          <w:kern w:val="0"/>
          <w:szCs w:val="21"/>
        </w:rPr>
        <w:t>2014</w:t>
      </w:r>
      <w:r w:rsidRPr="006F2BA7">
        <w:rPr>
          <w:rFonts w:ascii="simsun" w:eastAsia="宋体" w:hAnsi="simsun" w:cs="宋体"/>
          <w:color w:val="494949"/>
          <w:kern w:val="0"/>
          <w:szCs w:val="21"/>
        </w:rPr>
        <w:t>年底增加</w:t>
      </w:r>
      <w:r w:rsidRPr="006F2BA7">
        <w:rPr>
          <w:rFonts w:ascii="simsun" w:eastAsia="宋体" w:hAnsi="simsun" w:cs="宋体"/>
          <w:color w:val="494949"/>
          <w:kern w:val="0"/>
          <w:szCs w:val="21"/>
        </w:rPr>
        <w:t>1249</w:t>
      </w:r>
      <w:r w:rsidRPr="006F2BA7">
        <w:rPr>
          <w:rFonts w:ascii="simsun" w:eastAsia="宋体" w:hAnsi="simsun" w:cs="宋体"/>
          <w:color w:val="494949"/>
          <w:kern w:val="0"/>
          <w:szCs w:val="21"/>
        </w:rPr>
        <w:t>万人，半年度增长率为</w:t>
      </w:r>
      <w:r w:rsidRPr="006F2BA7">
        <w:rPr>
          <w:rFonts w:ascii="simsun" w:eastAsia="宋体" w:hAnsi="simsun" w:cs="宋体"/>
          <w:color w:val="494949"/>
          <w:kern w:val="0"/>
          <w:szCs w:val="21"/>
        </w:rPr>
        <w:t>3.5%</w:t>
      </w:r>
      <w:r w:rsidRPr="006F2BA7">
        <w:rPr>
          <w:rFonts w:ascii="simsun" w:eastAsia="宋体" w:hAnsi="simsun" w:cs="宋体"/>
          <w:color w:val="494949"/>
          <w:kern w:val="0"/>
          <w:szCs w:val="21"/>
        </w:rPr>
        <w:t>，整体网购用户增速已经放缓。</w:t>
      </w:r>
    </w:p>
    <w:p w:rsidR="006F2BA7" w:rsidRPr="006F2BA7" w:rsidRDefault="006F2BA7" w:rsidP="006F2BA7">
      <w:pPr>
        <w:widowControl/>
        <w:shd w:val="clear" w:color="auto" w:fill="FFFFFF"/>
        <w:spacing w:before="100" w:beforeAutospacing="1" w:after="100" w:afterAutospacing="1"/>
        <w:jc w:val="left"/>
        <w:rPr>
          <w:rFonts w:ascii="simsun" w:eastAsia="宋体" w:hAnsi="simsun" w:cs="宋体"/>
          <w:color w:val="494949"/>
          <w:kern w:val="0"/>
          <w:szCs w:val="21"/>
        </w:rPr>
      </w:pPr>
      <w:r w:rsidRPr="006F2BA7">
        <w:rPr>
          <w:rFonts w:ascii="simsun" w:eastAsia="宋体" w:hAnsi="simsun" w:cs="宋体"/>
          <w:bCs/>
          <w:color w:val="494949"/>
          <w:kern w:val="0"/>
        </w:rPr>
        <w:t>行业主要运营模式分析</w:t>
      </w:r>
    </w:p>
    <w:p w:rsidR="006F2BA7" w:rsidRPr="006F2BA7" w:rsidRDefault="006F2BA7" w:rsidP="006F2BA7">
      <w:pPr>
        <w:widowControl/>
        <w:shd w:val="clear" w:color="auto" w:fill="FFFFFF"/>
        <w:spacing w:before="100" w:beforeAutospacing="1" w:after="100" w:afterAutospacing="1"/>
        <w:jc w:val="left"/>
        <w:rPr>
          <w:rFonts w:ascii="simsun" w:eastAsia="宋体" w:hAnsi="simsun" w:cs="宋体"/>
          <w:color w:val="494949"/>
          <w:kern w:val="0"/>
          <w:szCs w:val="21"/>
        </w:rPr>
      </w:pPr>
      <w:r w:rsidRPr="006F2BA7">
        <w:rPr>
          <w:rFonts w:ascii="simsun" w:eastAsia="宋体" w:hAnsi="simsun" w:cs="宋体"/>
          <w:bCs/>
          <w:color w:val="494949"/>
          <w:kern w:val="0"/>
        </w:rPr>
        <w:t xml:space="preserve">1. </w:t>
      </w:r>
      <w:r w:rsidRPr="006F2BA7">
        <w:rPr>
          <w:rFonts w:ascii="simsun" w:eastAsia="宋体" w:hAnsi="simsun" w:cs="宋体"/>
          <w:bCs/>
          <w:color w:val="494949"/>
          <w:kern w:val="0"/>
        </w:rPr>
        <w:t>中国</w:t>
      </w:r>
      <w:r w:rsidRPr="006F2BA7">
        <w:rPr>
          <w:rFonts w:ascii="simsun" w:eastAsia="宋体" w:hAnsi="simsun" w:cs="宋体"/>
          <w:bCs/>
          <w:color w:val="494949"/>
          <w:kern w:val="0"/>
        </w:rPr>
        <w:t>B2B</w:t>
      </w:r>
      <w:r w:rsidRPr="006F2BA7">
        <w:rPr>
          <w:rFonts w:ascii="simsun" w:eastAsia="宋体" w:hAnsi="simsun" w:cs="宋体"/>
          <w:bCs/>
          <w:color w:val="494949"/>
          <w:kern w:val="0"/>
        </w:rPr>
        <w:t>电子商务盈利模式分析</w:t>
      </w:r>
    </w:p>
    <w:p w:rsidR="006F2BA7" w:rsidRPr="006F2BA7" w:rsidRDefault="006F2BA7" w:rsidP="006F2BA7">
      <w:pPr>
        <w:widowControl/>
        <w:shd w:val="clear" w:color="auto" w:fill="FFFFFF"/>
        <w:spacing w:before="100" w:beforeAutospacing="1" w:after="100" w:afterAutospacing="1"/>
        <w:jc w:val="left"/>
        <w:rPr>
          <w:rFonts w:ascii="simsun" w:eastAsia="宋体" w:hAnsi="simsun" w:cs="宋体"/>
          <w:color w:val="494949"/>
          <w:kern w:val="0"/>
          <w:szCs w:val="21"/>
        </w:rPr>
      </w:pPr>
      <w:r w:rsidRPr="006F2BA7">
        <w:rPr>
          <w:rFonts w:ascii="simsun" w:eastAsia="宋体" w:hAnsi="simsun" w:cs="宋体"/>
          <w:color w:val="494949"/>
          <w:kern w:val="0"/>
          <w:szCs w:val="21"/>
        </w:rPr>
        <w:t>目前，中国</w:t>
      </w:r>
      <w:r w:rsidRPr="006F2BA7">
        <w:rPr>
          <w:rFonts w:ascii="simsun" w:eastAsia="宋体" w:hAnsi="simsun" w:cs="宋体"/>
          <w:color w:val="494949"/>
          <w:kern w:val="0"/>
          <w:szCs w:val="21"/>
        </w:rPr>
        <w:t>B2B</w:t>
      </w:r>
      <w:r w:rsidRPr="006F2BA7">
        <w:rPr>
          <w:rFonts w:ascii="simsun" w:eastAsia="宋体" w:hAnsi="simsun" w:cs="宋体"/>
          <w:color w:val="494949"/>
          <w:kern w:val="0"/>
          <w:szCs w:val="21"/>
        </w:rPr>
        <w:t>电子商务盈利模式主要包括以下几种：</w:t>
      </w:r>
    </w:p>
    <w:p w:rsidR="006F2BA7" w:rsidRPr="006F2BA7" w:rsidRDefault="006F2BA7" w:rsidP="006F2BA7">
      <w:pPr>
        <w:widowControl/>
        <w:shd w:val="clear" w:color="auto" w:fill="FFFFFF"/>
        <w:spacing w:before="100" w:beforeAutospacing="1" w:after="100" w:afterAutospacing="1"/>
        <w:jc w:val="left"/>
        <w:rPr>
          <w:rFonts w:ascii="simsun" w:eastAsia="宋体" w:hAnsi="simsun" w:cs="宋体"/>
          <w:color w:val="494949"/>
          <w:kern w:val="0"/>
          <w:szCs w:val="21"/>
        </w:rPr>
      </w:pPr>
      <w:r w:rsidRPr="006F2BA7">
        <w:rPr>
          <w:rFonts w:ascii="simsun" w:eastAsia="宋体" w:hAnsi="simsun" w:cs="宋体" w:hint="eastAsia"/>
          <w:noProof/>
          <w:color w:val="494949"/>
          <w:kern w:val="0"/>
          <w:szCs w:val="21"/>
        </w:rPr>
        <w:lastRenderedPageBreak/>
        <w:drawing>
          <wp:inline distT="0" distB="0" distL="0" distR="0">
            <wp:extent cx="5715000" cy="5495925"/>
            <wp:effectExtent l="19050" t="0" r="0" b="0"/>
            <wp:docPr id="13" name="图片 13" descr="电子商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电子商务"/>
                    <pic:cNvPicPr>
                      <a:picLocks noChangeAspect="1" noChangeArrowheads="1"/>
                    </pic:cNvPicPr>
                  </pic:nvPicPr>
                  <pic:blipFill>
                    <a:blip r:embed="rId11"/>
                    <a:srcRect/>
                    <a:stretch>
                      <a:fillRect/>
                    </a:stretch>
                  </pic:blipFill>
                  <pic:spPr bwMode="auto">
                    <a:xfrm>
                      <a:off x="0" y="0"/>
                      <a:ext cx="5715000" cy="5495925"/>
                    </a:xfrm>
                    <a:prstGeom prst="rect">
                      <a:avLst/>
                    </a:prstGeom>
                    <a:noFill/>
                    <a:ln w="9525">
                      <a:noFill/>
                      <a:miter lim="800000"/>
                      <a:headEnd/>
                      <a:tailEnd/>
                    </a:ln>
                  </pic:spPr>
                </pic:pic>
              </a:graphicData>
            </a:graphic>
          </wp:inline>
        </w:drawing>
      </w:r>
    </w:p>
    <w:p w:rsidR="006F2BA7" w:rsidRPr="006F2BA7" w:rsidRDefault="006F2BA7" w:rsidP="006F2BA7">
      <w:pPr>
        <w:widowControl/>
        <w:shd w:val="clear" w:color="auto" w:fill="FFFFFF"/>
        <w:spacing w:before="100" w:beforeAutospacing="1" w:after="100" w:afterAutospacing="1"/>
        <w:jc w:val="left"/>
        <w:rPr>
          <w:rFonts w:ascii="simsun" w:eastAsia="宋体" w:hAnsi="simsun" w:cs="宋体"/>
          <w:color w:val="494949"/>
          <w:kern w:val="0"/>
          <w:szCs w:val="21"/>
        </w:rPr>
      </w:pPr>
      <w:r w:rsidRPr="006F2BA7">
        <w:rPr>
          <w:rFonts w:ascii="simsun" w:eastAsia="宋体" w:hAnsi="simsun" w:cs="宋体"/>
          <w:bCs/>
          <w:color w:val="494949"/>
          <w:kern w:val="0"/>
        </w:rPr>
        <w:t>2. B2C</w:t>
      </w:r>
      <w:r w:rsidRPr="006F2BA7">
        <w:rPr>
          <w:rFonts w:ascii="simsun" w:eastAsia="宋体" w:hAnsi="simsun" w:cs="宋体"/>
          <w:bCs/>
          <w:color w:val="494949"/>
          <w:kern w:val="0"/>
        </w:rPr>
        <w:t>电子商务模式</w:t>
      </w:r>
    </w:p>
    <w:p w:rsidR="006F2BA7" w:rsidRPr="006F2BA7" w:rsidRDefault="006F2BA7" w:rsidP="006F2BA7">
      <w:pPr>
        <w:widowControl/>
        <w:shd w:val="clear" w:color="auto" w:fill="FFFFFF"/>
        <w:spacing w:before="100" w:beforeAutospacing="1" w:after="100" w:afterAutospacing="1"/>
        <w:jc w:val="left"/>
        <w:rPr>
          <w:rFonts w:ascii="simsun" w:eastAsia="宋体" w:hAnsi="simsun" w:cs="宋体"/>
          <w:color w:val="494949"/>
          <w:kern w:val="0"/>
          <w:szCs w:val="21"/>
        </w:rPr>
      </w:pPr>
      <w:r w:rsidRPr="006F2BA7">
        <w:rPr>
          <w:rFonts w:ascii="simsun" w:eastAsia="宋体" w:hAnsi="simsun" w:cs="宋体"/>
          <w:color w:val="494949"/>
          <w:kern w:val="0"/>
          <w:szCs w:val="21"/>
        </w:rPr>
        <w:t>不同类型的</w:t>
      </w:r>
      <w:r w:rsidRPr="006F2BA7">
        <w:rPr>
          <w:rFonts w:ascii="simsun" w:eastAsia="宋体" w:hAnsi="simsun" w:cs="宋体"/>
          <w:color w:val="494949"/>
          <w:kern w:val="0"/>
          <w:szCs w:val="21"/>
        </w:rPr>
        <w:t>B2C</w:t>
      </w:r>
      <w:r w:rsidRPr="006F2BA7">
        <w:rPr>
          <w:rFonts w:ascii="simsun" w:eastAsia="宋体" w:hAnsi="simsun" w:cs="宋体"/>
          <w:color w:val="494949"/>
          <w:kern w:val="0"/>
          <w:szCs w:val="21"/>
        </w:rPr>
        <w:t>电子商务企业的盈利模式是不同的，一般来说，</w:t>
      </w:r>
      <w:r w:rsidRPr="006F2BA7">
        <w:rPr>
          <w:rFonts w:ascii="simsun" w:eastAsia="宋体" w:hAnsi="simsun" w:cs="宋体"/>
          <w:color w:val="494949"/>
          <w:kern w:val="0"/>
          <w:szCs w:val="21"/>
        </w:rPr>
        <w:t>B2C</w:t>
      </w:r>
      <w:r w:rsidRPr="006F2BA7">
        <w:rPr>
          <w:rFonts w:ascii="simsun" w:eastAsia="宋体" w:hAnsi="simsun" w:cs="宋体"/>
          <w:color w:val="494949"/>
          <w:kern w:val="0"/>
          <w:szCs w:val="21"/>
        </w:rPr>
        <w:t>电子商务企业主要通过以下几个方面获得盈利：</w:t>
      </w:r>
    </w:p>
    <w:p w:rsidR="006F2BA7" w:rsidRPr="006F2BA7" w:rsidRDefault="006F2BA7" w:rsidP="006F2BA7">
      <w:pPr>
        <w:widowControl/>
        <w:shd w:val="clear" w:color="auto" w:fill="FFFFFF"/>
        <w:spacing w:before="100" w:beforeAutospacing="1" w:after="100" w:afterAutospacing="1"/>
        <w:jc w:val="left"/>
        <w:rPr>
          <w:rFonts w:ascii="simsun" w:eastAsia="宋体" w:hAnsi="simsun" w:cs="宋体"/>
          <w:color w:val="494949"/>
          <w:kern w:val="0"/>
          <w:szCs w:val="21"/>
        </w:rPr>
      </w:pPr>
      <w:r w:rsidRPr="006F2BA7">
        <w:rPr>
          <w:rFonts w:ascii="simsun" w:eastAsia="宋体" w:hAnsi="simsun" w:cs="宋体" w:hint="eastAsia"/>
          <w:noProof/>
          <w:color w:val="494949"/>
          <w:kern w:val="0"/>
          <w:szCs w:val="21"/>
        </w:rPr>
        <w:lastRenderedPageBreak/>
        <w:drawing>
          <wp:inline distT="0" distB="0" distL="0" distR="0">
            <wp:extent cx="5715000" cy="6124575"/>
            <wp:effectExtent l="19050" t="0" r="0" b="0"/>
            <wp:docPr id="14" name="图片 14" descr="电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电商"/>
                    <pic:cNvPicPr>
                      <a:picLocks noChangeAspect="1" noChangeArrowheads="1"/>
                    </pic:cNvPicPr>
                  </pic:nvPicPr>
                  <pic:blipFill>
                    <a:blip r:embed="rId11"/>
                    <a:srcRect/>
                    <a:stretch>
                      <a:fillRect/>
                    </a:stretch>
                  </pic:blipFill>
                  <pic:spPr bwMode="auto">
                    <a:xfrm>
                      <a:off x="0" y="0"/>
                      <a:ext cx="5715000" cy="6124575"/>
                    </a:xfrm>
                    <a:prstGeom prst="rect">
                      <a:avLst/>
                    </a:prstGeom>
                    <a:noFill/>
                    <a:ln w="9525">
                      <a:noFill/>
                      <a:miter lim="800000"/>
                      <a:headEnd/>
                      <a:tailEnd/>
                    </a:ln>
                  </pic:spPr>
                </pic:pic>
              </a:graphicData>
            </a:graphic>
          </wp:inline>
        </w:drawing>
      </w:r>
    </w:p>
    <w:p w:rsidR="006F2BA7" w:rsidRPr="006F2BA7" w:rsidRDefault="006F2BA7" w:rsidP="006F2BA7">
      <w:pPr>
        <w:widowControl/>
        <w:shd w:val="clear" w:color="auto" w:fill="FFFFFF"/>
        <w:spacing w:before="100" w:beforeAutospacing="1" w:after="100" w:afterAutospacing="1"/>
        <w:jc w:val="left"/>
        <w:rPr>
          <w:rFonts w:ascii="simsun" w:eastAsia="宋体" w:hAnsi="simsun" w:cs="宋体"/>
          <w:color w:val="494949"/>
          <w:kern w:val="0"/>
          <w:szCs w:val="21"/>
        </w:rPr>
      </w:pPr>
      <w:r w:rsidRPr="006F2BA7">
        <w:rPr>
          <w:rFonts w:ascii="simsun" w:eastAsia="宋体" w:hAnsi="simsun" w:cs="宋体"/>
          <w:bCs/>
          <w:color w:val="494949"/>
          <w:kern w:val="0"/>
        </w:rPr>
        <w:t>3. C2C</w:t>
      </w:r>
      <w:r w:rsidRPr="006F2BA7">
        <w:rPr>
          <w:rFonts w:ascii="simsun" w:eastAsia="宋体" w:hAnsi="simsun" w:cs="宋体"/>
          <w:bCs/>
          <w:color w:val="494949"/>
          <w:kern w:val="0"/>
        </w:rPr>
        <w:t>电子商务模式</w:t>
      </w:r>
    </w:p>
    <w:p w:rsidR="006F2BA7" w:rsidRPr="006F2BA7" w:rsidRDefault="006F2BA7" w:rsidP="006F2BA7">
      <w:pPr>
        <w:widowControl/>
        <w:shd w:val="clear" w:color="auto" w:fill="FFFFFF"/>
        <w:spacing w:before="100" w:beforeAutospacing="1" w:after="100" w:afterAutospacing="1"/>
        <w:jc w:val="left"/>
        <w:rPr>
          <w:rFonts w:ascii="simsun" w:eastAsia="宋体" w:hAnsi="simsun" w:cs="宋体"/>
          <w:color w:val="494949"/>
          <w:kern w:val="0"/>
          <w:szCs w:val="21"/>
        </w:rPr>
      </w:pPr>
      <w:r w:rsidRPr="006F2BA7">
        <w:rPr>
          <w:rFonts w:ascii="simsun" w:eastAsia="宋体" w:hAnsi="simsun" w:cs="宋体"/>
          <w:color w:val="494949"/>
          <w:kern w:val="0"/>
          <w:szCs w:val="21"/>
        </w:rPr>
        <w:t>目前，中国</w:t>
      </w:r>
      <w:r w:rsidRPr="006F2BA7">
        <w:rPr>
          <w:rFonts w:ascii="simsun" w:eastAsia="宋体" w:hAnsi="simsun" w:cs="宋体"/>
          <w:color w:val="494949"/>
          <w:kern w:val="0"/>
          <w:szCs w:val="21"/>
        </w:rPr>
        <w:t>C2C</w:t>
      </w:r>
      <w:r w:rsidRPr="006F2BA7">
        <w:rPr>
          <w:rFonts w:ascii="simsun" w:eastAsia="宋体" w:hAnsi="simsun" w:cs="宋体"/>
          <w:color w:val="494949"/>
          <w:kern w:val="0"/>
          <w:szCs w:val="21"/>
        </w:rPr>
        <w:t>电子商务企业的盈利来源主要包括会员费、交易提成、</w:t>
      </w:r>
      <w:hyperlink r:id="rId12" w:tgtFrame="_blank" w:history="1">
        <w:r w:rsidRPr="006F2BA7">
          <w:rPr>
            <w:rFonts w:ascii="simsun" w:eastAsia="宋体" w:hAnsi="simsun" w:cs="宋体"/>
            <w:color w:val="2965B1"/>
            <w:kern w:val="0"/>
          </w:rPr>
          <w:t>广告</w:t>
        </w:r>
      </w:hyperlink>
      <w:r w:rsidRPr="006F2BA7">
        <w:rPr>
          <w:rFonts w:ascii="simsun" w:eastAsia="宋体" w:hAnsi="simsun" w:cs="宋体"/>
          <w:color w:val="494949"/>
          <w:kern w:val="0"/>
          <w:szCs w:val="21"/>
        </w:rPr>
        <w:t>费、搜索排名竞价以及支付环节收费等。</w:t>
      </w:r>
    </w:p>
    <w:p w:rsidR="006F2BA7" w:rsidRPr="006F2BA7" w:rsidRDefault="006F2BA7" w:rsidP="006F2BA7">
      <w:pPr>
        <w:widowControl/>
        <w:shd w:val="clear" w:color="auto" w:fill="FFFFFF"/>
        <w:spacing w:before="100" w:beforeAutospacing="1" w:after="100" w:afterAutospacing="1"/>
        <w:jc w:val="left"/>
        <w:rPr>
          <w:rFonts w:ascii="simsun" w:eastAsia="宋体" w:hAnsi="simsun" w:cs="宋体"/>
          <w:color w:val="494949"/>
          <w:kern w:val="0"/>
          <w:szCs w:val="21"/>
        </w:rPr>
      </w:pPr>
      <w:r w:rsidRPr="006F2BA7">
        <w:rPr>
          <w:rFonts w:ascii="simsun" w:eastAsia="宋体" w:hAnsi="simsun" w:cs="宋体" w:hint="eastAsia"/>
          <w:noProof/>
          <w:color w:val="494949"/>
          <w:kern w:val="0"/>
          <w:szCs w:val="21"/>
        </w:rPr>
        <w:lastRenderedPageBreak/>
        <w:drawing>
          <wp:inline distT="0" distB="0" distL="0" distR="0">
            <wp:extent cx="5715000" cy="3019425"/>
            <wp:effectExtent l="19050" t="0" r="0" b="0"/>
            <wp:docPr id="15" name="图片 15" descr="电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电商"/>
                    <pic:cNvPicPr>
                      <a:picLocks noChangeAspect="1" noChangeArrowheads="1"/>
                    </pic:cNvPicPr>
                  </pic:nvPicPr>
                  <pic:blipFill>
                    <a:blip r:embed="rId11"/>
                    <a:srcRect/>
                    <a:stretch>
                      <a:fillRect/>
                    </a:stretch>
                  </pic:blipFill>
                  <pic:spPr bwMode="auto">
                    <a:xfrm>
                      <a:off x="0" y="0"/>
                      <a:ext cx="5715000" cy="3019425"/>
                    </a:xfrm>
                    <a:prstGeom prst="rect">
                      <a:avLst/>
                    </a:prstGeom>
                    <a:noFill/>
                    <a:ln w="9525">
                      <a:noFill/>
                      <a:miter lim="800000"/>
                      <a:headEnd/>
                      <a:tailEnd/>
                    </a:ln>
                  </pic:spPr>
                </pic:pic>
              </a:graphicData>
            </a:graphic>
          </wp:inline>
        </w:drawing>
      </w:r>
    </w:p>
    <w:p w:rsidR="006F2BA7" w:rsidRPr="006F2BA7" w:rsidRDefault="006F2BA7" w:rsidP="006F2BA7">
      <w:pPr>
        <w:widowControl/>
        <w:shd w:val="clear" w:color="auto" w:fill="FFFFFF"/>
        <w:spacing w:before="100" w:beforeAutospacing="1" w:after="100" w:afterAutospacing="1"/>
        <w:jc w:val="left"/>
        <w:rPr>
          <w:rFonts w:ascii="simsun" w:eastAsia="宋体" w:hAnsi="simsun" w:cs="宋体"/>
          <w:color w:val="494949"/>
          <w:kern w:val="0"/>
          <w:szCs w:val="21"/>
        </w:rPr>
      </w:pPr>
      <w:r w:rsidRPr="006F2BA7">
        <w:rPr>
          <w:rFonts w:ascii="simsun" w:eastAsia="宋体" w:hAnsi="simsun" w:cs="宋体"/>
          <w:bCs/>
          <w:color w:val="494949"/>
          <w:kern w:val="0"/>
        </w:rPr>
        <w:t>中国领先</w:t>
      </w:r>
      <w:r w:rsidRPr="006F2BA7">
        <w:rPr>
          <w:rFonts w:ascii="simsun" w:eastAsia="宋体" w:hAnsi="simsun" w:cs="宋体"/>
          <w:bCs/>
          <w:color w:val="494949"/>
          <w:kern w:val="0"/>
        </w:rPr>
        <w:t>B2B</w:t>
      </w:r>
      <w:r w:rsidRPr="006F2BA7">
        <w:rPr>
          <w:rFonts w:ascii="simsun" w:eastAsia="宋体" w:hAnsi="simsun" w:cs="宋体"/>
          <w:bCs/>
          <w:color w:val="494949"/>
          <w:kern w:val="0"/>
        </w:rPr>
        <w:t>电子商务网站个案分析</w:t>
      </w:r>
    </w:p>
    <w:p w:rsidR="006F2BA7" w:rsidRPr="006F2BA7" w:rsidRDefault="006F2BA7" w:rsidP="006F2BA7">
      <w:pPr>
        <w:widowControl/>
        <w:shd w:val="clear" w:color="auto" w:fill="FFFFFF"/>
        <w:spacing w:before="100" w:beforeAutospacing="1" w:after="100" w:afterAutospacing="1"/>
        <w:jc w:val="left"/>
        <w:rPr>
          <w:rFonts w:ascii="simsun" w:eastAsia="宋体" w:hAnsi="simsun" w:cs="宋体"/>
          <w:color w:val="494949"/>
          <w:kern w:val="0"/>
          <w:szCs w:val="21"/>
        </w:rPr>
      </w:pPr>
      <w:r w:rsidRPr="006F2BA7">
        <w:rPr>
          <w:rFonts w:ascii="simsun" w:eastAsia="宋体" w:hAnsi="simsun" w:cs="宋体"/>
          <w:bCs/>
          <w:color w:val="494949"/>
          <w:kern w:val="0"/>
        </w:rPr>
        <w:t>1.</w:t>
      </w:r>
      <w:r w:rsidRPr="006F2BA7">
        <w:rPr>
          <w:rFonts w:ascii="simsun" w:eastAsia="宋体" w:hAnsi="simsun" w:cs="宋体"/>
          <w:bCs/>
          <w:color w:val="494949"/>
          <w:kern w:val="0"/>
        </w:rPr>
        <w:t>阿里巴巴</w:t>
      </w:r>
    </w:p>
    <w:p w:rsidR="006F2BA7" w:rsidRPr="006F2BA7" w:rsidRDefault="006F2BA7" w:rsidP="006F2BA7">
      <w:pPr>
        <w:widowControl/>
        <w:shd w:val="clear" w:color="auto" w:fill="FFFFFF"/>
        <w:spacing w:before="100" w:beforeAutospacing="1" w:after="100" w:afterAutospacing="1"/>
        <w:jc w:val="left"/>
        <w:rPr>
          <w:rFonts w:ascii="simsun" w:eastAsia="宋体" w:hAnsi="simsun" w:cs="宋体"/>
          <w:color w:val="494949"/>
          <w:kern w:val="0"/>
          <w:szCs w:val="21"/>
        </w:rPr>
      </w:pPr>
      <w:r w:rsidRPr="006F2BA7">
        <w:rPr>
          <w:rFonts w:ascii="simsun" w:eastAsia="宋体" w:hAnsi="simsun" w:cs="宋体"/>
          <w:color w:val="494949"/>
          <w:kern w:val="0"/>
          <w:szCs w:val="21"/>
        </w:rPr>
        <w:t>网站会员规模：</w:t>
      </w:r>
      <w:r w:rsidRPr="006F2BA7">
        <w:rPr>
          <w:rFonts w:ascii="simsun" w:eastAsia="宋体" w:hAnsi="simsun" w:cs="宋体"/>
          <w:color w:val="494949"/>
          <w:kern w:val="0"/>
          <w:szCs w:val="21"/>
        </w:rPr>
        <w:t>2013</w:t>
      </w:r>
      <w:r w:rsidRPr="006F2BA7">
        <w:rPr>
          <w:rFonts w:ascii="simsun" w:eastAsia="宋体" w:hAnsi="simsun" w:cs="宋体"/>
          <w:color w:val="494949"/>
          <w:kern w:val="0"/>
          <w:szCs w:val="21"/>
        </w:rPr>
        <w:t>年</w:t>
      </w:r>
      <w:r w:rsidRPr="006F2BA7">
        <w:rPr>
          <w:rFonts w:ascii="simsun" w:eastAsia="宋体" w:hAnsi="simsun" w:cs="宋体"/>
          <w:color w:val="494949"/>
          <w:kern w:val="0"/>
          <w:szCs w:val="21"/>
        </w:rPr>
        <w:t>6</w:t>
      </w:r>
      <w:r w:rsidRPr="006F2BA7">
        <w:rPr>
          <w:rFonts w:ascii="simsun" w:eastAsia="宋体" w:hAnsi="simsun" w:cs="宋体"/>
          <w:color w:val="494949"/>
          <w:kern w:val="0"/>
          <w:szCs w:val="21"/>
        </w:rPr>
        <w:t>月</w:t>
      </w:r>
      <w:r w:rsidRPr="006F2BA7">
        <w:rPr>
          <w:rFonts w:ascii="simsun" w:eastAsia="宋体" w:hAnsi="simsun" w:cs="宋体"/>
          <w:color w:val="494949"/>
          <w:kern w:val="0"/>
          <w:szCs w:val="21"/>
        </w:rPr>
        <w:t>20</w:t>
      </w:r>
      <w:r w:rsidRPr="006F2BA7">
        <w:rPr>
          <w:rFonts w:ascii="simsun" w:eastAsia="宋体" w:hAnsi="simsun" w:cs="宋体"/>
          <w:color w:val="494949"/>
          <w:kern w:val="0"/>
          <w:szCs w:val="21"/>
        </w:rPr>
        <w:t>日，阿里巴巴集团对外宣布旗下</w:t>
      </w:r>
      <w:r w:rsidRPr="006F2BA7">
        <w:rPr>
          <w:rFonts w:ascii="simsun" w:eastAsia="宋体" w:hAnsi="simsun" w:cs="宋体"/>
          <w:color w:val="494949"/>
          <w:kern w:val="0"/>
          <w:szCs w:val="21"/>
        </w:rPr>
        <w:t>B2B</w:t>
      </w:r>
      <w:r w:rsidRPr="006F2BA7">
        <w:rPr>
          <w:rFonts w:ascii="simsun" w:eastAsia="宋体" w:hAnsi="simsun" w:cs="宋体"/>
          <w:color w:val="494949"/>
          <w:kern w:val="0"/>
          <w:szCs w:val="21"/>
        </w:rPr>
        <w:t>平台</w:t>
      </w:r>
      <w:r w:rsidRPr="006F2BA7">
        <w:rPr>
          <w:rFonts w:ascii="simsun" w:eastAsia="宋体" w:hAnsi="simsun" w:cs="宋体"/>
          <w:color w:val="494949"/>
          <w:kern w:val="0"/>
          <w:szCs w:val="21"/>
        </w:rPr>
        <w:t>1688</w:t>
      </w:r>
      <w:r w:rsidRPr="006F2BA7">
        <w:rPr>
          <w:rFonts w:ascii="simsun" w:eastAsia="宋体" w:hAnsi="simsun" w:cs="宋体"/>
          <w:color w:val="494949"/>
          <w:kern w:val="0"/>
          <w:szCs w:val="21"/>
        </w:rPr>
        <w:t>注册会员数突破</w:t>
      </w:r>
      <w:r w:rsidRPr="006F2BA7">
        <w:rPr>
          <w:rFonts w:ascii="simsun" w:eastAsia="宋体" w:hAnsi="simsun" w:cs="宋体"/>
          <w:color w:val="494949"/>
          <w:kern w:val="0"/>
          <w:szCs w:val="21"/>
        </w:rPr>
        <w:t>1</w:t>
      </w:r>
      <w:r w:rsidRPr="006F2BA7">
        <w:rPr>
          <w:rFonts w:ascii="simsun" w:eastAsia="宋体" w:hAnsi="simsun" w:cs="宋体"/>
          <w:color w:val="494949"/>
          <w:kern w:val="0"/>
          <w:szCs w:val="21"/>
        </w:rPr>
        <w:t>亿，会员覆盖了包括港澳台在内的全国</w:t>
      </w:r>
      <w:r w:rsidRPr="006F2BA7">
        <w:rPr>
          <w:rFonts w:ascii="simsun" w:eastAsia="宋体" w:hAnsi="simsun" w:cs="宋体"/>
          <w:color w:val="494949"/>
          <w:kern w:val="0"/>
          <w:szCs w:val="21"/>
        </w:rPr>
        <w:t>34</w:t>
      </w:r>
      <w:r w:rsidRPr="006F2BA7">
        <w:rPr>
          <w:rFonts w:ascii="simsun" w:eastAsia="宋体" w:hAnsi="simsun" w:cs="宋体"/>
          <w:color w:val="494949"/>
          <w:kern w:val="0"/>
          <w:szCs w:val="21"/>
        </w:rPr>
        <w:t>个省级行政区，</w:t>
      </w:r>
      <w:r w:rsidRPr="006F2BA7">
        <w:rPr>
          <w:rFonts w:ascii="simsun" w:eastAsia="宋体" w:hAnsi="simsun" w:cs="宋体"/>
          <w:color w:val="494949"/>
          <w:kern w:val="0"/>
          <w:szCs w:val="21"/>
        </w:rPr>
        <w:t>3000</w:t>
      </w:r>
      <w:r w:rsidRPr="006F2BA7">
        <w:rPr>
          <w:rFonts w:ascii="simsun" w:eastAsia="宋体" w:hAnsi="simsun" w:cs="宋体"/>
          <w:color w:val="494949"/>
          <w:kern w:val="0"/>
          <w:szCs w:val="21"/>
        </w:rPr>
        <w:t>多个县（市）。</w:t>
      </w:r>
    </w:p>
    <w:p w:rsidR="006F2BA7" w:rsidRPr="006F2BA7" w:rsidRDefault="006F2BA7" w:rsidP="006F2BA7">
      <w:pPr>
        <w:widowControl/>
        <w:shd w:val="clear" w:color="auto" w:fill="FFFFFF"/>
        <w:spacing w:before="100" w:beforeAutospacing="1" w:after="100" w:afterAutospacing="1"/>
        <w:jc w:val="left"/>
        <w:rPr>
          <w:rFonts w:ascii="simsun" w:eastAsia="宋体" w:hAnsi="simsun" w:cs="宋体"/>
          <w:color w:val="494949"/>
          <w:kern w:val="0"/>
          <w:szCs w:val="21"/>
        </w:rPr>
      </w:pPr>
      <w:r w:rsidRPr="006F2BA7">
        <w:rPr>
          <w:rFonts w:ascii="simsun" w:eastAsia="宋体" w:hAnsi="simsun" w:cs="宋体"/>
          <w:color w:val="494949"/>
          <w:kern w:val="0"/>
          <w:szCs w:val="21"/>
        </w:rPr>
        <w:t>网站主营业务分析：阿里巴巴集团经营多元化的互联网业务，致力为全球所有人创造便捷的交易渠道。自成立以来，阿里巴巴集团建立了领先的消费者电子商务、网上支付、</w:t>
      </w:r>
      <w:r w:rsidRPr="006F2BA7">
        <w:rPr>
          <w:rFonts w:ascii="simsun" w:eastAsia="宋体" w:hAnsi="simsun" w:cs="宋体"/>
          <w:color w:val="494949"/>
          <w:kern w:val="0"/>
          <w:szCs w:val="21"/>
        </w:rPr>
        <w:t>B2B</w:t>
      </w:r>
      <w:r w:rsidRPr="006F2BA7">
        <w:rPr>
          <w:rFonts w:ascii="simsun" w:eastAsia="宋体" w:hAnsi="simsun" w:cs="宋体"/>
          <w:color w:val="494949"/>
          <w:kern w:val="0"/>
          <w:szCs w:val="21"/>
        </w:rPr>
        <w:t>网上交易市场及</w:t>
      </w:r>
      <w:hyperlink r:id="rId13" w:tgtFrame="_blank" w:history="1">
        <w:r w:rsidRPr="006F2BA7">
          <w:rPr>
            <w:rFonts w:ascii="simsun" w:eastAsia="宋体" w:hAnsi="simsun" w:cs="宋体"/>
            <w:color w:val="2965B1"/>
            <w:kern w:val="0"/>
          </w:rPr>
          <w:t>云计算</w:t>
        </w:r>
      </w:hyperlink>
      <w:r w:rsidRPr="006F2BA7">
        <w:rPr>
          <w:rFonts w:ascii="simsun" w:eastAsia="宋体" w:hAnsi="simsun" w:cs="宋体"/>
          <w:color w:val="494949"/>
          <w:kern w:val="0"/>
          <w:szCs w:val="21"/>
        </w:rPr>
        <w:t>业务。</w:t>
      </w:r>
    </w:p>
    <w:p w:rsidR="006F2BA7" w:rsidRPr="006F2BA7" w:rsidRDefault="006F2BA7" w:rsidP="006F2BA7">
      <w:pPr>
        <w:widowControl/>
        <w:shd w:val="clear" w:color="auto" w:fill="FFFFFF"/>
        <w:spacing w:before="100" w:beforeAutospacing="1" w:after="100" w:afterAutospacing="1"/>
        <w:jc w:val="left"/>
        <w:rPr>
          <w:rFonts w:ascii="simsun" w:eastAsia="宋体" w:hAnsi="simsun" w:cs="宋体"/>
          <w:color w:val="494949"/>
          <w:kern w:val="0"/>
          <w:szCs w:val="21"/>
        </w:rPr>
      </w:pPr>
      <w:r w:rsidRPr="006F2BA7">
        <w:rPr>
          <w:rFonts w:ascii="simsun" w:eastAsia="宋体" w:hAnsi="simsun" w:cs="宋体"/>
          <w:color w:val="494949"/>
          <w:kern w:val="0"/>
          <w:szCs w:val="21"/>
        </w:rPr>
        <w:t>网站盈利模式：会员费、竞价排名、广告费、增值服务、线下服务。</w:t>
      </w:r>
    </w:p>
    <w:p w:rsidR="006F2BA7" w:rsidRPr="006F2BA7" w:rsidRDefault="006F2BA7" w:rsidP="006F2BA7">
      <w:pPr>
        <w:widowControl/>
        <w:shd w:val="clear" w:color="auto" w:fill="FFFFFF"/>
        <w:spacing w:before="100" w:beforeAutospacing="1" w:after="100" w:afterAutospacing="1"/>
        <w:jc w:val="left"/>
        <w:rPr>
          <w:rFonts w:ascii="simsun" w:eastAsia="宋体" w:hAnsi="simsun" w:cs="宋体"/>
          <w:color w:val="494949"/>
          <w:kern w:val="0"/>
          <w:szCs w:val="21"/>
        </w:rPr>
      </w:pPr>
      <w:r w:rsidRPr="006F2BA7">
        <w:rPr>
          <w:rFonts w:ascii="simsun" w:eastAsia="宋体" w:hAnsi="simsun" w:cs="宋体"/>
          <w:bCs/>
          <w:color w:val="494949"/>
          <w:kern w:val="0"/>
        </w:rPr>
        <w:t xml:space="preserve">2. </w:t>
      </w:r>
      <w:r w:rsidRPr="006F2BA7">
        <w:rPr>
          <w:rFonts w:ascii="simsun" w:eastAsia="宋体" w:hAnsi="simsun" w:cs="宋体"/>
          <w:bCs/>
          <w:color w:val="494949"/>
          <w:kern w:val="0"/>
        </w:rPr>
        <w:t>中国领先</w:t>
      </w:r>
      <w:r w:rsidRPr="006F2BA7">
        <w:rPr>
          <w:rFonts w:ascii="simsun" w:eastAsia="宋体" w:hAnsi="simsun" w:cs="宋体"/>
          <w:bCs/>
          <w:color w:val="494949"/>
          <w:kern w:val="0"/>
        </w:rPr>
        <w:t>B2C</w:t>
      </w:r>
      <w:r w:rsidRPr="006F2BA7">
        <w:rPr>
          <w:rFonts w:ascii="simsun" w:eastAsia="宋体" w:hAnsi="simsun" w:cs="宋体"/>
          <w:bCs/>
          <w:color w:val="494949"/>
          <w:kern w:val="0"/>
        </w:rPr>
        <w:t>电子商务网站个案分析</w:t>
      </w:r>
    </w:p>
    <w:p w:rsidR="006F2BA7" w:rsidRPr="006F2BA7" w:rsidRDefault="006F2BA7" w:rsidP="006F2BA7">
      <w:pPr>
        <w:widowControl/>
        <w:shd w:val="clear" w:color="auto" w:fill="FFFFFF"/>
        <w:spacing w:before="100" w:beforeAutospacing="1" w:after="100" w:afterAutospacing="1"/>
        <w:jc w:val="left"/>
        <w:rPr>
          <w:rFonts w:ascii="simsun" w:eastAsia="宋体" w:hAnsi="simsun" w:cs="宋体"/>
          <w:color w:val="494949"/>
          <w:kern w:val="0"/>
          <w:szCs w:val="21"/>
        </w:rPr>
      </w:pPr>
      <w:r w:rsidRPr="006F2BA7">
        <w:rPr>
          <w:rFonts w:ascii="simsun" w:eastAsia="宋体" w:hAnsi="simsun" w:cs="宋体"/>
          <w:bCs/>
          <w:color w:val="494949"/>
          <w:kern w:val="0"/>
        </w:rPr>
        <w:t>天猫商城</w:t>
      </w:r>
    </w:p>
    <w:p w:rsidR="006F2BA7" w:rsidRPr="006F2BA7" w:rsidRDefault="006F2BA7" w:rsidP="006F2BA7">
      <w:pPr>
        <w:widowControl/>
        <w:shd w:val="clear" w:color="auto" w:fill="FFFFFF"/>
        <w:spacing w:before="100" w:beforeAutospacing="1" w:after="100" w:afterAutospacing="1"/>
        <w:jc w:val="left"/>
        <w:rPr>
          <w:rFonts w:ascii="simsun" w:eastAsia="宋体" w:hAnsi="simsun" w:cs="宋体"/>
          <w:color w:val="494949"/>
          <w:kern w:val="0"/>
          <w:szCs w:val="21"/>
        </w:rPr>
      </w:pPr>
      <w:r w:rsidRPr="006F2BA7">
        <w:rPr>
          <w:rFonts w:ascii="simsun" w:eastAsia="宋体" w:hAnsi="simsun" w:cs="宋体"/>
          <w:color w:val="494949"/>
          <w:kern w:val="0"/>
          <w:szCs w:val="21"/>
        </w:rPr>
        <w:t>网站会员规模：目前，天猫商城已经拥有</w:t>
      </w:r>
      <w:r w:rsidRPr="006F2BA7">
        <w:rPr>
          <w:rFonts w:ascii="simsun" w:eastAsia="宋体" w:hAnsi="simsun" w:cs="宋体"/>
          <w:color w:val="494949"/>
          <w:kern w:val="0"/>
          <w:szCs w:val="21"/>
        </w:rPr>
        <w:t>4</w:t>
      </w:r>
      <w:r w:rsidRPr="006F2BA7">
        <w:rPr>
          <w:rFonts w:ascii="simsun" w:eastAsia="宋体" w:hAnsi="simsun" w:cs="宋体"/>
          <w:color w:val="494949"/>
          <w:kern w:val="0"/>
          <w:szCs w:val="21"/>
        </w:rPr>
        <w:t>亿多买家，</w:t>
      </w:r>
      <w:r w:rsidRPr="006F2BA7">
        <w:rPr>
          <w:rFonts w:ascii="simsun" w:eastAsia="宋体" w:hAnsi="simsun" w:cs="宋体"/>
          <w:color w:val="494949"/>
          <w:kern w:val="0"/>
          <w:szCs w:val="21"/>
        </w:rPr>
        <w:t>5</w:t>
      </w:r>
      <w:r w:rsidRPr="006F2BA7">
        <w:rPr>
          <w:rFonts w:ascii="simsun" w:eastAsia="宋体" w:hAnsi="simsun" w:cs="宋体"/>
          <w:color w:val="494949"/>
          <w:kern w:val="0"/>
          <w:szCs w:val="21"/>
        </w:rPr>
        <w:t>万多家商户，</w:t>
      </w:r>
      <w:r w:rsidRPr="006F2BA7">
        <w:rPr>
          <w:rFonts w:ascii="simsun" w:eastAsia="宋体" w:hAnsi="simsun" w:cs="宋体"/>
          <w:color w:val="494949"/>
          <w:kern w:val="0"/>
          <w:szCs w:val="21"/>
        </w:rPr>
        <w:t>7</w:t>
      </w:r>
      <w:r w:rsidRPr="006F2BA7">
        <w:rPr>
          <w:rFonts w:ascii="simsun" w:eastAsia="宋体" w:hAnsi="simsun" w:cs="宋体"/>
          <w:color w:val="494949"/>
          <w:kern w:val="0"/>
          <w:szCs w:val="21"/>
        </w:rPr>
        <w:t>万多个品牌。</w:t>
      </w:r>
    </w:p>
    <w:p w:rsidR="006F2BA7" w:rsidRPr="006F2BA7" w:rsidRDefault="006F2BA7" w:rsidP="006F2BA7">
      <w:pPr>
        <w:widowControl/>
        <w:shd w:val="clear" w:color="auto" w:fill="FFFFFF"/>
        <w:spacing w:before="100" w:beforeAutospacing="1" w:after="100" w:afterAutospacing="1"/>
        <w:jc w:val="left"/>
        <w:rPr>
          <w:rFonts w:ascii="simsun" w:eastAsia="宋体" w:hAnsi="simsun" w:cs="宋体"/>
          <w:color w:val="494949"/>
          <w:kern w:val="0"/>
          <w:szCs w:val="21"/>
        </w:rPr>
      </w:pPr>
      <w:r w:rsidRPr="006F2BA7">
        <w:rPr>
          <w:rFonts w:ascii="simsun" w:eastAsia="宋体" w:hAnsi="simsun" w:cs="宋体"/>
          <w:color w:val="494949"/>
          <w:kern w:val="0"/>
          <w:szCs w:val="21"/>
        </w:rPr>
        <w:t>网站主营业务分析：天猫商城主要业务是帮持有大陆企业营业执照、税务登记证和持有中国商标权证</w:t>
      </w:r>
      <w:hyperlink r:id="rId14" w:tgtFrame="_blank" w:history="1">
        <w:r w:rsidRPr="006F2BA7">
          <w:rPr>
            <w:rFonts w:ascii="simsun" w:eastAsia="宋体" w:hAnsi="simsun" w:cs="宋体"/>
            <w:color w:val="2965B1"/>
            <w:kern w:val="0"/>
          </w:rPr>
          <w:t>书</w:t>
        </w:r>
      </w:hyperlink>
      <w:r w:rsidRPr="006F2BA7">
        <w:rPr>
          <w:rFonts w:ascii="simsun" w:eastAsia="宋体" w:hAnsi="simsun" w:cs="宋体"/>
          <w:color w:val="494949"/>
          <w:kern w:val="0"/>
          <w:szCs w:val="21"/>
        </w:rPr>
        <w:t>（商标受理通知书）的品牌厂商，以及持有企业营业执照、税务登记证和正规品牌授权书的代理商刊登产品信息，帮助商家和消费者完成网上交易。</w:t>
      </w:r>
    </w:p>
    <w:p w:rsidR="006F2BA7" w:rsidRPr="006F2BA7" w:rsidRDefault="006F2BA7" w:rsidP="006F2BA7">
      <w:pPr>
        <w:widowControl/>
        <w:shd w:val="clear" w:color="auto" w:fill="FFFFFF"/>
        <w:spacing w:before="100" w:beforeAutospacing="1" w:after="100" w:afterAutospacing="1"/>
        <w:jc w:val="left"/>
        <w:rPr>
          <w:rFonts w:ascii="simsun" w:eastAsia="宋体" w:hAnsi="simsun" w:cs="宋体"/>
          <w:color w:val="494949"/>
          <w:kern w:val="0"/>
          <w:szCs w:val="21"/>
        </w:rPr>
      </w:pPr>
      <w:hyperlink r:id="rId15" w:tgtFrame="_blank" w:history="1">
        <w:r w:rsidRPr="006F2BA7">
          <w:rPr>
            <w:rFonts w:ascii="simsun" w:eastAsia="宋体" w:hAnsi="simsun" w:cs="宋体"/>
            <w:color w:val="2965B1"/>
            <w:kern w:val="0"/>
          </w:rPr>
          <w:t>网络营销</w:t>
        </w:r>
      </w:hyperlink>
      <w:r w:rsidRPr="006F2BA7">
        <w:rPr>
          <w:rFonts w:ascii="simsun" w:eastAsia="宋体" w:hAnsi="simsun" w:cs="宋体"/>
          <w:color w:val="494949"/>
          <w:kern w:val="0"/>
          <w:szCs w:val="21"/>
        </w:rPr>
        <w:t>策略：天猫商城营销策略是坚持平台化开展，吸引众多合作伙伴，包括品牌商家、物流、售后等协作同伴，其从供应链上帮助商家建立全国分销网络，为企业建立与消费者互动的机制，并提供无线业务与</w:t>
      </w:r>
      <w:r w:rsidRPr="006F2BA7">
        <w:rPr>
          <w:rFonts w:ascii="simsun" w:eastAsia="宋体" w:hAnsi="simsun" w:cs="宋体"/>
          <w:color w:val="494949"/>
          <w:kern w:val="0"/>
          <w:szCs w:val="21"/>
        </w:rPr>
        <w:t>O2O</w:t>
      </w:r>
      <w:r w:rsidRPr="006F2BA7">
        <w:rPr>
          <w:rFonts w:ascii="simsun" w:eastAsia="宋体" w:hAnsi="simsun" w:cs="宋体"/>
          <w:color w:val="494949"/>
          <w:kern w:val="0"/>
          <w:szCs w:val="21"/>
        </w:rPr>
        <w:t>，商家</w:t>
      </w:r>
      <w:r w:rsidRPr="006F2BA7">
        <w:rPr>
          <w:rFonts w:ascii="simsun" w:eastAsia="宋体" w:hAnsi="simsun" w:cs="宋体"/>
          <w:color w:val="494949"/>
          <w:kern w:val="0"/>
          <w:szCs w:val="21"/>
        </w:rPr>
        <w:t>IT</w:t>
      </w:r>
      <w:r w:rsidRPr="006F2BA7">
        <w:rPr>
          <w:rFonts w:ascii="simsun" w:eastAsia="宋体" w:hAnsi="simsun" w:cs="宋体"/>
          <w:color w:val="494949"/>
          <w:kern w:val="0"/>
          <w:szCs w:val="21"/>
        </w:rPr>
        <w:t>服务，聚石塔服务等。</w:t>
      </w:r>
    </w:p>
    <w:p w:rsidR="006F2BA7" w:rsidRPr="006F2BA7" w:rsidRDefault="006F2BA7" w:rsidP="006F2BA7">
      <w:pPr>
        <w:widowControl/>
        <w:shd w:val="clear" w:color="auto" w:fill="FFFFFF"/>
        <w:spacing w:before="100" w:beforeAutospacing="1" w:after="100" w:afterAutospacing="1"/>
        <w:jc w:val="left"/>
        <w:rPr>
          <w:rFonts w:ascii="simsun" w:eastAsia="宋体" w:hAnsi="simsun" w:cs="宋体"/>
          <w:color w:val="494949"/>
          <w:kern w:val="0"/>
          <w:szCs w:val="21"/>
        </w:rPr>
      </w:pPr>
      <w:r w:rsidRPr="006F2BA7">
        <w:rPr>
          <w:rFonts w:ascii="simsun" w:eastAsia="宋体" w:hAnsi="simsun" w:cs="宋体"/>
          <w:color w:val="494949"/>
          <w:kern w:val="0"/>
          <w:szCs w:val="21"/>
        </w:rPr>
        <w:lastRenderedPageBreak/>
        <w:t>网站盈利模式：技术服务年费和实时划扣技术服务费、广告收入和关键词竞价收费、软件和服务收费。</w:t>
      </w:r>
    </w:p>
    <w:p w:rsidR="006B16B2" w:rsidRPr="006F2BA7" w:rsidRDefault="006B16B2"/>
    <w:sectPr w:rsidR="006B16B2" w:rsidRPr="006F2BA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16B2" w:rsidRDefault="006B16B2" w:rsidP="006F2BA7">
      <w:r>
        <w:separator/>
      </w:r>
    </w:p>
  </w:endnote>
  <w:endnote w:type="continuationSeparator" w:id="1">
    <w:p w:rsidR="006B16B2" w:rsidRDefault="006B16B2" w:rsidP="006F2BA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16B2" w:rsidRDefault="006B16B2" w:rsidP="006F2BA7">
      <w:r>
        <w:separator/>
      </w:r>
    </w:p>
  </w:footnote>
  <w:footnote w:type="continuationSeparator" w:id="1">
    <w:p w:rsidR="006B16B2" w:rsidRDefault="006B16B2" w:rsidP="006F2B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F2BA7"/>
    <w:rsid w:val="006B16B2"/>
    <w:rsid w:val="006F2B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F2BA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F2B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F2BA7"/>
    <w:rPr>
      <w:sz w:val="18"/>
      <w:szCs w:val="18"/>
    </w:rPr>
  </w:style>
  <w:style w:type="paragraph" w:styleId="a4">
    <w:name w:val="footer"/>
    <w:basedOn w:val="a"/>
    <w:link w:val="Char0"/>
    <w:uiPriority w:val="99"/>
    <w:semiHidden/>
    <w:unhideWhenUsed/>
    <w:rsid w:val="006F2BA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F2BA7"/>
    <w:rPr>
      <w:sz w:val="18"/>
      <w:szCs w:val="18"/>
    </w:rPr>
  </w:style>
  <w:style w:type="character" w:customStyle="1" w:styleId="1Char">
    <w:name w:val="标题 1 Char"/>
    <w:basedOn w:val="a0"/>
    <w:link w:val="1"/>
    <w:uiPriority w:val="9"/>
    <w:rsid w:val="006F2BA7"/>
    <w:rPr>
      <w:rFonts w:ascii="宋体" w:eastAsia="宋体" w:hAnsi="宋体" w:cs="宋体"/>
      <w:b/>
      <w:bCs/>
      <w:kern w:val="36"/>
      <w:sz w:val="48"/>
      <w:szCs w:val="48"/>
    </w:rPr>
  </w:style>
  <w:style w:type="character" w:styleId="a5">
    <w:name w:val="Hyperlink"/>
    <w:basedOn w:val="a0"/>
    <w:uiPriority w:val="99"/>
    <w:semiHidden/>
    <w:unhideWhenUsed/>
    <w:rsid w:val="006F2BA7"/>
    <w:rPr>
      <w:color w:val="2965B1"/>
      <w:u w:val="single"/>
    </w:rPr>
  </w:style>
  <w:style w:type="character" w:styleId="a6">
    <w:name w:val="Strong"/>
    <w:basedOn w:val="a0"/>
    <w:uiPriority w:val="22"/>
    <w:qFormat/>
    <w:rsid w:val="006F2BA7"/>
    <w:rPr>
      <w:b/>
      <w:bCs/>
    </w:rPr>
  </w:style>
  <w:style w:type="paragraph" w:styleId="a7">
    <w:name w:val="Normal (Web)"/>
    <w:basedOn w:val="a"/>
    <w:uiPriority w:val="99"/>
    <w:semiHidden/>
    <w:unhideWhenUsed/>
    <w:rsid w:val="006F2BA7"/>
    <w:pPr>
      <w:widowControl/>
      <w:spacing w:before="100" w:beforeAutospacing="1" w:after="100" w:afterAutospacing="1"/>
      <w:jc w:val="left"/>
    </w:pPr>
    <w:rPr>
      <w:rFonts w:ascii="宋体" w:eastAsia="宋体" w:hAnsi="宋体" w:cs="宋体"/>
      <w:kern w:val="0"/>
      <w:sz w:val="24"/>
      <w:szCs w:val="24"/>
    </w:rPr>
  </w:style>
  <w:style w:type="character" w:customStyle="1" w:styleId="pos-right2">
    <w:name w:val="pos-right2"/>
    <w:basedOn w:val="a0"/>
    <w:rsid w:val="006F2BA7"/>
  </w:style>
  <w:style w:type="paragraph" w:styleId="a8">
    <w:name w:val="Balloon Text"/>
    <w:basedOn w:val="a"/>
    <w:link w:val="Char1"/>
    <w:uiPriority w:val="99"/>
    <w:semiHidden/>
    <w:unhideWhenUsed/>
    <w:rsid w:val="006F2BA7"/>
    <w:rPr>
      <w:sz w:val="18"/>
      <w:szCs w:val="18"/>
    </w:rPr>
  </w:style>
  <w:style w:type="character" w:customStyle="1" w:styleId="Char1">
    <w:name w:val="批注框文本 Char"/>
    <w:basedOn w:val="a0"/>
    <w:link w:val="a8"/>
    <w:uiPriority w:val="99"/>
    <w:semiHidden/>
    <w:rsid w:val="006F2BA7"/>
    <w:rPr>
      <w:sz w:val="18"/>
      <w:szCs w:val="18"/>
    </w:rPr>
  </w:style>
</w:styles>
</file>

<file path=word/webSettings.xml><?xml version="1.0" encoding="utf-8"?>
<w:webSettings xmlns:r="http://schemas.openxmlformats.org/officeDocument/2006/relationships" xmlns:w="http://schemas.openxmlformats.org/wordprocessingml/2006/main">
  <w:divs>
    <w:div w:id="260261722">
      <w:bodyDiv w:val="1"/>
      <w:marLeft w:val="0"/>
      <w:marRight w:val="0"/>
      <w:marTop w:val="0"/>
      <w:marBottom w:val="0"/>
      <w:divBdr>
        <w:top w:val="none" w:sz="0" w:space="0" w:color="auto"/>
        <w:left w:val="none" w:sz="0" w:space="0" w:color="auto"/>
        <w:bottom w:val="none" w:sz="0" w:space="0" w:color="auto"/>
        <w:right w:val="none" w:sz="0" w:space="0" w:color="auto"/>
      </w:divBdr>
      <w:divsChild>
        <w:div w:id="1220089671">
          <w:marLeft w:val="0"/>
          <w:marRight w:val="0"/>
          <w:marTop w:val="0"/>
          <w:marBottom w:val="0"/>
          <w:divBdr>
            <w:top w:val="none" w:sz="0" w:space="0" w:color="auto"/>
            <w:left w:val="none" w:sz="0" w:space="0" w:color="auto"/>
            <w:bottom w:val="none" w:sz="0" w:space="0" w:color="auto"/>
            <w:right w:val="none" w:sz="0" w:space="0" w:color="auto"/>
          </w:divBdr>
          <w:divsChild>
            <w:div w:id="1558467004">
              <w:marLeft w:val="0"/>
              <w:marRight w:val="0"/>
              <w:marTop w:val="0"/>
              <w:marBottom w:val="0"/>
              <w:divBdr>
                <w:top w:val="none" w:sz="0" w:space="0" w:color="auto"/>
                <w:left w:val="none" w:sz="0" w:space="0" w:color="auto"/>
                <w:bottom w:val="none" w:sz="0" w:space="0" w:color="auto"/>
                <w:right w:val="none" w:sz="0" w:space="0" w:color="auto"/>
              </w:divBdr>
              <w:divsChild>
                <w:div w:id="1585412077">
                  <w:marLeft w:val="0"/>
                  <w:marRight w:val="0"/>
                  <w:marTop w:val="0"/>
                  <w:marBottom w:val="0"/>
                  <w:divBdr>
                    <w:top w:val="none" w:sz="0" w:space="0" w:color="auto"/>
                    <w:left w:val="none" w:sz="0" w:space="0" w:color="auto"/>
                    <w:bottom w:val="none" w:sz="0" w:space="0" w:color="auto"/>
                    <w:right w:val="none" w:sz="0" w:space="0" w:color="auto"/>
                  </w:divBdr>
                  <w:divsChild>
                    <w:div w:id="1380856494">
                      <w:marLeft w:val="0"/>
                      <w:marRight w:val="0"/>
                      <w:marTop w:val="0"/>
                      <w:marBottom w:val="0"/>
                      <w:divBdr>
                        <w:top w:val="none" w:sz="0" w:space="0" w:color="auto"/>
                        <w:left w:val="none" w:sz="0" w:space="0" w:color="auto"/>
                        <w:bottom w:val="none" w:sz="0" w:space="0" w:color="auto"/>
                        <w:right w:val="none" w:sz="0" w:space="0" w:color="auto"/>
                      </w:divBdr>
                      <w:divsChild>
                        <w:div w:id="698241509">
                          <w:marLeft w:val="0"/>
                          <w:marRight w:val="0"/>
                          <w:marTop w:val="0"/>
                          <w:marBottom w:val="150"/>
                          <w:divBdr>
                            <w:top w:val="single" w:sz="6" w:space="0" w:color="C8DFE7"/>
                            <w:left w:val="single" w:sz="6" w:space="0" w:color="C8DFE7"/>
                            <w:bottom w:val="single" w:sz="6" w:space="0" w:color="C8DFE7"/>
                            <w:right w:val="single" w:sz="6" w:space="0" w:color="C8DFE7"/>
                          </w:divBdr>
                          <w:divsChild>
                            <w:div w:id="383603318">
                              <w:marLeft w:val="0"/>
                              <w:marRight w:val="0"/>
                              <w:marTop w:val="0"/>
                              <w:marBottom w:val="0"/>
                              <w:divBdr>
                                <w:top w:val="none" w:sz="0" w:space="0" w:color="auto"/>
                                <w:left w:val="none" w:sz="0" w:space="0" w:color="auto"/>
                                <w:bottom w:val="none" w:sz="0" w:space="0" w:color="auto"/>
                                <w:right w:val="none" w:sz="0" w:space="0" w:color="auto"/>
                              </w:divBdr>
                              <w:divsChild>
                                <w:div w:id="713433558">
                                  <w:marLeft w:val="0"/>
                                  <w:marRight w:val="0"/>
                                  <w:marTop w:val="0"/>
                                  <w:marBottom w:val="360"/>
                                  <w:divBdr>
                                    <w:top w:val="none" w:sz="0" w:space="0" w:color="auto"/>
                                    <w:left w:val="none" w:sz="0" w:space="0" w:color="auto"/>
                                    <w:bottom w:val="none" w:sz="0" w:space="0" w:color="auto"/>
                                    <w:right w:val="none" w:sz="0" w:space="0" w:color="auto"/>
                                  </w:divBdr>
                                  <w:divsChild>
                                    <w:div w:id="1302733224">
                                      <w:marLeft w:val="0"/>
                                      <w:marRight w:val="0"/>
                                      <w:marTop w:val="0"/>
                                      <w:marBottom w:val="270"/>
                                      <w:divBdr>
                                        <w:top w:val="none" w:sz="0" w:space="0" w:color="auto"/>
                                        <w:left w:val="none" w:sz="0" w:space="0" w:color="auto"/>
                                        <w:bottom w:val="none" w:sz="0" w:space="0" w:color="auto"/>
                                        <w:right w:val="none" w:sz="0" w:space="0" w:color="auto"/>
                                      </w:divBdr>
                                    </w:div>
                                    <w:div w:id="107893977">
                                      <w:marLeft w:val="0"/>
                                      <w:marRight w:val="0"/>
                                      <w:marTop w:val="0"/>
                                      <w:marBottom w:val="0"/>
                                      <w:divBdr>
                                        <w:top w:val="none" w:sz="0" w:space="0" w:color="auto"/>
                                        <w:left w:val="none" w:sz="0" w:space="0" w:color="auto"/>
                                        <w:bottom w:val="none" w:sz="0" w:space="0" w:color="auto"/>
                                        <w:right w:val="none" w:sz="0" w:space="0" w:color="auto"/>
                                      </w:divBdr>
                                      <w:divsChild>
                                        <w:div w:id="335039967">
                                          <w:marLeft w:val="0"/>
                                          <w:marRight w:val="0"/>
                                          <w:marTop w:val="0"/>
                                          <w:marBottom w:val="360"/>
                                          <w:divBdr>
                                            <w:top w:val="none" w:sz="0" w:space="0" w:color="auto"/>
                                            <w:left w:val="none" w:sz="0" w:space="0" w:color="auto"/>
                                            <w:bottom w:val="none" w:sz="0" w:space="0" w:color="auto"/>
                                            <w:right w:val="none" w:sz="0" w:space="0" w:color="auto"/>
                                          </w:divBdr>
                                          <w:divsChild>
                                            <w:div w:id="118332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3965262">
      <w:bodyDiv w:val="1"/>
      <w:marLeft w:val="0"/>
      <w:marRight w:val="0"/>
      <w:marTop w:val="0"/>
      <w:marBottom w:val="0"/>
      <w:divBdr>
        <w:top w:val="none" w:sz="0" w:space="0" w:color="auto"/>
        <w:left w:val="none" w:sz="0" w:space="0" w:color="auto"/>
        <w:bottom w:val="none" w:sz="0" w:space="0" w:color="auto"/>
        <w:right w:val="none" w:sz="0" w:space="0" w:color="auto"/>
      </w:divBdr>
      <w:divsChild>
        <w:div w:id="1751927489">
          <w:marLeft w:val="0"/>
          <w:marRight w:val="0"/>
          <w:marTop w:val="0"/>
          <w:marBottom w:val="0"/>
          <w:divBdr>
            <w:top w:val="none" w:sz="0" w:space="0" w:color="auto"/>
            <w:left w:val="none" w:sz="0" w:space="0" w:color="auto"/>
            <w:bottom w:val="none" w:sz="0" w:space="0" w:color="auto"/>
            <w:right w:val="none" w:sz="0" w:space="0" w:color="auto"/>
          </w:divBdr>
          <w:divsChild>
            <w:div w:id="1953171876">
              <w:marLeft w:val="0"/>
              <w:marRight w:val="0"/>
              <w:marTop w:val="0"/>
              <w:marBottom w:val="0"/>
              <w:divBdr>
                <w:top w:val="none" w:sz="0" w:space="0" w:color="auto"/>
                <w:left w:val="none" w:sz="0" w:space="0" w:color="auto"/>
                <w:bottom w:val="none" w:sz="0" w:space="0" w:color="auto"/>
                <w:right w:val="none" w:sz="0" w:space="0" w:color="auto"/>
              </w:divBdr>
              <w:divsChild>
                <w:div w:id="1362315999">
                  <w:marLeft w:val="0"/>
                  <w:marRight w:val="0"/>
                  <w:marTop w:val="0"/>
                  <w:marBottom w:val="0"/>
                  <w:divBdr>
                    <w:top w:val="none" w:sz="0" w:space="0" w:color="auto"/>
                    <w:left w:val="none" w:sz="0" w:space="0" w:color="auto"/>
                    <w:bottom w:val="none" w:sz="0" w:space="0" w:color="auto"/>
                    <w:right w:val="none" w:sz="0" w:space="0" w:color="auto"/>
                  </w:divBdr>
                  <w:divsChild>
                    <w:div w:id="1062215304">
                      <w:marLeft w:val="0"/>
                      <w:marRight w:val="0"/>
                      <w:marTop w:val="0"/>
                      <w:marBottom w:val="0"/>
                      <w:divBdr>
                        <w:top w:val="none" w:sz="0" w:space="0" w:color="auto"/>
                        <w:left w:val="none" w:sz="0" w:space="0" w:color="auto"/>
                        <w:bottom w:val="none" w:sz="0" w:space="0" w:color="auto"/>
                        <w:right w:val="none" w:sz="0" w:space="0" w:color="auto"/>
                      </w:divBdr>
                      <w:divsChild>
                        <w:div w:id="1521820633">
                          <w:marLeft w:val="0"/>
                          <w:marRight w:val="0"/>
                          <w:marTop w:val="0"/>
                          <w:marBottom w:val="150"/>
                          <w:divBdr>
                            <w:top w:val="single" w:sz="6" w:space="0" w:color="C8DFE7"/>
                            <w:left w:val="single" w:sz="6" w:space="0" w:color="C8DFE7"/>
                            <w:bottom w:val="single" w:sz="6" w:space="0" w:color="C8DFE7"/>
                            <w:right w:val="single" w:sz="6" w:space="0" w:color="C8DFE7"/>
                          </w:divBdr>
                          <w:divsChild>
                            <w:div w:id="629558546">
                              <w:marLeft w:val="0"/>
                              <w:marRight w:val="0"/>
                              <w:marTop w:val="0"/>
                              <w:marBottom w:val="0"/>
                              <w:divBdr>
                                <w:top w:val="none" w:sz="0" w:space="0" w:color="auto"/>
                                <w:left w:val="none" w:sz="0" w:space="0" w:color="auto"/>
                                <w:bottom w:val="none" w:sz="0" w:space="0" w:color="auto"/>
                                <w:right w:val="none" w:sz="0" w:space="0" w:color="auto"/>
                              </w:divBdr>
                              <w:divsChild>
                                <w:div w:id="311176987">
                                  <w:marLeft w:val="0"/>
                                  <w:marRight w:val="0"/>
                                  <w:marTop w:val="0"/>
                                  <w:marBottom w:val="360"/>
                                  <w:divBdr>
                                    <w:top w:val="none" w:sz="0" w:space="0" w:color="auto"/>
                                    <w:left w:val="none" w:sz="0" w:space="0" w:color="auto"/>
                                    <w:bottom w:val="none" w:sz="0" w:space="0" w:color="auto"/>
                                    <w:right w:val="none" w:sz="0" w:space="0" w:color="auto"/>
                                  </w:divBdr>
                                  <w:divsChild>
                                    <w:div w:id="1283734320">
                                      <w:marLeft w:val="0"/>
                                      <w:marRight w:val="0"/>
                                      <w:marTop w:val="0"/>
                                      <w:marBottom w:val="270"/>
                                      <w:divBdr>
                                        <w:top w:val="none" w:sz="0" w:space="0" w:color="auto"/>
                                        <w:left w:val="none" w:sz="0" w:space="0" w:color="auto"/>
                                        <w:bottom w:val="none" w:sz="0" w:space="0" w:color="auto"/>
                                        <w:right w:val="none" w:sz="0" w:space="0" w:color="auto"/>
                                      </w:divBdr>
                                    </w:div>
                                    <w:div w:id="1939831223">
                                      <w:marLeft w:val="0"/>
                                      <w:marRight w:val="0"/>
                                      <w:marTop w:val="0"/>
                                      <w:marBottom w:val="0"/>
                                      <w:divBdr>
                                        <w:top w:val="none" w:sz="0" w:space="0" w:color="auto"/>
                                        <w:left w:val="none" w:sz="0" w:space="0" w:color="auto"/>
                                        <w:bottom w:val="none" w:sz="0" w:space="0" w:color="auto"/>
                                        <w:right w:val="none" w:sz="0" w:space="0" w:color="auto"/>
                                      </w:divBdr>
                                      <w:divsChild>
                                        <w:div w:id="604464862">
                                          <w:marLeft w:val="0"/>
                                          <w:marRight w:val="0"/>
                                          <w:marTop w:val="0"/>
                                          <w:marBottom w:val="360"/>
                                          <w:divBdr>
                                            <w:top w:val="none" w:sz="0" w:space="0" w:color="auto"/>
                                            <w:left w:val="none" w:sz="0" w:space="0" w:color="auto"/>
                                            <w:bottom w:val="none" w:sz="0" w:space="0" w:color="auto"/>
                                            <w:right w:val="none" w:sz="0" w:space="0" w:color="auto"/>
                                          </w:divBdr>
                                          <w:divsChild>
                                            <w:div w:id="119619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7876276">
      <w:bodyDiv w:val="1"/>
      <w:marLeft w:val="0"/>
      <w:marRight w:val="0"/>
      <w:marTop w:val="0"/>
      <w:marBottom w:val="0"/>
      <w:divBdr>
        <w:top w:val="none" w:sz="0" w:space="0" w:color="auto"/>
        <w:left w:val="none" w:sz="0" w:space="0" w:color="auto"/>
        <w:bottom w:val="none" w:sz="0" w:space="0" w:color="auto"/>
        <w:right w:val="none" w:sz="0" w:space="0" w:color="auto"/>
      </w:divBdr>
      <w:divsChild>
        <w:div w:id="616833236">
          <w:marLeft w:val="0"/>
          <w:marRight w:val="0"/>
          <w:marTop w:val="0"/>
          <w:marBottom w:val="0"/>
          <w:divBdr>
            <w:top w:val="none" w:sz="0" w:space="0" w:color="auto"/>
            <w:left w:val="none" w:sz="0" w:space="0" w:color="auto"/>
            <w:bottom w:val="none" w:sz="0" w:space="0" w:color="auto"/>
            <w:right w:val="none" w:sz="0" w:space="0" w:color="auto"/>
          </w:divBdr>
          <w:divsChild>
            <w:div w:id="1017998051">
              <w:marLeft w:val="0"/>
              <w:marRight w:val="0"/>
              <w:marTop w:val="0"/>
              <w:marBottom w:val="0"/>
              <w:divBdr>
                <w:top w:val="none" w:sz="0" w:space="0" w:color="auto"/>
                <w:left w:val="none" w:sz="0" w:space="0" w:color="auto"/>
                <w:bottom w:val="none" w:sz="0" w:space="0" w:color="auto"/>
                <w:right w:val="none" w:sz="0" w:space="0" w:color="auto"/>
              </w:divBdr>
              <w:divsChild>
                <w:div w:id="1935047860">
                  <w:marLeft w:val="0"/>
                  <w:marRight w:val="0"/>
                  <w:marTop w:val="0"/>
                  <w:marBottom w:val="0"/>
                  <w:divBdr>
                    <w:top w:val="none" w:sz="0" w:space="0" w:color="auto"/>
                    <w:left w:val="none" w:sz="0" w:space="0" w:color="auto"/>
                    <w:bottom w:val="none" w:sz="0" w:space="0" w:color="auto"/>
                    <w:right w:val="none" w:sz="0" w:space="0" w:color="auto"/>
                  </w:divBdr>
                  <w:divsChild>
                    <w:div w:id="854883386">
                      <w:marLeft w:val="0"/>
                      <w:marRight w:val="0"/>
                      <w:marTop w:val="0"/>
                      <w:marBottom w:val="0"/>
                      <w:divBdr>
                        <w:top w:val="none" w:sz="0" w:space="0" w:color="auto"/>
                        <w:left w:val="none" w:sz="0" w:space="0" w:color="auto"/>
                        <w:bottom w:val="none" w:sz="0" w:space="0" w:color="auto"/>
                        <w:right w:val="none" w:sz="0" w:space="0" w:color="auto"/>
                      </w:divBdr>
                      <w:divsChild>
                        <w:div w:id="1679456082">
                          <w:marLeft w:val="0"/>
                          <w:marRight w:val="0"/>
                          <w:marTop w:val="0"/>
                          <w:marBottom w:val="150"/>
                          <w:divBdr>
                            <w:top w:val="single" w:sz="6" w:space="0" w:color="C8DFE7"/>
                            <w:left w:val="single" w:sz="6" w:space="0" w:color="C8DFE7"/>
                            <w:bottom w:val="single" w:sz="6" w:space="0" w:color="C8DFE7"/>
                            <w:right w:val="single" w:sz="6" w:space="0" w:color="C8DFE7"/>
                          </w:divBdr>
                          <w:divsChild>
                            <w:div w:id="550967240">
                              <w:marLeft w:val="0"/>
                              <w:marRight w:val="0"/>
                              <w:marTop w:val="0"/>
                              <w:marBottom w:val="0"/>
                              <w:divBdr>
                                <w:top w:val="none" w:sz="0" w:space="0" w:color="auto"/>
                                <w:left w:val="none" w:sz="0" w:space="0" w:color="auto"/>
                                <w:bottom w:val="none" w:sz="0" w:space="0" w:color="auto"/>
                                <w:right w:val="none" w:sz="0" w:space="0" w:color="auto"/>
                              </w:divBdr>
                              <w:divsChild>
                                <w:div w:id="449014749">
                                  <w:marLeft w:val="0"/>
                                  <w:marRight w:val="0"/>
                                  <w:marTop w:val="0"/>
                                  <w:marBottom w:val="360"/>
                                  <w:divBdr>
                                    <w:top w:val="none" w:sz="0" w:space="0" w:color="auto"/>
                                    <w:left w:val="none" w:sz="0" w:space="0" w:color="auto"/>
                                    <w:bottom w:val="none" w:sz="0" w:space="0" w:color="auto"/>
                                    <w:right w:val="none" w:sz="0" w:space="0" w:color="auto"/>
                                  </w:divBdr>
                                  <w:divsChild>
                                    <w:div w:id="1074083000">
                                      <w:marLeft w:val="0"/>
                                      <w:marRight w:val="0"/>
                                      <w:marTop w:val="0"/>
                                      <w:marBottom w:val="270"/>
                                      <w:divBdr>
                                        <w:top w:val="none" w:sz="0" w:space="0" w:color="auto"/>
                                        <w:left w:val="none" w:sz="0" w:space="0" w:color="auto"/>
                                        <w:bottom w:val="none" w:sz="0" w:space="0" w:color="auto"/>
                                        <w:right w:val="none" w:sz="0" w:space="0" w:color="auto"/>
                                      </w:divBdr>
                                    </w:div>
                                    <w:div w:id="2003120549">
                                      <w:marLeft w:val="0"/>
                                      <w:marRight w:val="0"/>
                                      <w:marTop w:val="0"/>
                                      <w:marBottom w:val="0"/>
                                      <w:divBdr>
                                        <w:top w:val="none" w:sz="0" w:space="0" w:color="auto"/>
                                        <w:left w:val="none" w:sz="0" w:space="0" w:color="auto"/>
                                        <w:bottom w:val="none" w:sz="0" w:space="0" w:color="auto"/>
                                        <w:right w:val="none" w:sz="0" w:space="0" w:color="auto"/>
                                      </w:divBdr>
                                      <w:divsChild>
                                        <w:div w:id="1383092269">
                                          <w:marLeft w:val="0"/>
                                          <w:marRight w:val="0"/>
                                          <w:marTop w:val="0"/>
                                          <w:marBottom w:val="360"/>
                                          <w:divBdr>
                                            <w:top w:val="none" w:sz="0" w:space="0" w:color="auto"/>
                                            <w:left w:val="none" w:sz="0" w:space="0" w:color="auto"/>
                                            <w:bottom w:val="none" w:sz="0" w:space="0" w:color="auto"/>
                                            <w:right w:val="none" w:sz="0" w:space="0" w:color="auto"/>
                                          </w:divBdr>
                                          <w:divsChild>
                                            <w:div w:id="1198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g.qianzhan.com/report/detail/9dc755bc8b504bd9.html" TargetMode="External"/><Relationship Id="rId13" Type="http://schemas.openxmlformats.org/officeDocument/2006/relationships/hyperlink" Target="http://bg.qianzhan.com/report/detail/ca90fa858e124c61.html" TargetMode="External"/><Relationship Id="rId3" Type="http://schemas.openxmlformats.org/officeDocument/2006/relationships/webSettings" Target="webSettings.xml"/><Relationship Id="rId7" Type="http://schemas.openxmlformats.org/officeDocument/2006/relationships/hyperlink" Target="http://bg.qianzhan.com/report/detail/dc5e99c44852479d.html" TargetMode="External"/><Relationship Id="rId12" Type="http://schemas.openxmlformats.org/officeDocument/2006/relationships/hyperlink" Target="http://bg.qianzhan.com/report/detail/8d9ab81e2e2e4efe.html"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blog.tianya.cn/post-5507609-116094210-1.shtml" TargetMode="External"/><Relationship Id="rId11" Type="http://schemas.openxmlformats.org/officeDocument/2006/relationships/image" Target="media/image1.jpeg"/><Relationship Id="rId5" Type="http://schemas.openxmlformats.org/officeDocument/2006/relationships/endnotes" Target="endnotes.xml"/><Relationship Id="rId15" Type="http://schemas.openxmlformats.org/officeDocument/2006/relationships/hyperlink" Target="http://bg.qianzhan.com/report/detail/082310cdb96e4bdc.html" TargetMode="External"/><Relationship Id="rId10" Type="http://schemas.openxmlformats.org/officeDocument/2006/relationships/hyperlink" Target="http://bg.qianzhan.com/report/detail/37d52b99b69343f8.html" TargetMode="External"/><Relationship Id="rId4" Type="http://schemas.openxmlformats.org/officeDocument/2006/relationships/footnotes" Target="footnotes.xml"/><Relationship Id="rId9" Type="http://schemas.openxmlformats.org/officeDocument/2006/relationships/hyperlink" Target="http://bg.qianzhan.com/report/detail/51a0a8d3ae6d46af.html" TargetMode="External"/><Relationship Id="rId14" Type="http://schemas.openxmlformats.org/officeDocument/2006/relationships/hyperlink" Target="http://bg.qianzhan.com/report/detail/918beac0ba68460c.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306</Words>
  <Characters>1746</Characters>
  <Application>Microsoft Office Word</Application>
  <DocSecurity>0</DocSecurity>
  <Lines>14</Lines>
  <Paragraphs>4</Paragraphs>
  <ScaleCrop>false</ScaleCrop>
  <Company>微软全球合作伙伴中国公司</Company>
  <LinksUpToDate>false</LinksUpToDate>
  <CharactersWithSpaces>2048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dc:creator>
  <cp:keywords/>
  <dc:description/>
  <cp:lastModifiedBy>GOD</cp:lastModifiedBy>
  <cp:revision>2</cp:revision>
  <dcterms:created xsi:type="dcterms:W3CDTF">2016-10-23T15:31:00Z</dcterms:created>
  <dcterms:modified xsi:type="dcterms:W3CDTF">2016-10-23T15:33:00Z</dcterms:modified>
</cp:coreProperties>
</file>