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7" w:rsidRPr="00DC41E7" w:rsidRDefault="00DC41E7" w:rsidP="00DC41E7">
      <w:pPr>
        <w:jc w:val="center"/>
        <w:rPr>
          <w:sz w:val="28"/>
          <w:szCs w:val="28"/>
        </w:rPr>
      </w:pPr>
      <w:r w:rsidRPr="00DC41E7">
        <w:rPr>
          <w:rFonts w:hint="eastAsia"/>
          <w:sz w:val="28"/>
          <w:szCs w:val="28"/>
        </w:rPr>
        <w:t>怎样申请免费域名</w:t>
      </w:r>
      <w:r w:rsidRPr="00DC41E7">
        <w:rPr>
          <w:rFonts w:hint="eastAsia"/>
          <w:sz w:val="28"/>
          <w:szCs w:val="28"/>
        </w:rPr>
        <w:t>!</w:t>
      </w:r>
    </w:p>
    <w:p w:rsidR="00DC41E7" w:rsidRDefault="00DC41E7" w:rsidP="00DC41E7">
      <w:pPr>
        <w:pStyle w:val="a5"/>
        <w:shd w:val="clear" w:color="auto" w:fill="FFFFFF"/>
        <w:spacing w:before="257" w:beforeAutospacing="0" w:after="257" w:afterAutospacing="0" w:line="360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在互联网信息通信的适当，你想申请自己的免费域名吗？不过大多数的顶级域名申请使用，都是只有免费的几天，还需要使用的话，就要注册给钱！现在，有个免费顶级域名申请方法，可以来学习一下喔！</w:t>
      </w:r>
    </w:p>
    <w:p w:rsidR="00DC41E7" w:rsidRDefault="00DC41E7" w:rsidP="00DC41E7">
      <w:pPr>
        <w:pStyle w:val="2"/>
        <w:pBdr>
          <w:bottom w:val="single" w:sz="4" w:space="5" w:color="D6D6D8"/>
        </w:pBdr>
        <w:shd w:val="clear" w:color="auto" w:fill="FFFFFF"/>
        <w:spacing w:before="514" w:after="0" w:line="309" w:lineRule="atLeast"/>
        <w:rPr>
          <w:rFonts w:ascii="微软雅黑" w:eastAsia="微软雅黑" w:hAnsi="微软雅黑"/>
          <w:b w:val="0"/>
          <w:bCs w:val="0"/>
          <w:color w:val="333333"/>
          <w:sz w:val="28"/>
          <w:szCs w:val="28"/>
        </w:rPr>
      </w:pPr>
      <w:bookmarkStart w:id="0" w:name="section-2"/>
      <w:bookmarkEnd w:id="0"/>
      <w:r>
        <w:rPr>
          <w:rFonts w:ascii="微软雅黑" w:eastAsia="微软雅黑" w:hAnsi="微软雅黑" w:hint="eastAsia"/>
          <w:b w:val="0"/>
          <w:bCs w:val="0"/>
          <w:color w:val="333333"/>
          <w:sz w:val="28"/>
          <w:szCs w:val="28"/>
        </w:rPr>
        <w:t>工具/原料</w:t>
      </w:r>
    </w:p>
    <w:p w:rsidR="00DC41E7" w:rsidRDefault="00DC41E7" w:rsidP="00DC41E7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TK网站、花生壳动态域名6.0正式版</w:t>
      </w:r>
    </w:p>
    <w:p w:rsidR="00DC41E7" w:rsidRDefault="00DC41E7" w:rsidP="00DC41E7">
      <w:pPr>
        <w:pStyle w:val="2"/>
        <w:pBdr>
          <w:bottom w:val="single" w:sz="4" w:space="5" w:color="D6D6D8"/>
        </w:pBdr>
        <w:shd w:val="clear" w:color="auto" w:fill="FFFFFF"/>
        <w:spacing w:before="514" w:after="0" w:line="309" w:lineRule="atLeast"/>
        <w:rPr>
          <w:rFonts w:ascii="微软雅黑" w:eastAsia="微软雅黑" w:hAnsi="微软雅黑"/>
          <w:b w:val="0"/>
          <w:bCs w:val="0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28"/>
          <w:szCs w:val="28"/>
        </w:rPr>
        <w:t>步骤/方法</w:t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257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1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先到tk网站，注册一个TK域名。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3192145"/>
            <wp:effectExtent l="19050" t="0" r="2540" b="0"/>
            <wp:docPr id="207" name="图片 207" descr="怎样申请免费域名!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怎样申请免费域名!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2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输入你想要申请的域名，按GO。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4759960" cy="1885950"/>
            <wp:effectExtent l="19050" t="0" r="2540" b="0"/>
            <wp:docPr id="208" name="图片 208" descr="怎样申请免费域名!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怎样申请免费域名!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3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在把这个域名转发到处写上刚才申请的域名。months处选择 12 months 【12个月】。点击下面的绿色按钮。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523105" cy="4759960"/>
            <wp:effectExtent l="19050" t="0" r="0" b="0"/>
            <wp:docPr id="209" name="图片 209" descr="怎样申请免费域名!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怎样申请免费域名!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4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然后会出现如图处。点击电子邮件地址。在下面写上自己的电子邮箱地址。【亲测，qq邮箱无效，请不要使用QQ邮箱地址】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2857500"/>
            <wp:effectExtent l="19050" t="0" r="2540" b="0"/>
            <wp:docPr id="210" name="图片 210" descr="怎样申请免费域名!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怎样申请免费域名!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3723005"/>
            <wp:effectExtent l="19050" t="0" r="2540" b="0"/>
            <wp:docPr id="211" name="图片 211" descr="怎样申请免费域名!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怎样申请免费域名!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4759960" cy="3706495"/>
            <wp:effectExtent l="19050" t="0" r="2540" b="0"/>
            <wp:docPr id="212" name="图片 212" descr="怎样申请免费域名!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怎样申请免费域名!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5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下载安装完花生壳动态域名6.0正式版，注册一个护照。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4759960" cy="4637405"/>
            <wp:effectExtent l="19050" t="0" r="2540" b="0"/>
            <wp:docPr id="213" name="图片 213" descr="怎样申请免费域名!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怎样申请免费域名!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463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1975485"/>
            <wp:effectExtent l="19050" t="0" r="2540" b="0"/>
            <wp:docPr id="214" name="图片 214" descr="怎样申请免费域名!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怎样申请免费域名!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6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再登录花生壳动态域名6.0正式版。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2440940" cy="3747135"/>
            <wp:effectExtent l="19050" t="0" r="0" b="0"/>
            <wp:docPr id="215" name="图片 215" descr="怎样申请免费域名!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怎样申请免费域名!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74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7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再在花生壳动态域名网站中，进入控制台，找到域名管理，点击进去。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2171700"/>
            <wp:effectExtent l="19050" t="0" r="2540" b="0"/>
            <wp:docPr id="216" name="图片 216" descr="怎样申请免费域名!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怎样申请免费域名!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8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选择 添加域名 —— 转入DNS解释到Oray —— 提交域名 —— 选择服务类别 ——提交转入成功，等待生效。最后提示：转入解析成功，等待生效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请联系您的域名原注册商修改域名的NS(DNS)记录为：XXX.XXXXXXX.net 和 XXX.XXXXXXX.net【X为省略了】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4432935" cy="2049145"/>
            <wp:effectExtent l="19050" t="0" r="5715" b="0"/>
            <wp:docPr id="217" name="图片 217" descr="怎样申请免费域名!">
              <a:hlinkClick xmlns:a="http://schemas.openxmlformats.org/drawingml/2006/main" r:id="rId2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怎样申请免费域名!">
                      <a:hlinkClick r:id="rId2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2482215"/>
            <wp:effectExtent l="19050" t="0" r="2540" b="0"/>
            <wp:docPr id="218" name="图片 218" descr="怎样申请免费域名!">
              <a:hlinkClick xmlns:a="http://schemas.openxmlformats.org/drawingml/2006/main" r:id="rId2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怎样申请免费域名!">
                      <a:hlinkClick r:id="rId2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1877695"/>
            <wp:effectExtent l="19050" t="0" r="2540" b="0"/>
            <wp:docPr id="219" name="图片 219" descr="怎样申请免费域名!">
              <a:hlinkClick xmlns:a="http://schemas.openxmlformats.org/drawingml/2006/main" r:id="rId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怎样申请免费域名!">
                      <a:hlinkClick r:id="rId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4759960" cy="2637155"/>
            <wp:effectExtent l="19050" t="0" r="2540" b="0"/>
            <wp:docPr id="220" name="图片 220" descr="怎样申请免费域名!">
              <a:hlinkClick xmlns:a="http://schemas.openxmlformats.org/drawingml/2006/main" r:id="rId3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怎样申请免费域名!">
                      <a:hlinkClick r:id="rId3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1445260"/>
            <wp:effectExtent l="19050" t="0" r="2540" b="0"/>
            <wp:docPr id="221" name="图片 221" descr="怎样申请免费域名!">
              <a:hlinkClick xmlns:a="http://schemas.openxmlformats.org/drawingml/2006/main" r:id="rId3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怎样申请免费域名!">
                      <a:hlinkClick r:id="rId3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9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等待几小时后，或者第二天。红线处写着已开通解析等字样。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3241040" cy="1657350"/>
            <wp:effectExtent l="19050" t="0" r="0" b="0"/>
            <wp:docPr id="222" name="图片 222" descr="怎样申请免费域名!">
              <a:hlinkClick xmlns:a="http://schemas.openxmlformats.org/drawingml/2006/main" r:id="rId3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怎样申请免费域名!">
                      <a:hlinkClick r:id="rId3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/>
          <w:color w:val="EEFFEE"/>
          <w:szCs w:val="21"/>
        </w:rPr>
      </w:pPr>
      <w:r>
        <w:rPr>
          <w:rFonts w:ascii="微软雅黑" w:eastAsia="微软雅黑" w:hAnsi="微软雅黑" w:hint="eastAsia"/>
          <w:color w:val="EEFFEE"/>
          <w:szCs w:val="21"/>
        </w:rPr>
        <w:t>10</w:t>
      </w:r>
    </w:p>
    <w:p w:rsidR="00DC41E7" w:rsidRDefault="00DC41E7" w:rsidP="00DC41E7">
      <w:pPr>
        <w:pStyle w:val="a5"/>
        <w:pBdr>
          <w:left w:val="dotted" w:sz="12" w:space="23" w:color="E4E4E4"/>
        </w:pBdr>
        <w:shd w:val="clear" w:color="auto" w:fill="FFFFFF"/>
        <w:spacing w:before="0" w:beforeAutospacing="0" w:after="0" w:afterAutospacing="0" w:line="360" w:lineRule="atLeast"/>
        <w:ind w:left="219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再进入TK网站，登录自己的邮箱进去管理域名。写进之前给的两个域名的NS(DNS)记录。就可以了！！！！</w:t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lastRenderedPageBreak/>
        <w:drawing>
          <wp:inline distT="0" distB="0" distL="0" distR="0">
            <wp:extent cx="4759960" cy="1396365"/>
            <wp:effectExtent l="19050" t="0" r="2540" b="0"/>
            <wp:docPr id="223" name="图片 223" descr="怎样申请免费域名!">
              <a:hlinkClick xmlns:a="http://schemas.openxmlformats.org/drawingml/2006/main" r:id="rId3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怎样申请免费域名!">
                      <a:hlinkClick r:id="rId3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noProof/>
          <w:color w:val="2D64B3"/>
          <w:szCs w:val="21"/>
        </w:rPr>
        <w:drawing>
          <wp:inline distT="0" distB="0" distL="0" distR="0">
            <wp:extent cx="4759960" cy="2057400"/>
            <wp:effectExtent l="19050" t="0" r="2540" b="0"/>
            <wp:docPr id="224" name="图片 224" descr="怎样申请免费域名!">
              <a:hlinkClick xmlns:a="http://schemas.openxmlformats.org/drawingml/2006/main" r:id="rId4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怎样申请免费域名!">
                      <a:hlinkClick r:id="rId4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7" w:rsidRDefault="00DC41E7" w:rsidP="00DC41E7">
      <w:p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/>
          <w:color w:val="333333"/>
          <w:szCs w:val="21"/>
        </w:rPr>
      </w:pPr>
      <w:r>
        <w:rPr>
          <w:rStyle w:val="last-item-end"/>
          <w:rFonts w:ascii="微软雅黑" w:eastAsia="微软雅黑" w:hAnsi="微软雅黑" w:hint="eastAsia"/>
          <w:color w:val="CCCCCC"/>
          <w:sz w:val="15"/>
          <w:szCs w:val="15"/>
          <w:shd w:val="clear" w:color="auto" w:fill="FFFFFF"/>
        </w:rPr>
        <w:t>END</w:t>
      </w:r>
    </w:p>
    <w:p w:rsidR="00DC41E7" w:rsidRDefault="00DC41E7" w:rsidP="00DC41E7">
      <w:pPr>
        <w:pStyle w:val="2"/>
        <w:pBdr>
          <w:bottom w:val="single" w:sz="4" w:space="5" w:color="D6D6D8"/>
        </w:pBdr>
        <w:shd w:val="clear" w:color="auto" w:fill="FFFFFF"/>
        <w:spacing w:before="514" w:after="0" w:line="309" w:lineRule="atLeast"/>
        <w:rPr>
          <w:rFonts w:ascii="微软雅黑" w:eastAsia="微软雅黑" w:hAnsi="微软雅黑"/>
          <w:b w:val="0"/>
          <w:bCs w:val="0"/>
          <w:color w:val="333333"/>
          <w:sz w:val="28"/>
          <w:szCs w:val="28"/>
        </w:rPr>
      </w:pPr>
      <w:bookmarkStart w:id="1" w:name="section-4"/>
      <w:bookmarkEnd w:id="1"/>
      <w:r>
        <w:rPr>
          <w:rFonts w:ascii="微软雅黑" w:eastAsia="微软雅黑" w:hAnsi="微软雅黑" w:hint="eastAsia"/>
          <w:b w:val="0"/>
          <w:bCs w:val="0"/>
          <w:color w:val="333333"/>
          <w:sz w:val="28"/>
          <w:szCs w:val="28"/>
        </w:rPr>
        <w:t>注意事项</w:t>
      </w:r>
    </w:p>
    <w:p w:rsidR="00DC41E7" w:rsidRDefault="00DC41E7" w:rsidP="00DC41E7">
      <w:pPr>
        <w:pStyle w:val="a5"/>
        <w:numPr>
          <w:ilvl w:val="0"/>
          <w:numId w:val="3"/>
        </w:numPr>
        <w:spacing w:before="0" w:beforeAutospacing="0" w:after="0" w:afterAutospacing="0" w:line="360" w:lineRule="atLeast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如果你注册的tk域名在90天内访问量少于25个，你的域名将被删除！如果你开通的电邮转发在90天内收到的邮件少于10封，你的电邮转发服务将被停止！</w:t>
      </w:r>
    </w:p>
    <w:p w:rsidR="00DC41E7" w:rsidRDefault="00DC41E7" w:rsidP="00DC41E7">
      <w:pPr>
        <w:pStyle w:val="a5"/>
        <w:numPr>
          <w:ilvl w:val="0"/>
          <w:numId w:val="3"/>
        </w:numPr>
        <w:spacing w:before="0" w:beforeAutospacing="0" w:after="0" w:afterAutospacing="0" w:line="360" w:lineRule="atLeast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DotTK免费顶级域名不太稳定，时不时无法访问，适合赏玩，不适合建站！</w:t>
      </w:r>
    </w:p>
    <w:p w:rsidR="00DC41E7" w:rsidRDefault="00DC41E7" w:rsidP="00DC41E7">
      <w:pPr>
        <w:pStyle w:val="a5"/>
        <w:numPr>
          <w:ilvl w:val="0"/>
          <w:numId w:val="3"/>
        </w:numPr>
        <w:spacing w:before="0" w:beforeAutospacing="0" w:after="0" w:afterAutospacing="0" w:line="360" w:lineRule="atLeast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本经验这样弄可以使用本机IIS配置网站，或者自行购买网络空间。</w:t>
      </w:r>
    </w:p>
    <w:p w:rsidR="00DC41E7" w:rsidRDefault="00DC41E7" w:rsidP="00DC41E7">
      <w:pPr>
        <w:pStyle w:val="a5"/>
        <w:numPr>
          <w:ilvl w:val="0"/>
          <w:numId w:val="3"/>
        </w:numPr>
        <w:spacing w:before="0" w:beforeAutospacing="0" w:after="0" w:afterAutospacing="0" w:line="360" w:lineRule="atLeast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免费二级域名的话，可以去花生壳等网站申请，不过申请的是二级域名，对以后的使用有一定的限制，所以如果打算建站什么的，还是不如正规的网站申请注册个域名，域名所有权归你，注册费需要几十至几百元/年。</w:t>
      </w:r>
    </w:p>
    <w:p w:rsidR="00D422D6" w:rsidRPr="00DC41E7" w:rsidRDefault="00D422D6"/>
    <w:sectPr w:rsidR="00D422D6" w:rsidRPr="00DC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D6" w:rsidRDefault="00D422D6" w:rsidP="00DC41E7">
      <w:r>
        <w:separator/>
      </w:r>
    </w:p>
  </w:endnote>
  <w:endnote w:type="continuationSeparator" w:id="1">
    <w:p w:rsidR="00D422D6" w:rsidRDefault="00D422D6" w:rsidP="00DC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D6" w:rsidRDefault="00D422D6" w:rsidP="00DC41E7">
      <w:r>
        <w:separator/>
      </w:r>
    </w:p>
  </w:footnote>
  <w:footnote w:type="continuationSeparator" w:id="1">
    <w:p w:rsidR="00D422D6" w:rsidRDefault="00D422D6" w:rsidP="00DC4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D31"/>
    <w:multiLevelType w:val="multilevel"/>
    <w:tmpl w:val="24B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07ABF"/>
    <w:multiLevelType w:val="multilevel"/>
    <w:tmpl w:val="9C6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81F54"/>
    <w:multiLevelType w:val="multilevel"/>
    <w:tmpl w:val="2986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1E7"/>
    <w:rsid w:val="00D422D6"/>
    <w:rsid w:val="00DC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41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41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1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1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1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C41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DC41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st-item-end">
    <w:name w:val="last-item-end"/>
    <w:basedOn w:val="a0"/>
    <w:rsid w:val="00DC41E7"/>
  </w:style>
  <w:style w:type="paragraph" w:styleId="a6">
    <w:name w:val="Balloon Text"/>
    <w:basedOn w:val="a"/>
    <w:link w:val="Char1"/>
    <w:uiPriority w:val="99"/>
    <w:semiHidden/>
    <w:unhideWhenUsed/>
    <w:rsid w:val="00DC41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4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e5c39bf57b11a739d76033e5.html?picindex=4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jingyan.baidu.com/album/e5c39bf57b11a739d76033e5.html?picindex=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ingyan.baidu.com/album/e5c39bf57b11a739d76033e5.html?picindex=8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7" Type="http://schemas.openxmlformats.org/officeDocument/2006/relationships/hyperlink" Target="http://jingyan.baidu.com/album/e5c39bf57b11a739d76033e5.html?picindex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jingyan.baidu.com/album/e5c39bf57b11a739d76033e5.html?picindex=6" TargetMode="External"/><Relationship Id="rId25" Type="http://schemas.openxmlformats.org/officeDocument/2006/relationships/hyperlink" Target="http://jingyan.baidu.com/album/e5c39bf57b11a739d76033e5.html?picindex=10" TargetMode="External"/><Relationship Id="rId33" Type="http://schemas.openxmlformats.org/officeDocument/2006/relationships/hyperlink" Target="http://jingyan.baidu.com/album/e5c39bf57b11a739d76033e5.html?picindex=14" TargetMode="Externa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jingyan.baidu.com/album/e5c39bf57b11a739d76033e5.html?picindex=12" TargetMode="External"/><Relationship Id="rId41" Type="http://schemas.openxmlformats.org/officeDocument/2006/relationships/hyperlink" Target="http://jingyan.baidu.com/album/e5c39bf57b11a739d76033e5.html?picindex=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e5c39bf57b11a739d76033e5.html?picindex=3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jingyan.baidu.com/album/e5c39bf57b11a739d76033e5.html?picindex=16" TargetMode="External"/><Relationship Id="rId40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hyperlink" Target="http://jingyan.baidu.com/album/e5c39bf57b11a739d76033e5.html?picindex=5" TargetMode="External"/><Relationship Id="rId23" Type="http://schemas.openxmlformats.org/officeDocument/2006/relationships/hyperlink" Target="http://jingyan.baidu.com/album/e5c39bf57b11a739d76033e5.html?picindex=9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://jingyan.baidu.com/album/e5c39bf57b11a739d76033e5.html?picindex=7" TargetMode="External"/><Relationship Id="rId31" Type="http://schemas.openxmlformats.org/officeDocument/2006/relationships/hyperlink" Target="http://jingyan.baidu.com/album/e5c39bf57b11a739d76033e5.html?picindex=1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e5c39bf57b11a739d76033e5.html?picindex=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jingyan.baidu.com/album/e5c39bf57b11a739d76033e5.html?picindex=11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jingyan.baidu.com/album/e5c39bf57b11a739d76033e5.html?picindex=1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2016-10-24T11:20:00Z</dcterms:created>
  <dcterms:modified xsi:type="dcterms:W3CDTF">2016-10-24T11:21:00Z</dcterms:modified>
</cp:coreProperties>
</file>