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教学设计：</w:t>
      </w:r>
      <w:r>
        <w:rPr>
          <w:rFonts w:hint="eastAsia"/>
          <w:b/>
          <w:sz w:val="28"/>
          <w:szCs w:val="28"/>
          <w:lang w:val="en-US" w:eastAsia="zh-CN"/>
        </w:rPr>
        <w:t>项目三 管理客户</w:t>
      </w:r>
      <w:r>
        <w:rPr>
          <w:rFonts w:hint="eastAsia"/>
          <w:b/>
          <w:sz w:val="28"/>
          <w:szCs w:val="28"/>
        </w:rPr>
        <w:t>—</w:t>
      </w:r>
    </w:p>
    <w:p>
      <w:pPr>
        <w:jc w:val="center"/>
        <w:rPr>
          <w:b/>
          <w:sz w:val="28"/>
          <w:szCs w:val="28"/>
        </w:rPr>
      </w:pPr>
      <w:r>
        <w:rPr>
          <w:rFonts w:hint="eastAsia"/>
          <w:b/>
          <w:sz w:val="28"/>
          <w:szCs w:val="28"/>
          <w:lang w:val="en-US" w:eastAsia="zh-CN"/>
        </w:rPr>
        <w:t xml:space="preserve">  </w:t>
      </w:r>
      <w:r>
        <w:rPr>
          <w:rFonts w:hint="eastAsia"/>
          <w:b/>
          <w:sz w:val="28"/>
          <w:szCs w:val="28"/>
          <w:lang w:eastAsia="zh-CN"/>
        </w:rPr>
        <w:t>任务三</w:t>
      </w:r>
      <w:r>
        <w:rPr>
          <w:rFonts w:hint="eastAsia"/>
          <w:b/>
          <w:sz w:val="28"/>
          <w:szCs w:val="28"/>
          <w:lang w:val="en-US" w:eastAsia="zh-CN"/>
        </w:rPr>
        <w:t xml:space="preserve"> 细分客户</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04"/>
        <w:gridCol w:w="1127"/>
        <w:gridCol w:w="1272"/>
        <w:gridCol w:w="651"/>
        <w:gridCol w:w="1513"/>
        <w:gridCol w:w="105"/>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jc w:val="center"/>
              <w:rPr>
                <w:rFonts w:asciiTheme="minorEastAsia" w:hAnsiTheme="minorEastAsia"/>
                <w:b/>
              </w:rPr>
            </w:pPr>
            <w:r>
              <w:rPr>
                <w:rFonts w:hint="eastAsia" w:asciiTheme="minorEastAsia" w:hAnsiTheme="minorEastAsia"/>
                <w:b/>
              </w:rPr>
              <w:t>主题名称</w:t>
            </w:r>
          </w:p>
        </w:tc>
        <w:tc>
          <w:tcPr>
            <w:tcW w:w="6836" w:type="dxa"/>
            <w:gridSpan w:val="6"/>
            <w:vAlign w:val="center"/>
          </w:tcPr>
          <w:p>
            <w:pPr>
              <w:jc w:val="center"/>
              <w:rPr>
                <w:rFonts w:hint="eastAsia" w:asciiTheme="minorEastAsia" w:hAnsiTheme="minorEastAsia"/>
                <w:b/>
              </w:rPr>
            </w:pPr>
            <w:r>
              <w:rPr>
                <w:rFonts w:hint="eastAsia" w:asciiTheme="minorEastAsia" w:hAnsiTheme="minorEastAsia"/>
                <w:b/>
              </w:rPr>
              <w:t xml:space="preserve">  </w:t>
            </w:r>
            <w:r>
              <w:rPr>
                <w:rFonts w:hint="eastAsia" w:asciiTheme="minorEastAsia" w:hAnsiTheme="minorEastAsia"/>
                <w:b/>
                <w:lang w:val="en-US" w:eastAsia="zh-CN"/>
              </w:rPr>
              <w:t>项目三 管理客户</w:t>
            </w:r>
            <w:r>
              <w:rPr>
                <w:rFonts w:hint="eastAsia" w:asciiTheme="minorEastAsia" w:hAnsiTheme="minorEastAsia"/>
                <w:b/>
              </w:rPr>
              <w:t>—</w:t>
            </w:r>
          </w:p>
          <w:p>
            <w:pPr>
              <w:jc w:val="center"/>
              <w:rPr>
                <w:rFonts w:asciiTheme="minorEastAsia" w:hAnsiTheme="minorEastAsia"/>
                <w:b/>
              </w:rPr>
            </w:pPr>
            <w:r>
              <w:rPr>
                <w:rFonts w:hint="eastAsia" w:asciiTheme="minorEastAsia" w:hAnsiTheme="minorEastAsia"/>
                <w:b/>
                <w:lang w:val="en-US" w:eastAsia="zh-CN"/>
              </w:rPr>
              <w:t xml:space="preserve">  </w:t>
            </w:r>
            <w:r>
              <w:rPr>
                <w:rFonts w:hint="eastAsia" w:asciiTheme="minorEastAsia" w:hAnsiTheme="minorEastAsia"/>
                <w:b/>
                <w:lang w:eastAsia="zh-CN"/>
              </w:rPr>
              <w:t>任务三</w:t>
            </w:r>
            <w:r>
              <w:rPr>
                <w:rFonts w:hint="eastAsia" w:asciiTheme="minorEastAsia" w:hAnsiTheme="minorEastAsia"/>
                <w:b/>
                <w:lang w:val="en-US" w:eastAsia="zh-CN"/>
              </w:rPr>
              <w:t xml:space="preserve"> 细分客户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0" w:type="dxa"/>
            <w:gridSpan w:val="2"/>
            <w:vAlign w:val="center"/>
          </w:tcPr>
          <w:p>
            <w:pPr>
              <w:jc w:val="center"/>
              <w:rPr>
                <w:b/>
              </w:rPr>
            </w:pPr>
            <w:r>
              <w:rPr>
                <w:rFonts w:hint="eastAsia"/>
                <w:b/>
              </w:rPr>
              <w:t>学情分析</w:t>
            </w:r>
          </w:p>
        </w:tc>
        <w:tc>
          <w:tcPr>
            <w:tcW w:w="6836" w:type="dxa"/>
            <w:gridSpan w:val="6"/>
            <w:vAlign w:val="center"/>
          </w:tcPr>
          <w:p>
            <w:pPr>
              <w:ind w:firstLine="420" w:firstLineChars="200"/>
              <w:rPr>
                <w:rFonts w:hint="eastAsia" w:asciiTheme="minorEastAsia" w:hAnsiTheme="minorEastAsia" w:eastAsiaTheme="minorEastAsia"/>
                <w:lang w:eastAsia="zh-CN"/>
              </w:rPr>
            </w:pPr>
            <w:r>
              <w:rPr>
                <w:rFonts w:hint="eastAsia" w:asciiTheme="minorEastAsia" w:hAnsiTheme="minorEastAsia"/>
                <w:lang w:eastAsia="zh-CN"/>
              </w:rPr>
              <w:t>上一个任务中各小组通过建立价值评估指标，评估不同客户的价值，发现客户与客户之间存在价值差异，这种差异的存在对企业有何意义？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1460" w:type="dxa"/>
            <w:gridSpan w:val="2"/>
            <w:vMerge w:val="restart"/>
            <w:vAlign w:val="center"/>
          </w:tcPr>
          <w:p>
            <w:pPr>
              <w:jc w:val="center"/>
              <w:rPr>
                <w:b/>
              </w:rPr>
            </w:pPr>
            <w:r>
              <w:rPr>
                <w:rFonts w:hint="eastAsia"/>
                <w:b/>
              </w:rPr>
              <w:t>教学目标</w:t>
            </w:r>
          </w:p>
        </w:tc>
        <w:tc>
          <w:tcPr>
            <w:tcW w:w="2399" w:type="dxa"/>
            <w:gridSpan w:val="2"/>
            <w:vAlign w:val="center"/>
          </w:tcPr>
          <w:p>
            <w:pPr>
              <w:jc w:val="center"/>
              <w:rPr>
                <w:b/>
              </w:rPr>
            </w:pPr>
            <w:r>
              <w:rPr>
                <w:rFonts w:hint="eastAsia"/>
                <w:b/>
              </w:rPr>
              <w:t>知识目标</w:t>
            </w:r>
          </w:p>
        </w:tc>
        <w:tc>
          <w:tcPr>
            <w:tcW w:w="2269" w:type="dxa"/>
            <w:gridSpan w:val="3"/>
            <w:vAlign w:val="center"/>
          </w:tcPr>
          <w:p>
            <w:pPr>
              <w:jc w:val="center"/>
              <w:rPr>
                <w:b/>
              </w:rPr>
            </w:pPr>
            <w:r>
              <w:rPr>
                <w:rFonts w:hint="eastAsia"/>
                <w:b/>
              </w:rPr>
              <w:t>能力目标</w:t>
            </w:r>
          </w:p>
        </w:tc>
        <w:tc>
          <w:tcPr>
            <w:tcW w:w="2168" w:type="dxa"/>
            <w:vAlign w:val="center"/>
          </w:tcPr>
          <w:p>
            <w:pPr>
              <w:jc w:val="center"/>
              <w:rPr>
                <w:b/>
              </w:rPr>
            </w:pPr>
            <w:r>
              <w:rPr>
                <w:rFonts w:hint="eastAsia"/>
                <w:b/>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460" w:type="dxa"/>
            <w:gridSpan w:val="2"/>
            <w:vMerge w:val="continue"/>
            <w:vAlign w:val="center"/>
          </w:tcPr>
          <w:p>
            <w:pPr>
              <w:jc w:val="center"/>
              <w:rPr>
                <w:b/>
              </w:rPr>
            </w:pPr>
          </w:p>
        </w:tc>
        <w:tc>
          <w:tcPr>
            <w:tcW w:w="2399" w:type="dxa"/>
            <w:gridSpan w:val="2"/>
            <w:vAlign w:val="center"/>
          </w:tcPr>
          <w:p>
            <w:pPr>
              <w:numPr>
                <w:ilvl w:val="0"/>
                <w:numId w:val="1"/>
              </w:numPr>
              <w:rPr>
                <w:rFonts w:hint="eastAsia"/>
                <w:lang w:val="en-US" w:eastAsia="zh-CN"/>
              </w:rPr>
            </w:pPr>
            <w:r>
              <w:rPr>
                <w:rFonts w:hint="eastAsia"/>
                <w:lang w:val="en-US" w:eastAsia="zh-CN"/>
              </w:rPr>
              <w:t>了解客户细分的概念；</w:t>
            </w:r>
          </w:p>
          <w:p>
            <w:pPr>
              <w:numPr>
                <w:ilvl w:val="0"/>
                <w:numId w:val="1"/>
              </w:numP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熟悉客户细分的方法</w:t>
            </w:r>
          </w:p>
          <w:p>
            <w:pPr>
              <w:numPr>
                <w:ilvl w:val="0"/>
                <w:numId w:val="1"/>
              </w:numPr>
              <w:rPr>
                <w:rFonts w:hint="eastAsia" w:ascii="宋体" w:hAnsi="宋体" w:cs="宋体"/>
                <w:i w:val="0"/>
                <w:color w:val="000000"/>
                <w:kern w:val="0"/>
                <w:sz w:val="21"/>
                <w:szCs w:val="21"/>
                <w:u w:val="none"/>
                <w:lang w:val="en-US" w:eastAsia="zh-CN" w:bidi="ar"/>
              </w:rPr>
            </w:pPr>
            <w:r>
              <w:rPr>
                <w:rFonts w:hint="eastAsia"/>
                <w:lang w:val="en-US" w:eastAsia="zh-CN"/>
              </w:rPr>
              <w:t>掌握金字塔理论（价值细分）</w:t>
            </w:r>
          </w:p>
          <w:p/>
        </w:tc>
        <w:tc>
          <w:tcPr>
            <w:tcW w:w="2269" w:type="dxa"/>
            <w:gridSpan w:val="3"/>
            <w:vAlign w:val="center"/>
          </w:tcPr>
          <w:p>
            <w:r>
              <w:rPr>
                <w:rFonts w:hint="eastAsia" w:ascii="宋体" w:hAnsi="宋体"/>
                <w:szCs w:val="21"/>
                <w:lang w:val="en-US" w:eastAsia="zh-CN"/>
              </w:rPr>
              <w:t>能够灵活运用客户细分理论，进行客户细分管理</w:t>
            </w:r>
          </w:p>
        </w:tc>
        <w:tc>
          <w:tcPr>
            <w:tcW w:w="2168" w:type="dxa"/>
            <w:vAlign w:val="center"/>
          </w:tcPr>
          <w:p>
            <w:pPr>
              <w:numPr>
                <w:ilvl w:val="0"/>
                <w:numId w:val="0"/>
              </w:numPr>
              <w:rPr>
                <w:rFonts w:hint="eastAsia"/>
                <w:lang w:val="en-US" w:eastAsia="zh-CN"/>
              </w:rPr>
            </w:pPr>
            <w:r>
              <w:rPr>
                <w:rFonts w:hint="eastAsia"/>
                <w:lang w:val="en-US" w:eastAsia="zh-CN"/>
              </w:rPr>
              <w:t>培养细致、严谨的工作态度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460" w:type="dxa"/>
            <w:gridSpan w:val="2"/>
            <w:vMerge w:val="restart"/>
            <w:vAlign w:val="center"/>
          </w:tcPr>
          <w:p>
            <w:pPr>
              <w:jc w:val="center"/>
              <w:rPr>
                <w:b/>
              </w:rPr>
            </w:pPr>
            <w:r>
              <w:rPr>
                <w:rFonts w:hint="eastAsia"/>
                <w:b/>
              </w:rPr>
              <w:t>本单元</w:t>
            </w:r>
          </w:p>
          <w:p>
            <w:pPr>
              <w:jc w:val="center"/>
              <w:rPr>
                <w:b/>
              </w:rPr>
            </w:pPr>
            <w:r>
              <w:rPr>
                <w:rFonts w:hint="eastAsia"/>
                <w:b/>
              </w:rPr>
              <w:t>任务</w:t>
            </w:r>
          </w:p>
        </w:tc>
        <w:tc>
          <w:tcPr>
            <w:tcW w:w="4668" w:type="dxa"/>
            <w:gridSpan w:val="5"/>
            <w:vAlign w:val="center"/>
          </w:tcPr>
          <w:p>
            <w:pPr>
              <w:jc w:val="center"/>
              <w:rPr>
                <w:b/>
              </w:rPr>
            </w:pPr>
            <w:r>
              <w:rPr>
                <w:rFonts w:hint="eastAsia"/>
                <w:b/>
              </w:rPr>
              <w:t>情境描述</w:t>
            </w:r>
          </w:p>
        </w:tc>
        <w:tc>
          <w:tcPr>
            <w:tcW w:w="2168" w:type="dxa"/>
            <w:vAlign w:val="center"/>
          </w:tcPr>
          <w:p>
            <w:pPr>
              <w:jc w:val="center"/>
              <w:rPr>
                <w:b/>
              </w:rPr>
            </w:pPr>
            <w:r>
              <w:rPr>
                <w:rFonts w:hint="eastAsia"/>
                <w:b/>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460" w:type="dxa"/>
            <w:gridSpan w:val="2"/>
            <w:vMerge w:val="continue"/>
            <w:vAlign w:val="center"/>
          </w:tcPr>
          <w:p>
            <w:pPr>
              <w:jc w:val="center"/>
            </w:pPr>
          </w:p>
        </w:tc>
        <w:tc>
          <w:tcPr>
            <w:tcW w:w="4668" w:type="dxa"/>
            <w:gridSpan w:val="5"/>
            <w:vAlign w:val="center"/>
          </w:tcPr>
          <w:p>
            <w:pPr>
              <w:ind w:firstLine="422" w:firstLineChars="200"/>
              <w:rPr>
                <w:rFonts w:hint="eastAsia" w:ascii="仿宋_GB2312" w:hAnsi="仿宋" w:eastAsia="仿宋_GB2312"/>
                <w:b/>
                <w:lang w:eastAsia="zh-CN"/>
              </w:rPr>
            </w:pPr>
            <w:r>
              <w:rPr>
                <w:rFonts w:hint="eastAsia" w:ascii="仿宋_GB2312" w:hAnsi="仿宋" w:eastAsia="仿宋_GB2312"/>
                <w:b/>
                <w:lang w:eastAsia="zh-CN"/>
              </w:rPr>
              <w:t>张数在开发客户的过程中，根据自己收集的客户信息和经验主观上判断了客户价值，并针对自己认为比较合适的客户进行了开发，但最终收效甚微，他的做法有什么问题吗？</w:t>
            </w:r>
          </w:p>
          <w:p>
            <w:pPr>
              <w:ind w:firstLine="422" w:firstLineChars="200"/>
              <w:rPr>
                <w:rFonts w:hint="eastAsia" w:ascii="仿宋_GB2312" w:hAnsi="仿宋" w:eastAsia="仿宋_GB2312"/>
                <w:b/>
                <w:lang w:eastAsia="zh-CN"/>
              </w:rPr>
            </w:pPr>
          </w:p>
        </w:tc>
        <w:tc>
          <w:tcPr>
            <w:tcW w:w="2168" w:type="dxa"/>
            <w:vAlign w:val="center"/>
          </w:tcPr>
          <w:p>
            <w:pPr>
              <w:rPr>
                <w:rFonts w:hint="eastAsia"/>
                <w:lang w:val="en-US" w:eastAsia="zh-CN"/>
              </w:rPr>
            </w:pPr>
            <w:r>
              <w:rPr>
                <w:rFonts w:hint="eastAsia" w:eastAsia="仿宋_GB2312"/>
                <w:lang w:val="en-US" w:eastAsia="zh-CN"/>
              </w:rPr>
              <w:t>选择真正适合的目标客户，必须用合理的方法，不能仅仅根据自己的经验，建立衡量客户价值的指标，评估客户价值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460" w:type="dxa"/>
            <w:gridSpan w:val="2"/>
            <w:vAlign w:val="center"/>
          </w:tcPr>
          <w:p>
            <w:pPr>
              <w:jc w:val="center"/>
              <w:rPr>
                <w:b/>
              </w:rPr>
            </w:pPr>
            <w:r>
              <w:rPr>
                <w:rFonts w:hint="eastAsia"/>
                <w:b/>
              </w:rPr>
              <w:t>教学重点</w:t>
            </w:r>
          </w:p>
        </w:tc>
        <w:tc>
          <w:tcPr>
            <w:tcW w:w="6836" w:type="dxa"/>
            <w:gridSpan w:val="6"/>
            <w:vAlign w:val="top"/>
          </w:tcPr>
          <w:p>
            <w:pPr>
              <w:rPr>
                <w:rFonts w:hint="eastAsia" w:eastAsiaTheme="minorEastAsia"/>
                <w:lang w:eastAsia="zh-CN"/>
              </w:rPr>
            </w:pPr>
            <w:r>
              <w:rPr>
                <w:rFonts w:hint="eastAsia"/>
                <w:lang w:eastAsia="zh-CN"/>
              </w:rPr>
              <w:t>重点：客户细分理论；客户细分方法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460" w:type="dxa"/>
            <w:gridSpan w:val="2"/>
            <w:vAlign w:val="center"/>
          </w:tcPr>
          <w:p>
            <w:pPr>
              <w:jc w:val="center"/>
              <w:rPr>
                <w:b/>
              </w:rPr>
            </w:pPr>
            <w:r>
              <w:rPr>
                <w:rFonts w:hint="eastAsia"/>
                <w:b/>
              </w:rPr>
              <w:t>教学难点</w:t>
            </w:r>
          </w:p>
        </w:tc>
        <w:tc>
          <w:tcPr>
            <w:tcW w:w="6836" w:type="dxa"/>
            <w:gridSpan w:val="6"/>
            <w:vAlign w:val="center"/>
          </w:tcPr>
          <w:p>
            <w:pPr>
              <w:spacing w:line="276" w:lineRule="auto"/>
              <w:rPr>
                <w:rFonts w:hint="eastAsia" w:eastAsiaTheme="minorEastAsia"/>
                <w:lang w:eastAsia="zh-CN"/>
              </w:rPr>
            </w:pPr>
            <w:r>
              <w:rPr>
                <w:rFonts w:hint="eastAsia"/>
                <w:lang w:val="en-US" w:eastAsia="zh-CN"/>
              </w:rPr>
              <w:t>难点：</w:t>
            </w:r>
            <w:r>
              <w:rPr>
                <w:rFonts w:hint="eastAsia"/>
                <w:lang w:eastAsia="zh-CN"/>
              </w:rPr>
              <w:t>客户细分方法的灵活运用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460" w:type="dxa"/>
            <w:gridSpan w:val="2"/>
            <w:vMerge w:val="restart"/>
            <w:vAlign w:val="center"/>
          </w:tcPr>
          <w:p>
            <w:pPr>
              <w:jc w:val="center"/>
              <w:rPr>
                <w:b/>
              </w:rPr>
            </w:pPr>
            <w:r>
              <w:rPr>
                <w:rFonts w:hint="eastAsia"/>
                <w:b/>
              </w:rPr>
              <w:t>教法与学法</w:t>
            </w:r>
          </w:p>
        </w:tc>
        <w:tc>
          <w:tcPr>
            <w:tcW w:w="1127" w:type="dxa"/>
            <w:vAlign w:val="center"/>
          </w:tcPr>
          <w:p>
            <w:pPr>
              <w:jc w:val="center"/>
              <w:rPr>
                <w:b/>
              </w:rPr>
            </w:pPr>
            <w:r>
              <w:rPr>
                <w:rFonts w:hint="eastAsia"/>
                <w:b/>
              </w:rPr>
              <w:t>教学方法</w:t>
            </w:r>
          </w:p>
        </w:tc>
        <w:tc>
          <w:tcPr>
            <w:tcW w:w="5709" w:type="dxa"/>
            <w:gridSpan w:val="5"/>
            <w:vAlign w:val="center"/>
          </w:tcPr>
          <w:p>
            <w:pPr>
              <w:spacing w:line="276" w:lineRule="auto"/>
            </w:pPr>
            <w:r>
              <w:rPr>
                <w:rFonts w:hint="eastAsia"/>
              </w:rPr>
              <w:t>案例教学法、讲授法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1460" w:type="dxa"/>
            <w:gridSpan w:val="2"/>
            <w:vMerge w:val="continue"/>
            <w:vAlign w:val="center"/>
          </w:tcPr>
          <w:p>
            <w:pPr>
              <w:jc w:val="center"/>
              <w:rPr>
                <w:b/>
              </w:rPr>
            </w:pPr>
          </w:p>
        </w:tc>
        <w:tc>
          <w:tcPr>
            <w:tcW w:w="1127" w:type="dxa"/>
            <w:vAlign w:val="center"/>
          </w:tcPr>
          <w:p>
            <w:pPr>
              <w:jc w:val="center"/>
              <w:rPr>
                <w:b/>
              </w:rPr>
            </w:pPr>
            <w:r>
              <w:rPr>
                <w:rFonts w:hint="eastAsia"/>
                <w:b/>
              </w:rPr>
              <w:t>学习方法</w:t>
            </w:r>
          </w:p>
        </w:tc>
        <w:tc>
          <w:tcPr>
            <w:tcW w:w="5709" w:type="dxa"/>
            <w:gridSpan w:val="5"/>
            <w:vAlign w:val="center"/>
          </w:tcPr>
          <w:p>
            <w:pPr>
              <w:spacing w:line="276" w:lineRule="auto"/>
            </w:pPr>
            <w:r>
              <w:rPr>
                <w:rFonts w:hint="eastAsia"/>
              </w:rPr>
              <w:t>探究学习，小组讨论，</w:t>
            </w:r>
            <w:r>
              <w:rPr>
                <w:rFonts w:hint="eastAsia"/>
                <w:lang w:val="en-US" w:eastAsia="zh-CN"/>
              </w:rPr>
              <w:t>头脑风暴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1460" w:type="dxa"/>
            <w:gridSpan w:val="2"/>
            <w:vMerge w:val="restart"/>
            <w:vAlign w:val="center"/>
          </w:tcPr>
          <w:p>
            <w:pPr>
              <w:jc w:val="center"/>
              <w:rPr>
                <w:b/>
              </w:rPr>
            </w:pPr>
            <w:r>
              <w:rPr>
                <w:rFonts w:hint="eastAsia"/>
                <w:b/>
              </w:rPr>
              <w:t>教学资源</w:t>
            </w:r>
          </w:p>
        </w:tc>
        <w:tc>
          <w:tcPr>
            <w:tcW w:w="1127" w:type="dxa"/>
            <w:vAlign w:val="center"/>
          </w:tcPr>
          <w:p>
            <w:pPr>
              <w:jc w:val="center"/>
              <w:rPr>
                <w:b/>
              </w:rPr>
            </w:pPr>
            <w:r>
              <w:rPr>
                <w:rFonts w:hint="eastAsia"/>
                <w:b/>
              </w:rPr>
              <w:t>教材讲义</w:t>
            </w:r>
          </w:p>
        </w:tc>
        <w:tc>
          <w:tcPr>
            <w:tcW w:w="5709" w:type="dxa"/>
            <w:gridSpan w:val="5"/>
            <w:vAlign w:val="center"/>
          </w:tcPr>
          <w:p>
            <w:pPr>
              <w:spacing w:line="276" w:lineRule="auto"/>
            </w:pPr>
            <w:r>
              <w:rPr>
                <w:rFonts w:hint="eastAsia"/>
                <w:lang w:eastAsia="zh-CN"/>
              </w:rPr>
              <w:t>《</w:t>
            </w:r>
            <w:r>
              <w:rPr>
                <w:rFonts w:hint="eastAsia"/>
                <w:lang w:val="en-US" w:eastAsia="zh-CN"/>
              </w:rPr>
              <w:t>客户关系管理项目式教程</w:t>
            </w:r>
            <w:r>
              <w:rPr>
                <w:rFonts w:hint="eastAsia"/>
                <w:lang w:eastAsia="zh-CN"/>
              </w:rPr>
              <w:t>》</w:t>
            </w:r>
            <w:r>
              <w:rPr>
                <w:rFonts w:hint="eastAsia"/>
                <w:lang w:val="en-US" w:eastAsia="zh-CN"/>
              </w:rPr>
              <w:t>王瑶主编</w:t>
            </w:r>
            <w:r>
              <w:rPr>
                <w:rFonts w:hint="eastAsia"/>
              </w:rPr>
              <w:t>及</w:t>
            </w:r>
            <w:r>
              <w:rPr>
                <w:rFonts w:hint="eastAsia"/>
                <w:lang w:val="en-US" w:eastAsia="zh-CN"/>
              </w:rPr>
              <w:t>自制</w:t>
            </w:r>
            <w:r>
              <w:rPr>
                <w:rFonts w:hint="eastAsia"/>
              </w:rPr>
              <w:t>讲义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1460" w:type="dxa"/>
            <w:gridSpan w:val="2"/>
            <w:vMerge w:val="continue"/>
            <w:vAlign w:val="center"/>
          </w:tcPr>
          <w:p>
            <w:pPr>
              <w:rPr>
                <w:b/>
              </w:rPr>
            </w:pPr>
          </w:p>
        </w:tc>
        <w:tc>
          <w:tcPr>
            <w:tcW w:w="1127" w:type="dxa"/>
            <w:vAlign w:val="center"/>
          </w:tcPr>
          <w:p>
            <w:pPr>
              <w:jc w:val="center"/>
              <w:rPr>
                <w:b/>
              </w:rPr>
            </w:pPr>
            <w:r>
              <w:rPr>
                <w:rFonts w:hint="eastAsia"/>
                <w:b/>
              </w:rPr>
              <w:t>课件</w:t>
            </w:r>
          </w:p>
        </w:tc>
        <w:tc>
          <w:tcPr>
            <w:tcW w:w="5709" w:type="dxa"/>
            <w:gridSpan w:val="5"/>
            <w:vAlign w:val="center"/>
          </w:tcPr>
          <w:p>
            <w:pPr>
              <w:spacing w:line="276" w:lineRule="auto"/>
            </w:pPr>
            <w:r>
              <w:rPr>
                <w:rFonts w:hint="eastAsia"/>
              </w:rPr>
              <w:t>见《</w:t>
            </w:r>
            <w:r>
              <w:rPr>
                <w:rFonts w:hint="eastAsia"/>
                <w:lang w:val="en-US" w:eastAsia="zh-CN"/>
              </w:rPr>
              <w:t>客户关系管理</w:t>
            </w:r>
            <w:r>
              <w:rPr>
                <w:rFonts w:hint="eastAsia"/>
              </w:rPr>
              <w:t>》课程资源库课件文件包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1460" w:type="dxa"/>
            <w:gridSpan w:val="2"/>
            <w:vMerge w:val="continue"/>
            <w:vAlign w:val="center"/>
          </w:tcPr>
          <w:p>
            <w:pPr>
              <w:rPr>
                <w:b/>
              </w:rPr>
            </w:pPr>
          </w:p>
        </w:tc>
        <w:tc>
          <w:tcPr>
            <w:tcW w:w="1127" w:type="dxa"/>
            <w:vAlign w:val="center"/>
          </w:tcPr>
          <w:p>
            <w:pPr>
              <w:jc w:val="center"/>
              <w:rPr>
                <w:b/>
              </w:rPr>
            </w:pPr>
            <w:r>
              <w:rPr>
                <w:rFonts w:hint="eastAsia"/>
                <w:b/>
              </w:rPr>
              <w:t>案例</w:t>
            </w:r>
          </w:p>
        </w:tc>
        <w:tc>
          <w:tcPr>
            <w:tcW w:w="5709" w:type="dxa"/>
            <w:gridSpan w:val="5"/>
            <w:vAlign w:val="center"/>
          </w:tcPr>
          <w:p>
            <w:pPr>
              <w:numPr>
                <w:ilvl w:val="0"/>
                <w:numId w:val="2"/>
              </w:numPr>
            </w:pPr>
            <w:r>
              <w:rPr>
                <w:rFonts w:hint="eastAsia"/>
                <w:lang w:val="en-US" w:eastAsia="zh-CN"/>
              </w:rPr>
              <w:t>万科的客户细分</w:t>
            </w:r>
          </w:p>
          <w:p>
            <w:pPr>
              <w:numPr>
                <w:ilvl w:val="0"/>
                <w:numId w:val="2"/>
              </w:numPr>
            </w:pPr>
            <w:r>
              <w:rPr>
                <w:rFonts w:hint="eastAsia"/>
                <w:lang w:eastAsia="zh-CN"/>
              </w:rPr>
              <w:t>管理你的低价值客户</w:t>
            </w:r>
          </w:p>
          <w:p>
            <w:pPr>
              <w:numPr>
                <w:ilvl w:val="0"/>
                <w:numId w:val="2"/>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1460" w:type="dxa"/>
            <w:gridSpan w:val="2"/>
            <w:vMerge w:val="continue"/>
            <w:vAlign w:val="center"/>
          </w:tcPr>
          <w:p>
            <w:pPr>
              <w:rPr>
                <w:b/>
              </w:rPr>
            </w:pPr>
          </w:p>
        </w:tc>
        <w:tc>
          <w:tcPr>
            <w:tcW w:w="1127" w:type="dxa"/>
            <w:vAlign w:val="center"/>
          </w:tcPr>
          <w:p>
            <w:pPr>
              <w:jc w:val="center"/>
              <w:rPr>
                <w:rFonts w:hint="eastAsia" w:eastAsiaTheme="minorEastAsia"/>
                <w:b/>
                <w:lang w:val="en-US" w:eastAsia="zh-CN"/>
              </w:rPr>
            </w:pPr>
            <w:r>
              <w:rPr>
                <w:rFonts w:hint="eastAsia"/>
                <w:b/>
                <w:lang w:val="en-US" w:eastAsia="zh-CN"/>
              </w:rPr>
              <w:t>工作岗位</w:t>
            </w:r>
          </w:p>
        </w:tc>
        <w:tc>
          <w:tcPr>
            <w:tcW w:w="1923" w:type="dxa"/>
            <w:gridSpan w:val="2"/>
            <w:vAlign w:val="center"/>
          </w:tcPr>
          <w:p>
            <w:pPr>
              <w:rPr>
                <w:rFonts w:hint="eastAsia" w:asciiTheme="minorEastAsia" w:hAnsiTheme="minorEastAsia" w:eastAsiaTheme="minorEastAsia"/>
                <w:szCs w:val="21"/>
                <w:lang w:eastAsia="zh-CN"/>
              </w:rPr>
            </w:pPr>
            <w:r>
              <w:rPr>
                <w:rFonts w:hint="eastAsia" w:asciiTheme="minorEastAsia" w:hAnsiTheme="minorEastAsia"/>
                <w:szCs w:val="21"/>
                <w:lang w:eastAsia="zh-CN"/>
              </w:rPr>
              <w:t>客户关系管理</w:t>
            </w:r>
          </w:p>
        </w:tc>
        <w:tc>
          <w:tcPr>
            <w:tcW w:w="1513" w:type="dxa"/>
            <w:vAlign w:val="center"/>
          </w:tcPr>
          <w:p>
            <w:pPr>
              <w:rPr>
                <w:rFonts w:hint="eastAsia" w:asciiTheme="minorEastAsia" w:hAnsiTheme="minorEastAsia" w:eastAsiaTheme="minorEastAsia"/>
                <w:szCs w:val="21"/>
                <w:lang w:val="en-US" w:eastAsia="zh-CN"/>
              </w:rPr>
            </w:pPr>
            <w:r>
              <w:rPr>
                <w:rFonts w:hint="eastAsia"/>
                <w:b/>
                <w:lang w:val="en-US" w:eastAsia="zh-CN"/>
              </w:rPr>
              <w:t>工作部门</w:t>
            </w:r>
          </w:p>
        </w:tc>
        <w:tc>
          <w:tcPr>
            <w:tcW w:w="2273" w:type="dxa"/>
            <w:gridSpan w:val="2"/>
            <w:vAlign w:val="center"/>
          </w:tcPr>
          <w:p>
            <w:pPr>
              <w:rPr>
                <w:rFonts w:asciiTheme="minorEastAsia" w:hAnsiTheme="minorEastAsia"/>
                <w:szCs w:val="21"/>
              </w:rPr>
            </w:pPr>
            <w:r>
              <w:rPr>
                <w:rFonts w:hint="eastAsia" w:asciiTheme="minorEastAsia" w:hAnsiTheme="minorEastAsia"/>
                <w:szCs w:val="21"/>
              </w:rPr>
              <w:t>业务/市场销售部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1460" w:type="dxa"/>
            <w:gridSpan w:val="2"/>
            <w:vMerge w:val="continue"/>
            <w:vAlign w:val="center"/>
          </w:tcPr>
          <w:p>
            <w:pPr>
              <w:rPr>
                <w:b/>
              </w:rPr>
            </w:pPr>
          </w:p>
        </w:tc>
        <w:tc>
          <w:tcPr>
            <w:tcW w:w="1127" w:type="dxa"/>
            <w:vAlign w:val="center"/>
          </w:tcPr>
          <w:p>
            <w:pPr>
              <w:jc w:val="center"/>
              <w:rPr>
                <w:rFonts w:hint="eastAsia"/>
                <w:b/>
                <w:lang w:val="en-US" w:eastAsia="zh-CN"/>
              </w:rPr>
            </w:pPr>
            <w:r>
              <w:rPr>
                <w:rFonts w:hint="eastAsia"/>
                <w:b/>
                <w:lang w:val="en-US" w:eastAsia="zh-CN"/>
              </w:rPr>
              <w:t>必备材料</w:t>
            </w:r>
          </w:p>
        </w:tc>
        <w:tc>
          <w:tcPr>
            <w:tcW w:w="1923" w:type="dxa"/>
            <w:gridSpan w:val="2"/>
            <w:vAlign w:val="center"/>
          </w:tcPr>
          <w:p>
            <w:pPr>
              <w:rPr>
                <w:rFonts w:asciiTheme="minorEastAsia" w:hAnsiTheme="minorEastAsia"/>
                <w:szCs w:val="21"/>
              </w:rPr>
            </w:pPr>
          </w:p>
        </w:tc>
        <w:tc>
          <w:tcPr>
            <w:tcW w:w="1513" w:type="dxa"/>
            <w:vAlign w:val="center"/>
          </w:tcPr>
          <w:p>
            <w:pPr>
              <w:rPr>
                <w:rFonts w:hint="eastAsia" w:asciiTheme="minorEastAsia" w:hAnsiTheme="minorEastAsia" w:eastAsiaTheme="minorEastAsia"/>
                <w:szCs w:val="21"/>
                <w:lang w:val="en-US" w:eastAsia="zh-CN"/>
              </w:rPr>
            </w:pPr>
            <w:r>
              <w:rPr>
                <w:rFonts w:hint="eastAsia"/>
                <w:b/>
                <w:lang w:val="en-US" w:eastAsia="zh-CN"/>
              </w:rPr>
              <w:t>补充材料</w:t>
            </w:r>
          </w:p>
        </w:tc>
        <w:tc>
          <w:tcPr>
            <w:tcW w:w="2273" w:type="dxa"/>
            <w:gridSpan w:val="2"/>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1460" w:type="dxa"/>
            <w:gridSpan w:val="2"/>
            <w:vMerge w:val="continue"/>
            <w:vAlign w:val="center"/>
          </w:tcPr>
          <w:p>
            <w:pPr>
              <w:rPr>
                <w:b/>
              </w:rPr>
            </w:pPr>
          </w:p>
        </w:tc>
        <w:tc>
          <w:tcPr>
            <w:tcW w:w="1127" w:type="dxa"/>
            <w:vAlign w:val="center"/>
          </w:tcPr>
          <w:p>
            <w:pPr>
              <w:rPr>
                <w:rFonts w:asciiTheme="minorEastAsia" w:hAnsiTheme="minorEastAsia"/>
                <w:b/>
                <w:szCs w:val="21"/>
              </w:rPr>
            </w:pPr>
            <w:r>
              <w:rPr>
                <w:rFonts w:hint="eastAsia" w:asciiTheme="minorEastAsia" w:hAnsiTheme="minorEastAsia"/>
                <w:b/>
                <w:szCs w:val="21"/>
              </w:rPr>
              <w:t>参考资料</w:t>
            </w:r>
          </w:p>
        </w:tc>
        <w:tc>
          <w:tcPr>
            <w:tcW w:w="5709" w:type="dxa"/>
            <w:gridSpan w:val="5"/>
            <w:vAlign w:val="center"/>
          </w:tcPr>
          <w:p>
            <w:pPr>
              <w:jc w:val="left"/>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8296" w:type="dxa"/>
            <w:gridSpan w:val="8"/>
            <w:vAlign w:val="center"/>
          </w:tcPr>
          <w:p>
            <w:pPr>
              <w:jc w:val="center"/>
              <w:rPr>
                <w:b/>
              </w:rPr>
            </w:pPr>
            <w:r>
              <w:rPr>
                <w:rFonts w:hint="eastAsia"/>
                <w:b/>
              </w:rPr>
              <w:t>教学内容与过程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956" w:type="dxa"/>
            <w:vAlign w:val="center"/>
          </w:tcPr>
          <w:p>
            <w:pPr>
              <w:jc w:val="center"/>
              <w:rPr>
                <w:b/>
              </w:rPr>
            </w:pPr>
            <w:r>
              <w:rPr>
                <w:rFonts w:hint="eastAsia"/>
                <w:b/>
              </w:rPr>
              <w:t>环节</w:t>
            </w:r>
          </w:p>
        </w:tc>
        <w:tc>
          <w:tcPr>
            <w:tcW w:w="7340" w:type="dxa"/>
            <w:gridSpan w:val="7"/>
            <w:vAlign w:val="center"/>
          </w:tcPr>
          <w:p>
            <w:pPr>
              <w:jc w:val="center"/>
              <w:rPr>
                <w:b/>
              </w:rPr>
            </w:pPr>
            <w:r>
              <w:rPr>
                <w:rFonts w:hint="eastAsia"/>
                <w:b/>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956" w:type="dxa"/>
            <w:vAlign w:val="center"/>
          </w:tcPr>
          <w:p>
            <w:pPr>
              <w:jc w:val="center"/>
              <w:rPr>
                <w:rFonts w:asciiTheme="minorEastAsia" w:hAnsiTheme="minorEastAsia"/>
                <w:b/>
              </w:rPr>
            </w:pPr>
            <w:r>
              <w:rPr>
                <w:rFonts w:hint="eastAsia" w:asciiTheme="minorEastAsia" w:hAnsiTheme="minorEastAsia"/>
                <w:b/>
              </w:rPr>
              <w:t>复习</w:t>
            </w:r>
          </w:p>
          <w:p>
            <w:pPr>
              <w:jc w:val="center"/>
              <w:rPr>
                <w:rFonts w:asciiTheme="minorEastAsia" w:hAnsiTheme="minorEastAsia"/>
                <w:b/>
              </w:rPr>
            </w:pPr>
            <w:r>
              <w:rPr>
                <w:rFonts w:hint="eastAsia" w:asciiTheme="minorEastAsia" w:hAnsiTheme="minorEastAsia"/>
                <w:b/>
              </w:rPr>
              <w:t>（2＇）</w:t>
            </w:r>
          </w:p>
        </w:tc>
        <w:tc>
          <w:tcPr>
            <w:tcW w:w="7340" w:type="dxa"/>
            <w:gridSpan w:val="7"/>
            <w:vAlign w:val="center"/>
          </w:tcPr>
          <w:p>
            <w:pPr>
              <w:tabs>
                <w:tab w:val="left" w:pos="3795"/>
              </w:tabs>
              <w:spacing w:line="276" w:lineRule="auto"/>
              <w:rPr>
                <w:rFonts w:asciiTheme="minorEastAsia" w:hAnsiTheme="minorEastAsia"/>
                <w:b/>
              </w:rPr>
            </w:pPr>
            <w:r>
              <w:drawing>
                <wp:anchor distT="0" distB="0" distL="114300" distR="114300" simplePos="0" relativeHeight="251664384" behindDoc="0" locked="0" layoutInCell="1" allowOverlap="1">
                  <wp:simplePos x="0" y="0"/>
                  <wp:positionH relativeFrom="column">
                    <wp:posOffset>1346835</wp:posOffset>
                  </wp:positionH>
                  <wp:positionV relativeFrom="paragraph">
                    <wp:posOffset>297180</wp:posOffset>
                  </wp:positionV>
                  <wp:extent cx="3137535" cy="2068830"/>
                  <wp:effectExtent l="0" t="0" r="5715" b="762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3137535" cy="2068830"/>
                          </a:xfrm>
                          <a:prstGeom prst="rect">
                            <a:avLst/>
                          </a:prstGeom>
                          <a:noFill/>
                          <a:ln w="9525">
                            <a:noFill/>
                          </a:ln>
                        </pic:spPr>
                      </pic:pic>
                    </a:graphicData>
                  </a:graphic>
                </wp:anchor>
              </w:drawing>
            </w:r>
            <w:r>
              <w:rPr>
                <w:rFonts w:hint="eastAsia" w:asciiTheme="minorEastAsia" w:hAnsiTheme="minorEastAsia"/>
                <w:b/>
              </w:rPr>
              <w:t>【师生互动活动】</w:t>
            </w:r>
          </w:p>
          <w:p>
            <w:pPr>
              <w:numPr>
                <w:ilvl w:val="0"/>
                <w:numId w:val="3"/>
              </w:numPr>
              <w:jc w:val="left"/>
              <w:rPr>
                <w:rFonts w:hint="eastAsia" w:asciiTheme="minorEastAsia" w:hAnsiTheme="minorEastAsia"/>
                <w:lang w:val="en-US" w:eastAsia="zh-CN"/>
              </w:rPr>
            </w:pPr>
            <w:r>
              <w:rPr>
                <w:rFonts w:hint="eastAsia" w:asciiTheme="minorEastAsia" w:hAnsiTheme="minorEastAsia"/>
                <w:lang w:val="en-US" w:eastAsia="zh-CN"/>
              </w:rPr>
              <w:t>收集的客户信息包括哪些？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956" w:type="dxa"/>
            <w:vAlign w:val="center"/>
          </w:tcPr>
          <w:p>
            <w:pPr>
              <w:jc w:val="center"/>
              <w:rPr>
                <w:rFonts w:hint="eastAsia" w:asciiTheme="minorEastAsia" w:hAnsiTheme="minorEastAsia"/>
                <w:b/>
                <w:lang w:val="en-US" w:eastAsia="zh-CN"/>
              </w:rPr>
            </w:pPr>
            <w:r>
              <w:rPr>
                <w:rFonts w:hint="eastAsia" w:asciiTheme="minorEastAsia" w:hAnsiTheme="minorEastAsia"/>
                <w:b/>
                <w:lang w:val="en-US" w:eastAsia="zh-CN"/>
              </w:rPr>
              <w:t>知识</w:t>
            </w:r>
          </w:p>
          <w:p>
            <w:pPr>
              <w:jc w:val="center"/>
              <w:rPr>
                <w:rFonts w:hint="eastAsia" w:asciiTheme="minorEastAsia" w:hAnsiTheme="minorEastAsia" w:eastAsiaTheme="minorEastAsia"/>
                <w:b/>
                <w:lang w:val="en-US" w:eastAsia="zh-CN"/>
              </w:rPr>
            </w:pPr>
            <w:r>
              <w:rPr>
                <w:rFonts w:hint="eastAsia" w:asciiTheme="minorEastAsia" w:hAnsiTheme="minorEastAsia"/>
                <w:b/>
                <w:lang w:val="en-US" w:eastAsia="zh-CN"/>
              </w:rPr>
              <w:t>定位（1</w:t>
            </w:r>
            <w:r>
              <w:rPr>
                <w:rFonts w:hint="eastAsia" w:asciiTheme="minorEastAsia" w:hAnsiTheme="minorEastAsia"/>
                <w:b/>
              </w:rPr>
              <w:t>＇</w:t>
            </w:r>
            <w:r>
              <w:rPr>
                <w:rFonts w:hint="eastAsia" w:asciiTheme="minorEastAsia" w:hAnsiTheme="minorEastAsia"/>
                <w:b/>
                <w:lang w:val="en-US" w:eastAsia="zh-CN"/>
              </w:rPr>
              <w:t>）</w:t>
            </w:r>
          </w:p>
        </w:tc>
        <w:tc>
          <w:tcPr>
            <w:tcW w:w="7340" w:type="dxa"/>
            <w:gridSpan w:val="7"/>
            <w:vAlign w:val="center"/>
          </w:tcPr>
          <w:p>
            <w:pPr>
              <w:jc w:val="left"/>
              <w:rPr>
                <w:rFonts w:hint="eastAsia" w:asciiTheme="minorEastAsia" w:hAnsiTheme="minorEastAsia"/>
              </w:rPr>
            </w:pPr>
            <w:r>
              <w:drawing>
                <wp:inline distT="0" distB="0" distL="114300" distR="114300">
                  <wp:extent cx="4519930" cy="2058035"/>
                  <wp:effectExtent l="0" t="0" r="13970"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519930" cy="205803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956" w:type="dxa"/>
            <w:vAlign w:val="center"/>
          </w:tcPr>
          <w:p>
            <w:pPr>
              <w:jc w:val="center"/>
              <w:rPr>
                <w:rFonts w:hint="eastAsia" w:asciiTheme="minorEastAsia" w:hAnsiTheme="minorEastAsia"/>
                <w:b/>
                <w:lang w:val="en-US" w:eastAsia="zh-CN"/>
              </w:rPr>
            </w:pPr>
            <w:r>
              <w:rPr>
                <w:rFonts w:hint="eastAsia" w:asciiTheme="minorEastAsia" w:hAnsiTheme="minorEastAsia"/>
                <w:b/>
                <w:lang w:val="en-US" w:eastAsia="zh-CN"/>
              </w:rPr>
              <w:t>任务</w:t>
            </w:r>
          </w:p>
          <w:p>
            <w:pPr>
              <w:jc w:val="center"/>
              <w:rPr>
                <w:rFonts w:asciiTheme="minorEastAsia" w:hAnsiTheme="minorEastAsia"/>
                <w:b/>
              </w:rPr>
            </w:pPr>
            <w:r>
              <w:rPr>
                <w:rFonts w:hint="eastAsia" w:asciiTheme="minorEastAsia" w:hAnsiTheme="minorEastAsia"/>
                <w:b/>
              </w:rPr>
              <w:t>导入</w:t>
            </w:r>
          </w:p>
          <w:p>
            <w:pPr>
              <w:jc w:val="center"/>
              <w:rPr>
                <w:rFonts w:asciiTheme="minorEastAsia" w:hAnsiTheme="minorEastAsia"/>
                <w:b/>
              </w:rPr>
            </w:pPr>
            <w:r>
              <w:rPr>
                <w:rFonts w:asciiTheme="minorEastAsia" w:hAnsiTheme="minorEastAsia"/>
                <w:b/>
              </w:rPr>
              <w:t>（</w:t>
            </w:r>
            <w:r>
              <w:rPr>
                <w:rFonts w:hint="eastAsia" w:asciiTheme="minorEastAsia" w:hAnsiTheme="minorEastAsia"/>
                <w:b/>
                <w:lang w:val="en-US" w:eastAsia="zh-CN"/>
              </w:rPr>
              <w:t>1</w:t>
            </w:r>
            <w:r>
              <w:rPr>
                <w:rFonts w:asciiTheme="minorEastAsia" w:hAnsiTheme="minorEastAsia"/>
                <w:b/>
              </w:rPr>
              <w:t>5</w:t>
            </w:r>
            <w:r>
              <w:rPr>
                <w:rFonts w:hint="eastAsia" w:asciiTheme="minorEastAsia" w:hAnsiTheme="minorEastAsia"/>
                <w:b/>
              </w:rPr>
              <w:t>＇）</w:t>
            </w:r>
          </w:p>
        </w:tc>
        <w:tc>
          <w:tcPr>
            <w:tcW w:w="7340" w:type="dxa"/>
            <w:gridSpan w:val="7"/>
            <w:vAlign w:val="center"/>
          </w:tcPr>
          <w:p>
            <w:pPr>
              <w:rPr>
                <w:rFonts w:hint="eastAsia" w:asciiTheme="minorEastAsia" w:hAnsiTheme="minorEastAsia"/>
                <w:b/>
              </w:rPr>
            </w:pPr>
            <w:r>
              <w:rPr>
                <w:rFonts w:hint="eastAsia" w:asciiTheme="minorEastAsia" w:hAnsiTheme="minorEastAsia"/>
                <w:b/>
              </w:rPr>
              <w:t>【</w:t>
            </w:r>
            <w:r>
              <w:rPr>
                <w:rFonts w:hint="eastAsia" w:cs="Times New Roman" w:asciiTheme="minorEastAsia" w:hAnsiTheme="minorEastAsia"/>
                <w:b/>
                <w:bCs/>
                <w:kern w:val="0"/>
                <w:szCs w:val="21"/>
                <w:lang w:val="en-US" w:eastAsia="zh-CN"/>
              </w:rPr>
              <w:t>任务</w:t>
            </w:r>
            <w:r>
              <w:rPr>
                <w:rFonts w:hint="eastAsia" w:cs="Times New Roman" w:asciiTheme="minorEastAsia" w:hAnsiTheme="minorEastAsia"/>
                <w:b/>
                <w:bCs/>
                <w:kern w:val="0"/>
                <w:szCs w:val="21"/>
              </w:rPr>
              <w:t>导入</w:t>
            </w:r>
            <w:r>
              <w:rPr>
                <w:rFonts w:hint="eastAsia" w:asciiTheme="minorEastAsia" w:hAnsiTheme="minorEastAsia"/>
                <w:b/>
              </w:rPr>
              <w:t>】</w:t>
            </w:r>
          </w:p>
          <w:p>
            <w:pPr>
              <w:numPr>
                <w:ilvl w:val="0"/>
                <w:numId w:val="4"/>
              </w:numPr>
              <w:rPr>
                <w:rFonts w:hint="eastAsia" w:asciiTheme="minorEastAsia" w:hAnsiTheme="minorEastAsia"/>
                <w:b w:val="0"/>
                <w:bCs/>
                <w:lang w:val="en-US" w:eastAsia="zh-CN"/>
              </w:rPr>
            </w:pPr>
            <w:r>
              <w:rPr>
                <w:rFonts w:hint="eastAsia" w:asciiTheme="minorEastAsia" w:hAnsiTheme="minorEastAsia"/>
                <w:b w:val="0"/>
                <w:bCs/>
                <w:lang w:val="en-US" w:eastAsia="zh-CN"/>
              </w:rPr>
              <w:t>案例：星巴克的咖啡</w:t>
            </w:r>
          </w:p>
          <w:p>
            <w:pPr>
              <w:numPr>
                <w:ilvl w:val="0"/>
                <w:numId w:val="0"/>
              </w:numPr>
              <w:rPr>
                <w:rFonts w:hint="eastAsia" w:asciiTheme="minorEastAsia" w:hAnsiTheme="minorEastAsia"/>
                <w:b/>
                <w:lang w:val="en-US" w:eastAsia="zh-CN"/>
              </w:rPr>
            </w:pPr>
            <w:r>
              <w:rPr>
                <w:rFonts w:hint="eastAsia" w:asciiTheme="minorEastAsia" w:hAnsiTheme="minorEastAsia"/>
                <w:b/>
                <w:lang w:val="en-US" w:eastAsia="zh-CN"/>
              </w:rPr>
              <w:t>【学生活动】</w:t>
            </w:r>
          </w:p>
          <w:p>
            <w:pPr>
              <w:tabs>
                <w:tab w:val="left" w:pos="3795"/>
              </w:tabs>
              <w:rPr>
                <w:rFonts w:hint="eastAsia" w:asciiTheme="minorEastAsia" w:hAnsiTheme="minorEastAsia"/>
                <w:b w:val="0"/>
                <w:bCs/>
                <w:lang w:val="en-US" w:eastAsia="zh-CN"/>
              </w:rPr>
            </w:pPr>
            <w:r>
              <w:rPr>
                <w:rFonts w:hint="eastAsia" w:asciiTheme="minorEastAsia" w:hAnsiTheme="minorEastAsia"/>
                <w:b w:val="0"/>
                <w:bCs/>
                <w:lang w:val="en-US" w:eastAsia="zh-CN"/>
              </w:rPr>
              <w:t>根据自身企业、产品的特点、定位，确定可能的目标客户，并梳理，客户的共同点</w:t>
            </w:r>
          </w:p>
          <w:p>
            <w:pPr>
              <w:tabs>
                <w:tab w:val="left" w:pos="3795"/>
              </w:tabs>
              <w:rPr>
                <w:rFonts w:asciiTheme="minorEastAsia" w:hAnsiTheme="minorEastAsia"/>
                <w:b/>
              </w:rPr>
            </w:pPr>
            <w:r>
              <w:rPr>
                <w:rFonts w:hint="eastAsia" w:asciiTheme="minorEastAsia" w:hAnsiTheme="minorEastAsia"/>
                <w:b/>
              </w:rPr>
              <w:t>【</w:t>
            </w:r>
            <w:r>
              <w:rPr>
                <w:rFonts w:hint="eastAsia"/>
                <w:b/>
                <w:lang w:val="en-US" w:eastAsia="zh-CN"/>
              </w:rPr>
              <w:t>小组活动</w:t>
            </w:r>
            <w:r>
              <w:rPr>
                <w:rFonts w:hint="eastAsia" w:asciiTheme="minorEastAsia" w:hAnsiTheme="minorEastAsia"/>
                <w:b/>
              </w:rPr>
              <w:t>】</w:t>
            </w:r>
          </w:p>
          <w:p>
            <w:pPr>
              <w:rPr>
                <w:rFonts w:hint="eastAsia" w:cs="Times New Roman" w:asciiTheme="minorEastAsia" w:hAnsiTheme="minorEastAsia"/>
                <w:bCs/>
                <w:kern w:val="0"/>
                <w:szCs w:val="21"/>
                <w:lang w:val="en-US" w:eastAsia="zh-CN"/>
              </w:rPr>
            </w:pPr>
            <w:r>
              <w:rPr>
                <w:rFonts w:hint="eastAsia" w:cs="Times New Roman" w:asciiTheme="minorEastAsia" w:hAnsiTheme="minorEastAsia"/>
                <w:bCs/>
                <w:kern w:val="0"/>
                <w:szCs w:val="21"/>
                <w:lang w:val="en-US" w:eastAsia="zh-CN"/>
              </w:rPr>
              <w:t>小组讨论，明确潜在客户的类型、特点，以及从何种渠道、采用何种方法寻找到合适的潜在客户。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956" w:type="dxa"/>
            <w:vAlign w:val="center"/>
          </w:tcPr>
          <w:p>
            <w:pPr>
              <w:jc w:val="center"/>
              <w:rPr>
                <w:rFonts w:asciiTheme="minorEastAsia" w:hAnsiTheme="minorEastAsia"/>
                <w:b/>
              </w:rPr>
            </w:pPr>
            <w:r>
              <w:rPr>
                <w:rFonts w:hint="eastAsia" w:asciiTheme="minorEastAsia" w:hAnsiTheme="minorEastAsia"/>
                <w:b/>
              </w:rPr>
              <w:t>任务</w:t>
            </w:r>
          </w:p>
          <w:p>
            <w:pPr>
              <w:jc w:val="center"/>
              <w:rPr>
                <w:b/>
              </w:rPr>
            </w:pPr>
            <w:r>
              <w:rPr>
                <w:rFonts w:hint="eastAsia" w:asciiTheme="minorEastAsia" w:hAnsiTheme="minorEastAsia"/>
                <w:b/>
              </w:rPr>
              <w:t>实施</w:t>
            </w:r>
            <w:r>
              <w:rPr>
                <w:rFonts w:hint="eastAsia"/>
                <w:b/>
              </w:rPr>
              <w:t>（</w:t>
            </w:r>
            <w:r>
              <w:rPr>
                <w:rFonts w:hint="eastAsia"/>
                <w:b/>
                <w:lang w:val="en-US" w:eastAsia="zh-CN"/>
              </w:rPr>
              <w:t>5</w:t>
            </w:r>
            <w:r>
              <w:rPr>
                <w:rFonts w:hint="eastAsia" w:asciiTheme="minorEastAsia" w:hAnsiTheme="minorEastAsia"/>
                <w:b/>
              </w:rPr>
              <w:t>＇）</w:t>
            </w:r>
          </w:p>
        </w:tc>
        <w:tc>
          <w:tcPr>
            <w:tcW w:w="7340" w:type="dxa"/>
            <w:gridSpan w:val="7"/>
            <w:vAlign w:val="center"/>
          </w:tcPr>
          <w:p>
            <w:pPr>
              <w:tabs>
                <w:tab w:val="left" w:pos="3795"/>
              </w:tabs>
              <w:rPr>
                <w:rFonts w:asciiTheme="minorEastAsia" w:hAnsiTheme="minorEastAsia"/>
                <w:b/>
              </w:rPr>
            </w:pPr>
            <w:r>
              <w:rPr>
                <w:rFonts w:hint="eastAsia" w:asciiTheme="minorEastAsia" w:hAnsiTheme="minorEastAsia"/>
                <w:b/>
              </w:rPr>
              <w:t>【</w:t>
            </w:r>
            <w:r>
              <w:rPr>
                <w:rFonts w:hint="eastAsia"/>
                <w:b/>
                <w:lang w:val="en-US" w:eastAsia="zh-CN"/>
              </w:rPr>
              <w:t>小组展示</w:t>
            </w:r>
            <w:r>
              <w:rPr>
                <w:rFonts w:hint="eastAsia" w:asciiTheme="minorEastAsia" w:hAnsiTheme="minorEastAsia"/>
                <w:b/>
              </w:rPr>
              <w:t>】</w:t>
            </w:r>
          </w:p>
          <w:p>
            <w:pPr>
              <w:tabs>
                <w:tab w:val="left" w:pos="3795"/>
              </w:tabs>
              <w:rPr>
                <w:rFonts w:hint="eastAsia" w:cs="Times New Roman" w:asciiTheme="minorEastAsia" w:hAnsiTheme="minorEastAsia"/>
                <w:bCs/>
                <w:kern w:val="0"/>
                <w:szCs w:val="21"/>
                <w:lang w:val="en-US" w:eastAsia="zh-CN"/>
              </w:rPr>
            </w:pPr>
            <w:r>
              <w:rPr>
                <w:rFonts w:hint="eastAsia" w:cs="Times New Roman" w:asciiTheme="minorEastAsia" w:hAnsiTheme="minorEastAsia"/>
                <w:bCs/>
                <w:kern w:val="0"/>
                <w:szCs w:val="21"/>
                <w:lang w:val="en-US" w:eastAsia="zh-CN"/>
              </w:rPr>
              <w:t>各小组展示各自公司客户特点，以及寻找客户的方法</w:t>
            </w:r>
          </w:p>
          <w:p>
            <w:pPr>
              <w:tabs>
                <w:tab w:val="left" w:pos="3795"/>
              </w:tabs>
              <w:rPr>
                <w:rFonts w:asciiTheme="minorEastAsia" w:hAnsiTheme="minorEastAsia"/>
                <w:b/>
              </w:rPr>
            </w:pPr>
            <w:r>
              <w:rPr>
                <w:rFonts w:hint="eastAsia" w:asciiTheme="minorEastAsia" w:hAnsiTheme="minorEastAsia"/>
                <w:b/>
              </w:rPr>
              <w:t>【教师活动】</w:t>
            </w:r>
          </w:p>
          <w:p>
            <w:pPr>
              <w:ind w:firstLine="420" w:firstLineChars="200"/>
              <w:rPr>
                <w:rFonts w:hint="eastAsia" w:ascii="华文楷体" w:hAnsi="华文楷体" w:eastAsia="华文楷体"/>
                <w:lang w:eastAsia="zh-CN"/>
              </w:rPr>
            </w:pPr>
            <w:r>
              <w:rPr>
                <w:rFonts w:hint="eastAsia" w:eastAsia="华文楷体"/>
                <w:lang w:val="en-US" w:eastAsia="zh-CN"/>
              </w:rPr>
              <w:t>对于学生的设计给予点评，对学生的观点进行梳理与分类归纳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956" w:type="dxa"/>
            <w:vAlign w:val="center"/>
          </w:tcPr>
          <w:p>
            <w:pPr>
              <w:jc w:val="center"/>
              <w:rPr>
                <w:rFonts w:hint="eastAsia" w:asciiTheme="minorEastAsia" w:hAnsiTheme="minorEastAsia"/>
                <w:b/>
              </w:rPr>
            </w:pPr>
            <w:r>
              <w:rPr>
                <w:rFonts w:hint="eastAsia" w:asciiTheme="minorEastAsia" w:hAnsiTheme="minorEastAsia"/>
                <w:b/>
              </w:rPr>
              <w:t>任务知识讲授（</w:t>
            </w:r>
            <w:r>
              <w:rPr>
                <w:rFonts w:hint="eastAsia" w:asciiTheme="minorEastAsia" w:hAnsiTheme="minorEastAsia"/>
                <w:b/>
                <w:lang w:val="en-US" w:eastAsia="zh-CN"/>
              </w:rPr>
              <w:t>45</w:t>
            </w:r>
            <w:r>
              <w:rPr>
                <w:rFonts w:hint="eastAsia" w:asciiTheme="minorEastAsia" w:hAnsiTheme="minorEastAsia"/>
                <w:b/>
              </w:rPr>
              <w:t>＇）</w:t>
            </w:r>
          </w:p>
          <w:p>
            <w:pPr>
              <w:jc w:val="center"/>
              <w:rPr>
                <w:rFonts w:hint="eastAsia" w:asciiTheme="minorEastAsia" w:hAnsiTheme="minorEastAsia"/>
                <w:b/>
              </w:rPr>
            </w:pPr>
          </w:p>
        </w:tc>
        <w:tc>
          <w:tcPr>
            <w:tcW w:w="7340" w:type="dxa"/>
            <w:gridSpan w:val="7"/>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Times New Roman"/>
                <w:lang w:val="en-US" w:eastAsia="zh-CN"/>
              </w:rPr>
            </w:pPr>
            <w:bookmarkStart w:id="0" w:name="OLE_LINK1"/>
            <w:r>
              <w:rPr>
                <w:rFonts w:hint="eastAsia" w:ascii="宋体" w:hAnsi="宋体" w:cs="Times New Roman"/>
                <w:lang w:val="en-US" w:eastAsia="zh-CN"/>
              </w:rPr>
              <w:t>客户细分的概念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Times New Roman"/>
                <w:lang w:val="en-US" w:eastAsia="zh-CN"/>
              </w:rPr>
            </w:pPr>
            <w:r>
              <w:rPr>
                <w:rFonts w:hint="eastAsia" w:ascii="宋体" w:hAnsi="宋体" w:cs="Times New Roman"/>
                <w:lang w:val="en-US" w:eastAsia="zh-CN"/>
              </w:rPr>
              <w:t>客户细分是20世纪50年代中期由美国学者温德尔史密斯提出的,其理论依据在于顾客需求的异质性和企业需要在有限资源的基础上进行有效地市场竞争。在客户服务与管理中，所谓客户细分就是指在明确的战略业务模式和专业市场中，根据客户的价值、需求、偏好等综合因素对客户进行分类，并提供有针对性的产品和服务和营销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Times New Roman"/>
                <w:lang w:val="en-US" w:eastAsia="zh-CN"/>
              </w:rPr>
            </w:pPr>
            <w:r>
              <w:rPr>
                <w:rFonts w:hint="eastAsia" w:ascii="宋体" w:hAnsi="宋体" w:cs="Times New Roman"/>
                <w:lang w:val="en-US" w:eastAsia="zh-CN"/>
              </w:rPr>
              <w:t>将客户进行分类的意义：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Times New Roman"/>
                <w:lang w:val="en-US" w:eastAsia="zh-CN"/>
              </w:rPr>
            </w:pPr>
            <w:r>
              <w:rPr>
                <w:rFonts w:hint="eastAsia" w:ascii="宋体" w:hAnsi="宋体" w:cs="Times New Roman"/>
                <w:lang w:val="en-US" w:eastAsia="zh-CN"/>
              </w:rPr>
              <w:t>任何企业资源都是有限的，因此不可能为所有客户提供令他们同等满意的产品和服务。企业应当以有限的资源主要满足关键客户和潜力客户的需要，求得最大化客户价值与最大化企业价值的平衡，这是企业营销管理的杠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Times New Roman"/>
                <w:lang w:val="en-US" w:eastAsia="zh-CN"/>
              </w:rPr>
            </w:pPr>
            <w:r>
              <w:rPr>
                <w:rFonts w:hint="eastAsia" w:ascii="宋体" w:hAnsi="宋体" w:cs="Times New Roman"/>
                <w:lang w:val="en-US" w:eastAsia="zh-CN"/>
              </w:rPr>
              <w:t>客户分类可以衡量一个企业有限资源能不能为客户提供满意的产品或服务，或只能满足一小部分的服务要求，从而促进客户整体价值的提高，这是企业营销管理的社会责任所在。</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Times New Roman"/>
                <w:lang w:val="en-US" w:eastAsia="zh-CN"/>
              </w:rPr>
            </w:pPr>
            <w:r>
              <w:rPr>
                <w:rFonts w:hint="eastAsia" w:ascii="宋体" w:hAnsi="宋体" w:cs="Times New Roman"/>
                <w:lang w:val="en-US" w:eastAsia="zh-CN"/>
              </w:rPr>
              <w:t>有利于企业根据关键客户和合适客户的需要，进行定制化设计、制造和服务，使客户的个性化需求得到满足，使客户价值最大化。这是客户的需求，也是营销管理的动力之源。</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Times New Roman"/>
                <w:lang w:val="en-US" w:eastAsia="zh-CN"/>
              </w:rPr>
            </w:pPr>
            <w:r>
              <w:rPr>
                <w:rFonts w:hint="eastAsia" w:ascii="宋体" w:hAnsi="宋体" w:cs="Times New Roman"/>
                <w:lang w:val="en-US" w:eastAsia="zh-CN"/>
              </w:rPr>
              <w:t>【子任务】 明确客户细分的意义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Times New Roman"/>
                <w:lang w:val="en-US" w:eastAsia="zh-CN"/>
              </w:rPr>
            </w:pPr>
            <w:r>
              <w:rPr>
                <w:rFonts w:hint="eastAsia" w:ascii="宋体" w:hAnsi="宋体" w:cs="Times New Roman"/>
                <w:lang w:val="en-US" w:eastAsia="zh-CN"/>
              </w:rPr>
              <w:t>【学生活动】</w:t>
            </w:r>
          </w:p>
          <w:p>
            <w:pPr>
              <w:numPr>
                <w:ilvl w:val="0"/>
                <w:numId w:val="0"/>
              </w:numPr>
              <w:ind w:leftChars="0"/>
              <w:rPr>
                <w:rFonts w:hint="eastAsia" w:ascii="宋体" w:hAnsi="宋体" w:eastAsia="宋体" w:cs="宋体"/>
                <w:bCs/>
                <w:kern w:val="0"/>
                <w:szCs w:val="21"/>
                <w:vertAlign w:val="baseline"/>
                <w:lang w:val="en-US" w:eastAsia="zh-CN"/>
              </w:rPr>
            </w:pPr>
            <w:r>
              <w:rPr>
                <w:rFonts w:hint="eastAsia" w:ascii="宋体" w:hAnsi="宋体" w:eastAsia="宋体" w:cs="宋体"/>
                <w:bCs/>
                <w:kern w:val="0"/>
                <w:szCs w:val="21"/>
                <w:vertAlign w:val="baseline"/>
                <w:lang w:val="en-US" w:eastAsia="zh-CN"/>
              </w:rPr>
              <w:t>二、客户细分的方法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ascii="宋体" w:hAnsi="宋体" w:eastAsia="宋体" w:cs="宋体"/>
                <w:kern w:val="0"/>
                <w:sz w:val="24"/>
                <w:szCs w:val="24"/>
                <w:lang w:val="en-US" w:eastAsia="zh-CN" w:bidi="ar"/>
              </w:rPr>
            </w:pPr>
            <w:r>
              <w:rPr>
                <w:rFonts w:hint="eastAsia" w:ascii="宋体" w:hAnsi="宋体" w:eastAsia="宋体" w:cs="Times New Roman"/>
                <w:kern w:val="2"/>
                <w:sz w:val="21"/>
                <w:szCs w:val="24"/>
                <w:lang w:val="en-US" w:eastAsia="zh-CN" w:bidi="ar"/>
              </w:rPr>
              <w:t>客户细分的方法主要有三类，一是给予客户统计学特征的客户细分；二是基于客户行为的客户细分；三是基于客户心理特征的细分。</w:t>
            </w:r>
          </w:p>
          <w:p>
            <w:pPr>
              <w:keepNext w:val="0"/>
              <w:keepLines w:val="0"/>
              <w:widowControl w:val="0"/>
              <w:numPr>
                <w:ilvl w:val="0"/>
                <w:numId w:val="7"/>
              </w:numPr>
              <w:suppressLineNumbers w:val="0"/>
              <w:autoSpaceDE/>
              <w:autoSpaceDN w:val="0"/>
              <w:spacing w:before="0" w:beforeAutospacing="0" w:after="0" w:afterAutospacing="0" w:line="360" w:lineRule="auto"/>
              <w:ind w:left="0" w:right="0" w:firstLine="420" w:firstLineChars="200"/>
              <w:jc w:val="left"/>
            </w:pPr>
            <w:r>
              <w:rPr>
                <w:rFonts w:hint="eastAsia" w:ascii="Calibri" w:hAnsi="Calibri" w:eastAsia="宋体" w:cs="宋体"/>
                <w:kern w:val="2"/>
                <w:sz w:val="21"/>
                <w:szCs w:val="24"/>
                <w:lang w:val="en-US" w:eastAsia="zh-CN" w:bidi="ar"/>
              </w:rPr>
              <w:t>统计特征细分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lang w:val="en-US"/>
              </w:rPr>
            </w:pPr>
            <w:r>
              <w:rPr>
                <w:rFonts w:hint="default" w:ascii="Calibri" w:hAnsi="Calibri" w:eastAsia="宋体" w:cs="Times New Roman"/>
                <w:kern w:val="2"/>
                <w:sz w:val="21"/>
                <w:szCs w:val="24"/>
                <w:lang w:val="en-US" w:eastAsia="zh-CN" w:bidi="ar"/>
              </w:rPr>
              <w:t xml:space="preserve">    </w:t>
            </w:r>
            <w:r>
              <w:rPr>
                <w:rFonts w:hint="eastAsia" w:ascii="宋体" w:hAnsi="宋体" w:eastAsia="宋体" w:cs="Times New Roman"/>
                <w:kern w:val="2"/>
                <w:sz w:val="21"/>
                <w:szCs w:val="24"/>
                <w:lang w:val="en-US" w:eastAsia="zh-CN" w:bidi="ar"/>
              </w:rPr>
              <w:t>基于客户统计学特征的客户细分方法已为大家所熟悉，这种细分是根据一般客户的需求主要是由其社会和经济背景决定的，因此假设人口特征与客户需求之间具有一定的联系，因此对客户的特征细分，也即是对其社会和经济背景所关联的要素进行细分。</w:t>
            </w:r>
          </w:p>
          <w:p>
            <w:pPr>
              <w:keepNext w:val="0"/>
              <w:keepLines w:val="0"/>
              <w:widowControl w:val="0"/>
              <w:suppressLineNumbers w:val="0"/>
              <w:autoSpaceDE/>
              <w:autoSpaceDN w:val="0"/>
              <w:spacing w:before="0" w:beforeAutospacing="0" w:after="0" w:afterAutospacing="0" w:line="360" w:lineRule="auto"/>
              <w:ind w:left="0" w:right="0" w:firstLine="420"/>
              <w:jc w:val="left"/>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人口统计细分主要从年龄、籍贯、性别、家庭规模、家庭收入、受教育程度、种族、国籍等因素。</w:t>
            </w:r>
          </w:p>
          <w:p>
            <w:pPr>
              <w:keepNext w:val="0"/>
              <w:keepLines w:val="0"/>
              <w:widowControl w:val="0"/>
              <w:numPr>
                <w:numId w:val="0"/>
              </w:numPr>
              <w:suppressLineNumbers w:val="0"/>
              <w:autoSpaceDE/>
              <w:autoSpaceDN w:val="0"/>
              <w:spacing w:before="0" w:beforeAutospacing="0" w:after="0" w:afterAutospacing="0" w:line="360" w:lineRule="auto"/>
              <w:ind w:leftChars="200" w:right="0" w:rightChars="0"/>
              <w:jc w:val="left"/>
            </w:pPr>
            <w:r>
              <w:rPr>
                <w:rFonts w:hint="eastAsia" w:ascii="Calibri" w:hAnsi="Calibri" w:eastAsia="宋体" w:cs="宋体"/>
                <w:kern w:val="2"/>
                <w:sz w:val="21"/>
                <w:szCs w:val="24"/>
                <w:lang w:val="en-US" w:eastAsia="zh-CN" w:bidi="ar"/>
              </w:rPr>
              <w:t>2、行为细分</w:t>
            </w:r>
          </w:p>
          <w:p>
            <w:pPr>
              <w:keepNext w:val="0"/>
              <w:keepLines w:val="0"/>
              <w:widowControl w:val="0"/>
              <w:suppressLineNumbers w:val="0"/>
              <w:autoSpaceDE/>
              <w:autoSpaceDN w:val="0"/>
              <w:spacing w:before="0" w:beforeAutospacing="0" w:after="0" w:afterAutospacing="0" w:line="360" w:lineRule="auto"/>
              <w:ind w:left="0" w:right="0"/>
              <w:jc w:val="left"/>
              <w:rPr>
                <w:rFonts w:hint="eastAsia" w:ascii="Calibri" w:hAnsi="Calibri" w:eastAsia="宋体" w:cs="宋体"/>
                <w:kern w:val="2"/>
                <w:sz w:val="21"/>
                <w:szCs w:val="24"/>
                <w:lang w:val="en-US" w:eastAsia="zh-CN" w:bidi="ar"/>
              </w:rPr>
            </w:pPr>
            <w:r>
              <w:rPr>
                <w:rFonts w:hint="default" w:ascii="Calibri" w:hAnsi="Calibri" w:eastAsia="宋体" w:cs="Times New Roman"/>
                <w:kern w:val="2"/>
                <w:sz w:val="21"/>
                <w:szCs w:val="24"/>
                <w:lang w:val="en-US" w:eastAsia="zh-CN" w:bidi="ar"/>
              </w:rPr>
              <w:t xml:space="preserve">    </w:t>
            </w:r>
            <w:r>
              <w:rPr>
                <w:rFonts w:hint="eastAsia" w:ascii="Calibri" w:hAnsi="Calibri" w:eastAsia="宋体" w:cs="宋体"/>
                <w:kern w:val="2"/>
                <w:sz w:val="21"/>
                <w:szCs w:val="24"/>
                <w:lang w:val="en-US" w:eastAsia="zh-CN" w:bidi="ar"/>
              </w:rPr>
              <w:t>　行为细分是指</w:t>
            </w:r>
            <w:r>
              <w:rPr>
                <w:rFonts w:hint="default" w:ascii="Calibri" w:hAnsi="Calibri" w:eastAsia="宋体" w:cs="宋体"/>
                <w:kern w:val="2"/>
                <w:sz w:val="21"/>
                <w:szCs w:val="24"/>
                <w:lang w:val="en-US" w:eastAsia="zh-CN" w:bidi="ar"/>
              </w:rPr>
              <w:fldChar w:fldCharType="begin"/>
            </w:r>
            <w:r>
              <w:rPr>
                <w:rFonts w:hint="default" w:ascii="Calibri" w:hAnsi="Calibri" w:eastAsia="宋体" w:cs="宋体"/>
                <w:kern w:val="2"/>
                <w:sz w:val="21"/>
                <w:szCs w:val="24"/>
                <w:lang w:val="en-US" w:eastAsia="zh-CN" w:bidi="ar"/>
              </w:rPr>
              <w:instrText xml:space="preserve"> HYPERLINK "http://wiki.mbalib.com/wiki/%E4%BC%81%E4%B8%9A" \o "企业" </w:instrText>
            </w:r>
            <w:r>
              <w:rPr>
                <w:rFonts w:hint="default" w:ascii="Calibri" w:hAnsi="Calibri" w:eastAsia="宋体" w:cs="宋体"/>
                <w:kern w:val="2"/>
                <w:sz w:val="21"/>
                <w:szCs w:val="24"/>
                <w:lang w:val="en-US" w:eastAsia="zh-CN" w:bidi="ar"/>
              </w:rPr>
              <w:fldChar w:fldCharType="separate"/>
            </w:r>
            <w:r>
              <w:rPr>
                <w:rFonts w:hint="default" w:ascii="Calibri" w:hAnsi="Calibri" w:eastAsia="宋体" w:cs="宋体"/>
                <w:kern w:val="2"/>
                <w:sz w:val="21"/>
                <w:szCs w:val="24"/>
                <w:lang w:val="en-US" w:eastAsia="zh-CN" w:bidi="ar"/>
              </w:rPr>
              <w:t>企业</w:t>
            </w:r>
            <w:r>
              <w:rPr>
                <w:rFonts w:hint="default" w:ascii="Calibri" w:hAnsi="Calibri" w:eastAsia="宋体" w:cs="宋体"/>
                <w:kern w:val="2"/>
                <w:sz w:val="21"/>
                <w:szCs w:val="24"/>
                <w:lang w:val="en-US" w:eastAsia="zh-CN" w:bidi="ar"/>
              </w:rPr>
              <w:fldChar w:fldCharType="end"/>
            </w:r>
            <w:r>
              <w:rPr>
                <w:rFonts w:hint="default" w:ascii="Calibri" w:hAnsi="Calibri" w:eastAsia="宋体" w:cs="宋体"/>
                <w:kern w:val="2"/>
                <w:sz w:val="21"/>
                <w:szCs w:val="24"/>
                <w:lang w:val="en-US" w:eastAsia="zh-CN" w:bidi="ar"/>
              </w:rPr>
              <w:t>按照</w:t>
            </w:r>
            <w:r>
              <w:rPr>
                <w:rFonts w:hint="default" w:ascii="Calibri" w:hAnsi="Calibri" w:eastAsia="宋体" w:cs="宋体"/>
                <w:kern w:val="2"/>
                <w:sz w:val="21"/>
                <w:szCs w:val="24"/>
                <w:lang w:val="en-US" w:eastAsia="zh-CN" w:bidi="ar"/>
              </w:rPr>
              <w:fldChar w:fldCharType="begin"/>
            </w:r>
            <w:r>
              <w:rPr>
                <w:rFonts w:hint="default" w:ascii="Calibri" w:hAnsi="Calibri" w:eastAsia="宋体" w:cs="宋体"/>
                <w:kern w:val="2"/>
                <w:sz w:val="21"/>
                <w:szCs w:val="24"/>
                <w:lang w:val="en-US" w:eastAsia="zh-CN" w:bidi="ar"/>
              </w:rPr>
              <w:instrText xml:space="preserve"> HYPERLINK "http://wiki.mbalib.com/wiki/%E6%B6%88%E8%B4%B9%E8%80%85%E8%B4%AD%E4%B9%B0" \o "消费者购买" </w:instrText>
            </w:r>
            <w:r>
              <w:rPr>
                <w:rFonts w:hint="default" w:ascii="Calibri" w:hAnsi="Calibri" w:eastAsia="宋体" w:cs="宋体"/>
                <w:kern w:val="2"/>
                <w:sz w:val="21"/>
                <w:szCs w:val="24"/>
                <w:lang w:val="en-US" w:eastAsia="zh-CN" w:bidi="ar"/>
              </w:rPr>
              <w:fldChar w:fldCharType="separate"/>
            </w:r>
            <w:r>
              <w:rPr>
                <w:rFonts w:hint="eastAsia" w:ascii="Calibri" w:hAnsi="Calibri" w:eastAsia="宋体" w:cs="宋体"/>
                <w:kern w:val="2"/>
                <w:sz w:val="21"/>
                <w:szCs w:val="24"/>
                <w:lang w:val="en-US" w:eastAsia="zh-CN" w:bidi="ar"/>
              </w:rPr>
              <w:t>客户</w:t>
            </w:r>
            <w:r>
              <w:rPr>
                <w:rFonts w:hint="default" w:ascii="Calibri" w:hAnsi="Calibri" w:eastAsia="宋体" w:cs="宋体"/>
                <w:kern w:val="2"/>
                <w:sz w:val="21"/>
                <w:szCs w:val="24"/>
                <w:lang w:val="en-US" w:eastAsia="zh-CN" w:bidi="ar"/>
              </w:rPr>
              <w:t>购买</w:t>
            </w:r>
            <w:r>
              <w:rPr>
                <w:rFonts w:hint="default" w:ascii="Calibri" w:hAnsi="Calibri" w:eastAsia="宋体" w:cs="宋体"/>
                <w:kern w:val="2"/>
                <w:sz w:val="21"/>
                <w:szCs w:val="24"/>
                <w:lang w:val="en-US" w:eastAsia="zh-CN" w:bidi="ar"/>
              </w:rPr>
              <w:fldChar w:fldCharType="end"/>
            </w:r>
            <w:r>
              <w:rPr>
                <w:rFonts w:hint="default" w:ascii="Calibri" w:hAnsi="Calibri" w:eastAsia="宋体" w:cs="宋体"/>
                <w:kern w:val="2"/>
                <w:sz w:val="21"/>
                <w:szCs w:val="24"/>
                <w:lang w:val="en-US" w:eastAsia="zh-CN" w:bidi="ar"/>
              </w:rPr>
              <w:t>或使用某种</w:t>
            </w:r>
            <w:r>
              <w:rPr>
                <w:rFonts w:hint="default" w:ascii="Calibri" w:hAnsi="Calibri" w:eastAsia="宋体" w:cs="宋体"/>
                <w:kern w:val="2"/>
                <w:sz w:val="21"/>
                <w:szCs w:val="24"/>
                <w:lang w:val="en-US" w:eastAsia="zh-CN" w:bidi="ar"/>
              </w:rPr>
              <w:fldChar w:fldCharType="begin"/>
            </w:r>
            <w:r>
              <w:rPr>
                <w:rFonts w:hint="default" w:ascii="Calibri" w:hAnsi="Calibri" w:eastAsia="宋体" w:cs="宋体"/>
                <w:kern w:val="2"/>
                <w:sz w:val="21"/>
                <w:szCs w:val="24"/>
                <w:lang w:val="en-US" w:eastAsia="zh-CN" w:bidi="ar"/>
              </w:rPr>
              <w:instrText xml:space="preserve"> HYPERLINK "http://wiki.mbalib.com/wiki/%E4%BA%A7%E5%93%81" \o "产品" </w:instrText>
            </w:r>
            <w:r>
              <w:rPr>
                <w:rFonts w:hint="default" w:ascii="Calibri" w:hAnsi="Calibri" w:eastAsia="宋体" w:cs="宋体"/>
                <w:kern w:val="2"/>
                <w:sz w:val="21"/>
                <w:szCs w:val="24"/>
                <w:lang w:val="en-US" w:eastAsia="zh-CN" w:bidi="ar"/>
              </w:rPr>
              <w:fldChar w:fldCharType="separate"/>
            </w:r>
            <w:r>
              <w:rPr>
                <w:rFonts w:hint="default" w:ascii="Calibri" w:hAnsi="Calibri" w:eastAsia="宋体" w:cs="宋体"/>
                <w:kern w:val="2"/>
                <w:sz w:val="21"/>
                <w:szCs w:val="24"/>
                <w:lang w:val="en-US" w:eastAsia="zh-CN" w:bidi="ar"/>
              </w:rPr>
              <w:t>产品</w:t>
            </w:r>
            <w:r>
              <w:rPr>
                <w:rFonts w:hint="default" w:ascii="Calibri" w:hAnsi="Calibri" w:eastAsia="宋体" w:cs="宋体"/>
                <w:kern w:val="2"/>
                <w:sz w:val="21"/>
                <w:szCs w:val="24"/>
                <w:lang w:val="en-US" w:eastAsia="zh-CN" w:bidi="ar"/>
              </w:rPr>
              <w:fldChar w:fldCharType="end"/>
            </w:r>
            <w:r>
              <w:rPr>
                <w:rFonts w:hint="default" w:ascii="Calibri" w:hAnsi="Calibri" w:eastAsia="宋体" w:cs="宋体"/>
                <w:kern w:val="2"/>
                <w:sz w:val="21"/>
                <w:szCs w:val="24"/>
                <w:lang w:val="en-US" w:eastAsia="zh-CN" w:bidi="ar"/>
              </w:rPr>
              <w:t>的时机、所追求的利益、使用者情况、对某种</w:t>
            </w:r>
            <w:r>
              <w:rPr>
                <w:rFonts w:hint="default" w:ascii="Calibri" w:hAnsi="Calibri" w:eastAsia="宋体" w:cs="宋体"/>
                <w:kern w:val="2"/>
                <w:sz w:val="21"/>
                <w:szCs w:val="24"/>
                <w:lang w:val="en-US" w:eastAsia="zh-CN" w:bidi="ar"/>
              </w:rPr>
              <w:fldChar w:fldCharType="begin"/>
            </w:r>
            <w:r>
              <w:rPr>
                <w:rFonts w:hint="default" w:ascii="Calibri" w:hAnsi="Calibri" w:eastAsia="宋体" w:cs="宋体"/>
                <w:kern w:val="2"/>
                <w:sz w:val="21"/>
                <w:szCs w:val="24"/>
                <w:lang w:val="en-US" w:eastAsia="zh-CN" w:bidi="ar"/>
              </w:rPr>
              <w:instrText xml:space="preserve"> HYPERLINK "http://wiki.mbalib.com/wiki/%E4%BA%A7%E5%93%81" \o "产品" </w:instrText>
            </w:r>
            <w:r>
              <w:rPr>
                <w:rFonts w:hint="default" w:ascii="Calibri" w:hAnsi="Calibri" w:eastAsia="宋体" w:cs="宋体"/>
                <w:kern w:val="2"/>
                <w:sz w:val="21"/>
                <w:szCs w:val="24"/>
                <w:lang w:val="en-US" w:eastAsia="zh-CN" w:bidi="ar"/>
              </w:rPr>
              <w:fldChar w:fldCharType="separate"/>
            </w:r>
            <w:r>
              <w:rPr>
                <w:rFonts w:hint="default" w:ascii="Calibri" w:hAnsi="Calibri" w:eastAsia="宋体" w:cs="宋体"/>
                <w:kern w:val="2"/>
                <w:sz w:val="21"/>
                <w:szCs w:val="24"/>
                <w:lang w:val="en-US" w:eastAsia="zh-CN" w:bidi="ar"/>
              </w:rPr>
              <w:t>产品</w:t>
            </w:r>
            <w:r>
              <w:rPr>
                <w:rFonts w:hint="default" w:ascii="Calibri" w:hAnsi="Calibri" w:eastAsia="宋体" w:cs="宋体"/>
                <w:kern w:val="2"/>
                <w:sz w:val="21"/>
                <w:szCs w:val="24"/>
                <w:lang w:val="en-US" w:eastAsia="zh-CN" w:bidi="ar"/>
              </w:rPr>
              <w:fldChar w:fldCharType="end"/>
            </w:r>
            <w:r>
              <w:rPr>
                <w:rFonts w:hint="default" w:ascii="Calibri" w:hAnsi="Calibri" w:eastAsia="宋体" w:cs="宋体"/>
                <w:kern w:val="2"/>
                <w:sz w:val="21"/>
                <w:szCs w:val="24"/>
                <w:lang w:val="en-US" w:eastAsia="zh-CN" w:bidi="ar"/>
              </w:rPr>
              <w:t>的使用率、对</w:t>
            </w:r>
            <w:r>
              <w:rPr>
                <w:rFonts w:hint="default" w:ascii="Calibri" w:hAnsi="Calibri" w:eastAsia="宋体" w:cs="宋体"/>
                <w:kern w:val="2"/>
                <w:sz w:val="21"/>
                <w:szCs w:val="24"/>
                <w:lang w:val="en-US" w:eastAsia="zh-CN" w:bidi="ar"/>
              </w:rPr>
              <w:fldChar w:fldCharType="begin"/>
            </w:r>
            <w:r>
              <w:rPr>
                <w:rFonts w:hint="default" w:ascii="Calibri" w:hAnsi="Calibri" w:eastAsia="宋体" w:cs="宋体"/>
                <w:kern w:val="2"/>
                <w:sz w:val="21"/>
                <w:szCs w:val="24"/>
                <w:lang w:val="en-US" w:eastAsia="zh-CN" w:bidi="ar"/>
              </w:rPr>
              <w:instrText xml:space="preserve"> HYPERLINK "http://wiki.mbalib.com/wiki/%E5%93%81%E7%89%8C" \o "品牌" </w:instrText>
            </w:r>
            <w:r>
              <w:rPr>
                <w:rFonts w:hint="default" w:ascii="Calibri" w:hAnsi="Calibri" w:eastAsia="宋体" w:cs="宋体"/>
                <w:kern w:val="2"/>
                <w:sz w:val="21"/>
                <w:szCs w:val="24"/>
                <w:lang w:val="en-US" w:eastAsia="zh-CN" w:bidi="ar"/>
              </w:rPr>
              <w:fldChar w:fldCharType="separate"/>
            </w:r>
            <w:r>
              <w:rPr>
                <w:rFonts w:hint="default" w:ascii="Calibri" w:hAnsi="Calibri" w:eastAsia="宋体" w:cs="宋体"/>
                <w:kern w:val="2"/>
                <w:sz w:val="21"/>
                <w:szCs w:val="24"/>
                <w:lang w:val="en-US" w:eastAsia="zh-CN" w:bidi="ar"/>
              </w:rPr>
              <w:t>品牌</w:t>
            </w:r>
            <w:r>
              <w:rPr>
                <w:rFonts w:hint="default" w:ascii="Calibri" w:hAnsi="Calibri" w:eastAsia="宋体" w:cs="宋体"/>
                <w:kern w:val="2"/>
                <w:sz w:val="21"/>
                <w:szCs w:val="24"/>
                <w:lang w:val="en-US" w:eastAsia="zh-CN" w:bidi="ar"/>
              </w:rPr>
              <w:fldChar w:fldCharType="end"/>
            </w:r>
            <w:r>
              <w:rPr>
                <w:rFonts w:hint="default" w:ascii="Calibri" w:hAnsi="Calibri" w:eastAsia="宋体" w:cs="宋体"/>
                <w:kern w:val="2"/>
                <w:sz w:val="21"/>
                <w:szCs w:val="24"/>
                <w:lang w:val="en-US" w:eastAsia="zh-CN" w:bidi="ar"/>
              </w:rPr>
              <w:t>(或商店)的忠诚程度、待购阶段和对产品的态度等行为变量来细分</w:t>
            </w:r>
            <w:r>
              <w:rPr>
                <w:rFonts w:hint="eastAsia" w:ascii="Calibri" w:hAnsi="Calibri" w:eastAsia="宋体" w:cs="宋体"/>
                <w:kern w:val="2"/>
                <w:sz w:val="21"/>
                <w:szCs w:val="24"/>
                <w:lang w:val="en-US" w:eastAsia="zh-CN" w:bidi="ar"/>
              </w:rPr>
              <w:t>客户。行为细分假设过去的行为可以预测将来的行为。企业</w:t>
            </w:r>
            <w:r>
              <w:rPr>
                <w:rFonts w:hint="eastAsia" w:ascii="Calibri" w:hAnsi="Calibri" w:eastAsia="宋体" w:cs="宋体"/>
                <w:kern w:val="2"/>
                <w:sz w:val="21"/>
                <w:szCs w:val="24"/>
                <w:lang w:val="en-US" w:eastAsia="zh-CN" w:bidi="ar"/>
              </w:rPr>
              <w:t>通过建立客户信息数据库并分析数据库中已有客户的消费行为模式来将客户分类。</w:t>
            </w:r>
          </w:p>
          <w:p>
            <w:pPr>
              <w:keepNext w:val="0"/>
              <w:keepLines w:val="0"/>
              <w:widowControl w:val="0"/>
              <w:numPr>
                <w:ilvl w:val="0"/>
                <w:numId w:val="8"/>
              </w:numPr>
              <w:suppressLineNumbers w:val="0"/>
              <w:autoSpaceDE/>
              <w:autoSpaceDN w:val="0"/>
              <w:spacing w:before="0" w:beforeAutospacing="0" w:after="0" w:afterAutospacing="0" w:line="360" w:lineRule="auto"/>
              <w:ind w:left="0" w:right="0" w:firstLine="420"/>
              <w:jc w:val="left"/>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心理细分</w:t>
            </w:r>
          </w:p>
          <w:p>
            <w:pPr>
              <w:keepNext w:val="0"/>
              <w:keepLines w:val="0"/>
              <w:widowControl w:val="0"/>
              <w:numPr>
                <w:numId w:val="0"/>
              </w:numPr>
              <w:suppressLineNumbers w:val="0"/>
              <w:autoSpaceDE/>
              <w:autoSpaceDN w:val="0"/>
              <w:spacing w:before="0" w:beforeAutospacing="0" w:after="0" w:afterAutospacing="0" w:line="360" w:lineRule="auto"/>
              <w:ind w:left="420" w:leftChars="0" w:right="0" w:rightChars="0"/>
              <w:jc w:val="left"/>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 xml:space="preserve"> 生活方式细分</w:t>
            </w:r>
          </w:p>
          <w:p>
            <w:pPr>
              <w:keepNext w:val="0"/>
              <w:keepLines w:val="0"/>
              <w:widowControl w:val="0"/>
              <w:numPr>
                <w:numId w:val="0"/>
              </w:numPr>
              <w:suppressLineNumbers w:val="0"/>
              <w:autoSpaceDE/>
              <w:autoSpaceDN w:val="0"/>
              <w:spacing w:before="0" w:beforeAutospacing="0" w:after="0" w:afterAutospacing="0" w:line="360" w:lineRule="auto"/>
              <w:ind w:left="420" w:leftChars="0" w:right="0" w:rightChars="0"/>
              <w:jc w:val="left"/>
              <w:rPr>
                <w:rFonts w:hint="eastAsia" w:ascii="Calibri" w:hAnsi="Calibri" w:eastAsia="宋体" w:cs="宋体"/>
                <w:kern w:val="2"/>
                <w:sz w:val="21"/>
                <w:szCs w:val="24"/>
                <w:lang w:val="en-US" w:eastAsia="zh-CN" w:bidi="ar"/>
              </w:rPr>
            </w:pPr>
            <w:r>
              <w:drawing>
                <wp:inline distT="0" distB="0" distL="114300" distR="114300">
                  <wp:extent cx="3748405" cy="1659890"/>
                  <wp:effectExtent l="0" t="0" r="444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48405" cy="1659890"/>
                          </a:xfrm>
                          <a:prstGeom prst="rect">
                            <a:avLst/>
                          </a:prstGeom>
                          <a:noFill/>
                          <a:ln w="9525">
                            <a:noFill/>
                          </a:ln>
                        </pic:spPr>
                      </pic:pic>
                    </a:graphicData>
                  </a:graphic>
                </wp:inline>
              </w:drawing>
            </w:r>
          </w:p>
          <w:p>
            <w:pPr>
              <w:keepNext w:val="0"/>
              <w:keepLines w:val="0"/>
              <w:widowControl w:val="0"/>
              <w:numPr>
                <w:numId w:val="0"/>
              </w:numPr>
              <w:suppressLineNumbers w:val="0"/>
              <w:autoSpaceDE/>
              <w:autoSpaceDN w:val="0"/>
              <w:spacing w:before="0" w:beforeAutospacing="0" w:after="0" w:afterAutospacing="0" w:line="360" w:lineRule="auto"/>
              <w:ind w:left="420" w:leftChars="0" w:right="0" w:rightChars="0"/>
              <w:jc w:val="left"/>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利益细分</w:t>
            </w:r>
          </w:p>
          <w:p>
            <w:pPr>
              <w:keepNext w:val="0"/>
              <w:keepLines w:val="0"/>
              <w:widowControl w:val="0"/>
              <w:numPr>
                <w:numId w:val="0"/>
              </w:numPr>
              <w:suppressLineNumbers w:val="0"/>
              <w:autoSpaceDE/>
              <w:autoSpaceDN w:val="0"/>
              <w:spacing w:before="0" w:beforeAutospacing="0" w:after="0" w:afterAutospacing="0" w:line="360" w:lineRule="auto"/>
              <w:ind w:left="420" w:leftChars="0" w:right="0" w:rightChars="0"/>
              <w:jc w:val="left"/>
              <w:rPr>
                <w:rFonts w:hint="eastAsia" w:ascii="Calibri" w:hAnsi="Calibri" w:eastAsia="宋体" w:cs="宋体"/>
                <w:kern w:val="2"/>
                <w:sz w:val="21"/>
                <w:szCs w:val="24"/>
                <w:lang w:val="en-US" w:eastAsia="zh-CN" w:bidi="ar"/>
              </w:rPr>
            </w:pPr>
            <w:r>
              <w:drawing>
                <wp:inline distT="0" distB="0" distL="114300" distR="114300">
                  <wp:extent cx="3557270" cy="2567305"/>
                  <wp:effectExtent l="0" t="0" r="508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3557270" cy="2567305"/>
                          </a:xfrm>
                          <a:prstGeom prst="rect">
                            <a:avLst/>
                          </a:prstGeom>
                          <a:noFill/>
                          <a:ln w="9525">
                            <a:noFill/>
                          </a:ln>
                        </pic:spPr>
                      </pic:pic>
                    </a:graphicData>
                  </a:graphic>
                </wp:inline>
              </w:drawing>
            </w:r>
            <w:r>
              <w:drawing>
                <wp:inline distT="0" distB="0" distL="114300" distR="114300">
                  <wp:extent cx="3561715" cy="2366010"/>
                  <wp:effectExtent l="0" t="0" r="635" b="152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3561715" cy="2366010"/>
                          </a:xfrm>
                          <a:prstGeom prst="rect">
                            <a:avLst/>
                          </a:prstGeom>
                          <a:noFill/>
                          <a:ln w="9525">
                            <a:noFill/>
                          </a:ln>
                        </pic:spPr>
                      </pic:pic>
                    </a:graphicData>
                  </a:graphic>
                </wp:inline>
              </w:drawing>
            </w:r>
          </w:p>
          <w:p>
            <w:pPr>
              <w:keepNext w:val="0"/>
              <w:keepLines w:val="0"/>
              <w:widowControl w:val="0"/>
              <w:suppressLineNumbers w:val="0"/>
              <w:autoSpaceDE/>
              <w:autoSpaceDN w:val="0"/>
              <w:spacing w:before="0" w:beforeAutospacing="0" w:after="0" w:afterAutospacing="0" w:line="360" w:lineRule="auto"/>
              <w:ind w:left="0" w:right="0" w:firstLine="420"/>
              <w:jc w:val="left"/>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【子任务】选择细分方法</w:t>
            </w:r>
          </w:p>
          <w:p>
            <w:pPr>
              <w:keepNext w:val="0"/>
              <w:keepLines w:val="0"/>
              <w:widowControl w:val="0"/>
              <w:suppressLineNumbers w:val="0"/>
              <w:autoSpaceDE/>
              <w:autoSpaceDN w:val="0"/>
              <w:spacing w:before="0" w:beforeAutospacing="0" w:after="0" w:afterAutospacing="0" w:line="360" w:lineRule="auto"/>
              <w:ind w:left="0" w:right="0" w:firstLine="420"/>
              <w:jc w:val="left"/>
              <w:rPr>
                <w:rFonts w:hint="eastAsia" w:ascii="Calibri" w:hAnsi="Calibri" w:eastAsia="宋体" w:cs="宋体"/>
                <w:kern w:val="2"/>
                <w:sz w:val="21"/>
                <w:szCs w:val="24"/>
                <w:lang w:val="en-US" w:eastAsia="zh-CN" w:bidi="ar"/>
              </w:rPr>
            </w:pPr>
            <w:r>
              <w:rPr>
                <w:rFonts w:hint="eastAsia" w:ascii="Calibri" w:hAnsi="Calibri" w:eastAsia="宋体" w:cs="宋体"/>
                <w:kern w:val="2"/>
                <w:sz w:val="21"/>
                <w:szCs w:val="24"/>
                <w:lang w:val="en-US" w:eastAsia="zh-CN" w:bidi="ar"/>
              </w:rPr>
              <w:t>【学生活动】分析客户细分目标，选择客户细分方法</w:t>
            </w:r>
          </w:p>
          <w:p>
            <w:pPr>
              <w:keepNext w:val="0"/>
              <w:keepLines w:val="0"/>
              <w:widowControl w:val="0"/>
              <w:suppressLineNumbers w:val="0"/>
              <w:autoSpaceDE/>
              <w:autoSpaceDN w:val="0"/>
              <w:spacing w:before="0" w:beforeAutospacing="0" w:after="0" w:afterAutospacing="0" w:line="360" w:lineRule="auto"/>
              <w:ind w:left="0" w:right="0" w:firstLine="420"/>
              <w:jc w:val="left"/>
              <w:rPr>
                <w:rFonts w:hint="eastAsia" w:ascii="Calibri" w:hAnsi="Calibri" w:eastAsia="宋体" w:cs="宋体"/>
                <w:kern w:val="2"/>
                <w:sz w:val="21"/>
                <w:szCs w:val="24"/>
                <w:lang w:val="en-US" w:eastAsia="zh-CN" w:bidi="ar"/>
              </w:rPr>
            </w:pPr>
          </w:p>
          <w:p>
            <w:pPr>
              <w:keepNext w:val="0"/>
              <w:keepLines w:val="0"/>
              <w:widowControl/>
              <w:suppressLineNumbers w:val="0"/>
              <w:jc w:val="left"/>
            </w:pPr>
          </w:p>
          <w:p>
            <w:pPr>
              <w:numPr>
                <w:ilvl w:val="0"/>
                <w:numId w:val="0"/>
              </w:numPr>
              <w:ind w:leftChars="0"/>
              <w:rPr>
                <w:rFonts w:hint="eastAsia" w:ascii="宋体" w:hAnsi="宋体" w:eastAsia="宋体" w:cs="宋体"/>
                <w:bCs/>
                <w:kern w:val="0"/>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956" w:type="dxa"/>
            <w:vAlign w:val="center"/>
          </w:tcPr>
          <w:p>
            <w:pPr>
              <w:jc w:val="center"/>
              <w:rPr>
                <w:b/>
              </w:rPr>
            </w:pPr>
            <w:r>
              <w:rPr>
                <w:rFonts w:hint="eastAsia"/>
                <w:b/>
              </w:rPr>
              <w:t>总结（3</w:t>
            </w:r>
            <w:r>
              <w:rPr>
                <w:rFonts w:hint="eastAsia" w:asciiTheme="minorEastAsia" w:hAnsiTheme="minorEastAsia"/>
                <w:b/>
              </w:rPr>
              <w:t>＇）</w:t>
            </w:r>
          </w:p>
        </w:tc>
        <w:tc>
          <w:tcPr>
            <w:tcW w:w="7340" w:type="dxa"/>
            <w:gridSpan w:val="7"/>
            <w:vAlign w:val="center"/>
          </w:tcPr>
          <w:p>
            <w:pPr>
              <w:tabs>
                <w:tab w:val="left" w:pos="3795"/>
              </w:tabs>
              <w:ind w:firstLine="420" w:firstLineChars="200"/>
              <w:rPr>
                <w:rFonts w:asciiTheme="minorEastAsia" w:hAnsiTheme="minorEastAsia"/>
              </w:rPr>
            </w:pPr>
            <w:r>
              <w:rPr>
                <w:rFonts w:hint="eastAsia" w:asciiTheme="minorEastAsia" w:hAnsiTheme="minorEastAsia"/>
                <w:lang w:val="en-US" w:eastAsia="zh-CN"/>
              </w:rPr>
              <w:t>通过本节课，各小组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956" w:type="dxa"/>
            <w:vAlign w:val="center"/>
          </w:tcPr>
          <w:p>
            <w:pPr>
              <w:jc w:val="center"/>
              <w:rPr>
                <w:b/>
              </w:rPr>
            </w:pPr>
            <w:r>
              <w:rPr>
                <w:rFonts w:hint="eastAsia"/>
                <w:b/>
              </w:rPr>
              <w:t>预习任务与课后作业</w:t>
            </w:r>
          </w:p>
          <w:p>
            <w:pPr>
              <w:jc w:val="center"/>
              <w:rPr>
                <w:b/>
              </w:rPr>
            </w:pPr>
            <w:r>
              <w:rPr>
                <w:rFonts w:hint="eastAsia"/>
                <w:b/>
              </w:rPr>
              <w:t>（</w:t>
            </w:r>
            <w:r>
              <w:rPr>
                <w:rFonts w:hint="eastAsia"/>
                <w:b/>
                <w:lang w:val="en-US" w:eastAsia="zh-CN"/>
              </w:rPr>
              <w:t>5</w:t>
            </w:r>
            <w:r>
              <w:rPr>
                <w:rFonts w:hint="eastAsia" w:asciiTheme="minorEastAsia" w:hAnsiTheme="minorEastAsia"/>
                <w:b/>
              </w:rPr>
              <w:t>＇）</w:t>
            </w:r>
          </w:p>
        </w:tc>
        <w:tc>
          <w:tcPr>
            <w:tcW w:w="7340" w:type="dxa"/>
            <w:gridSpan w:val="7"/>
            <w:vAlign w:val="center"/>
          </w:tcPr>
          <w:p>
            <w:pPr>
              <w:tabs>
                <w:tab w:val="left" w:pos="3795"/>
              </w:tabs>
              <w:rPr>
                <w:rFonts w:hint="eastAsia" w:cs="Times New Roman" w:asciiTheme="minorEastAsia" w:hAnsiTheme="minorEastAsia"/>
                <w:b/>
                <w:bCs/>
                <w:kern w:val="0"/>
                <w:szCs w:val="21"/>
                <w:lang w:eastAsia="zh-CN"/>
              </w:rPr>
            </w:pPr>
            <w:r>
              <w:rPr>
                <w:rFonts w:hint="eastAsia" w:cs="Times New Roman" w:asciiTheme="minorEastAsia" w:hAnsiTheme="minorEastAsia"/>
                <w:b/>
                <w:bCs/>
                <w:kern w:val="0"/>
                <w:szCs w:val="21"/>
                <w:lang w:eastAsia="zh-CN"/>
              </w:rPr>
              <w:t>【课后作业】</w:t>
            </w:r>
          </w:p>
          <w:p>
            <w:pPr>
              <w:tabs>
                <w:tab w:val="left" w:pos="3795"/>
              </w:tabs>
              <w:ind w:firstLine="420" w:firstLineChars="200"/>
              <w:rPr>
                <w:rFonts w:hint="eastAsia" w:cs="Times New Roman" w:asciiTheme="minorEastAsia" w:hAnsiTheme="minorEastAsia"/>
                <w:bCs/>
                <w:kern w:val="0"/>
                <w:szCs w:val="21"/>
                <w:lang w:val="en-US" w:eastAsia="zh-CN"/>
              </w:rPr>
            </w:pPr>
            <w:r>
              <w:rPr>
                <w:rFonts w:hint="eastAsia" w:cs="Times New Roman" w:asciiTheme="minorEastAsia" w:hAnsiTheme="minorEastAsia"/>
                <w:bCs/>
                <w:kern w:val="0"/>
                <w:szCs w:val="21"/>
                <w:lang w:val="en-US" w:eastAsia="zh-CN"/>
              </w:rPr>
              <w:t>结合企业实际情况，选择合适的细分方法，对</w:t>
            </w:r>
            <w:bookmarkStart w:id="1" w:name="_GoBack"/>
            <w:bookmarkEnd w:id="1"/>
            <w:r>
              <w:rPr>
                <w:rFonts w:hint="eastAsia" w:cs="Times New Roman" w:asciiTheme="minorEastAsia" w:hAnsiTheme="minorEastAsia"/>
                <w:bCs/>
                <w:kern w:val="0"/>
                <w:szCs w:val="21"/>
                <w:lang w:val="en-US" w:eastAsia="zh-CN"/>
              </w:rPr>
              <w:t>客户进行细分，并根据细分结果设计差异化客户方案。</w:t>
            </w:r>
          </w:p>
          <w:p>
            <w:pPr>
              <w:tabs>
                <w:tab w:val="left" w:pos="3795"/>
              </w:tabs>
              <w:rPr>
                <w:rFonts w:cs="Times New Roman" w:asciiTheme="minorEastAsia" w:hAnsiTheme="minorEastAsia"/>
                <w:b/>
                <w:bCs/>
                <w:kern w:val="0"/>
                <w:szCs w:val="21"/>
              </w:rPr>
            </w:pPr>
            <w:r>
              <w:rPr>
                <w:rFonts w:hint="eastAsia" w:cs="Times New Roman" w:asciiTheme="minorEastAsia" w:hAnsiTheme="minorEastAsia"/>
                <w:b/>
                <w:bCs/>
                <w:kern w:val="0"/>
                <w:szCs w:val="21"/>
              </w:rPr>
              <w:t xml:space="preserve">【预习任务】 </w:t>
            </w:r>
          </w:p>
          <w:p>
            <w:pPr>
              <w:tabs>
                <w:tab w:val="left" w:pos="3795"/>
              </w:tabs>
              <w:ind w:firstLine="420" w:firstLineChars="200"/>
              <w:rPr>
                <w:rFonts w:hint="eastAsia" w:cs="Times New Roman" w:asciiTheme="minorEastAsia" w:hAnsiTheme="minorEastAsia"/>
                <w:bCs/>
                <w:kern w:val="0"/>
                <w:szCs w:val="21"/>
                <w:lang w:val="en-US" w:eastAsia="zh-CN"/>
              </w:rPr>
            </w:pPr>
            <w:r>
              <w:rPr>
                <w:rFonts w:hint="eastAsia" w:cs="Times New Roman" w:asciiTheme="minorEastAsia" w:hAnsiTheme="minorEastAsia"/>
                <w:bCs/>
                <w:kern w:val="0"/>
                <w:szCs w:val="21"/>
                <w:lang w:val="en-US" w:eastAsia="zh-CN"/>
              </w:rPr>
              <w:t>按照支付方式的不同可以如何进行客户细分？现金交易和信用交易有何不同？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956" w:type="dxa"/>
            <w:vAlign w:val="center"/>
          </w:tcPr>
          <w:p>
            <w:pPr>
              <w:jc w:val="center"/>
              <w:rPr>
                <w:b/>
              </w:rPr>
            </w:pPr>
            <w:r>
              <w:rPr>
                <w:rFonts w:hint="eastAsia"/>
                <w:b/>
              </w:rPr>
              <w:t>教学</w:t>
            </w:r>
          </w:p>
          <w:p>
            <w:pPr>
              <w:jc w:val="center"/>
              <w:rPr>
                <w:b/>
              </w:rPr>
            </w:pPr>
            <w:r>
              <w:rPr>
                <w:rFonts w:hint="eastAsia"/>
                <w:b/>
              </w:rPr>
              <w:t>评价</w:t>
            </w:r>
          </w:p>
        </w:tc>
        <w:tc>
          <w:tcPr>
            <w:tcW w:w="7340" w:type="dxa"/>
            <w:gridSpan w:val="7"/>
            <w:vAlign w:val="center"/>
          </w:tcPr>
          <w:p>
            <w:pPr>
              <w:tabs>
                <w:tab w:val="left" w:pos="3795"/>
              </w:tabs>
              <w:ind w:firstLine="420" w:firstLineChars="200"/>
              <w:rPr>
                <w:rFonts w:asciiTheme="minorEastAsia" w:hAnsiTheme="minorEastAsia"/>
              </w:rPr>
            </w:pPr>
            <w:r>
              <w:rPr>
                <w:rFonts w:hint="eastAsia" w:asciiTheme="minorEastAsia" w:hAnsiTheme="minorEastAsia"/>
                <w:lang w:eastAsia="zh-CN"/>
              </w:rPr>
              <w:t>本节任务《细分客户</w:t>
            </w:r>
            <w:r>
              <w:rPr>
                <w:rFonts w:hint="eastAsia" w:asciiTheme="minorEastAsia" w:hAnsiTheme="minorEastAsia"/>
                <w:lang w:val="en-US" w:eastAsia="zh-CN"/>
              </w:rPr>
              <w:t>》</w:t>
            </w:r>
            <w:r>
              <w:rPr>
                <w:rFonts w:hint="eastAsia" w:asciiTheme="minorEastAsia" w:hAnsiTheme="minorEastAsia"/>
                <w:lang w:eastAsia="zh-CN"/>
              </w:rPr>
              <w:t>，通过本节课学习，学生理解客户细分的作用</w:t>
            </w:r>
            <w:r>
              <w:rPr>
                <w:rFonts w:hint="eastAsia" w:asciiTheme="minorEastAsia" w:hAnsiTheme="minorEastAsia"/>
                <w:lang w:val="en-US" w:eastAsia="zh-CN"/>
              </w:rPr>
              <w:t>，了解客户细分的一边流程，掌握客户细分的方法，为下一步客户管理做好准备。</w:t>
            </w:r>
          </w:p>
        </w:tc>
      </w:tr>
    </w:tbl>
    <w:p>
      <w:pPr>
        <w:rPr>
          <w:rFonts w:hint="eastAsia"/>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9899858"/>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color w:val="2F5597" w:themeColor="accent5" w:themeShade="BF"/>
        <w:lang w:eastAsia="zh-CN"/>
      </w:rPr>
    </w:pPr>
    <w:r>
      <w:rPr>
        <w:rFonts w:hint="eastAsia"/>
        <w:color w:val="2F5597" w:themeColor="accent5" w:themeShade="BF"/>
        <w:lang w:eastAsia="zh-CN"/>
      </w:rPr>
      <w:t>项目三</w:t>
    </w:r>
    <w:r>
      <w:rPr>
        <w:rFonts w:hint="eastAsia"/>
        <w:color w:val="2F5597" w:themeColor="accent5" w:themeShade="BF"/>
        <w:lang w:val="en-US" w:eastAsia="zh-CN"/>
      </w:rPr>
      <w:t xml:space="preserve"> </w:t>
    </w:r>
    <w:r>
      <w:rPr>
        <w:rFonts w:hint="eastAsia"/>
        <w:color w:val="2F5597" w:themeColor="accent5" w:themeShade="BF"/>
        <w:lang w:eastAsia="zh-CN"/>
      </w:rPr>
      <w:t>管理客户</w:t>
    </w:r>
    <w:r>
      <w:rPr>
        <w:rFonts w:hint="eastAsia"/>
        <w:color w:val="2F5597" w:themeColor="accent5" w:themeShade="BF"/>
        <w:lang w:val="en-US" w:eastAsia="zh-CN"/>
      </w:rPr>
      <w:t>-任务3.细分客户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01DB0"/>
    <w:multiLevelType w:val="singleLevel"/>
    <w:tmpl w:val="95301DB0"/>
    <w:lvl w:ilvl="0" w:tentative="0">
      <w:start w:val="1"/>
      <w:numFmt w:val="chineseCounting"/>
      <w:suff w:val="nothing"/>
      <w:lvlText w:val="%1、"/>
      <w:lvlJc w:val="left"/>
      <w:rPr>
        <w:rFonts w:hint="eastAsia"/>
      </w:rPr>
    </w:lvl>
  </w:abstractNum>
  <w:abstractNum w:abstractNumId="1">
    <w:nsid w:val="F3D7D8F4"/>
    <w:multiLevelType w:val="singleLevel"/>
    <w:tmpl w:val="F3D7D8F4"/>
    <w:lvl w:ilvl="0" w:tentative="0">
      <w:start w:val="1"/>
      <w:numFmt w:val="decimal"/>
      <w:lvlText w:val="%1."/>
      <w:lvlJc w:val="left"/>
      <w:pPr>
        <w:tabs>
          <w:tab w:val="left" w:pos="312"/>
        </w:tabs>
      </w:pPr>
    </w:lvl>
  </w:abstractNum>
  <w:abstractNum w:abstractNumId="2">
    <w:nsid w:val="3D6EC69C"/>
    <w:multiLevelType w:val="singleLevel"/>
    <w:tmpl w:val="3D6EC69C"/>
    <w:lvl w:ilvl="0" w:tentative="0">
      <w:start w:val="1"/>
      <w:numFmt w:val="decimal"/>
      <w:lvlText w:val="%1."/>
      <w:lvlJc w:val="left"/>
      <w:pPr>
        <w:tabs>
          <w:tab w:val="left" w:pos="312"/>
        </w:tabs>
      </w:pPr>
    </w:lvl>
  </w:abstractNum>
  <w:abstractNum w:abstractNumId="3">
    <w:nsid w:val="5A3380A8"/>
    <w:multiLevelType w:val="singleLevel"/>
    <w:tmpl w:val="5A3380A8"/>
    <w:lvl w:ilvl="0" w:tentative="0">
      <w:start w:val="1"/>
      <w:numFmt w:val="decimal"/>
      <w:suff w:val="nothing"/>
      <w:lvlText w:val="%1、"/>
      <w:lvlJc w:val="left"/>
    </w:lvl>
  </w:abstractNum>
  <w:abstractNum w:abstractNumId="4">
    <w:nsid w:val="5A4AE419"/>
    <w:multiLevelType w:val="singleLevel"/>
    <w:tmpl w:val="5A4AE419"/>
    <w:lvl w:ilvl="0" w:tentative="0">
      <w:start w:val="1"/>
      <w:numFmt w:val="decimal"/>
      <w:lvlText w:val="%1."/>
      <w:lvlJc w:val="left"/>
      <w:pPr>
        <w:tabs>
          <w:tab w:val="left" w:pos="312"/>
        </w:tabs>
      </w:pPr>
    </w:lvl>
  </w:abstractNum>
  <w:abstractNum w:abstractNumId="5">
    <w:nsid w:val="5A67FD57"/>
    <w:multiLevelType w:val="singleLevel"/>
    <w:tmpl w:val="5A67FD57"/>
    <w:lvl w:ilvl="0" w:tentative="0">
      <w:start w:val="1"/>
      <w:numFmt w:val="decimal"/>
      <w:lvlText w:val="%1."/>
      <w:lvlJc w:val="left"/>
      <w:pPr>
        <w:tabs>
          <w:tab w:val="left" w:pos="312"/>
        </w:tabs>
      </w:pPr>
    </w:lvl>
  </w:abstractNum>
  <w:abstractNum w:abstractNumId="6">
    <w:nsid w:val="5AE28579"/>
    <w:multiLevelType w:val="multilevel"/>
    <w:tmpl w:val="5AE28579"/>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5AE28880"/>
    <w:multiLevelType w:val="singleLevel"/>
    <w:tmpl w:val="5AE28880"/>
    <w:lvl w:ilvl="0" w:tentative="0">
      <w:start w:val="3"/>
      <w:numFmt w:val="decimal"/>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830A2"/>
    <w:rsid w:val="04892A5B"/>
    <w:rsid w:val="051F2E95"/>
    <w:rsid w:val="05204429"/>
    <w:rsid w:val="05AC4227"/>
    <w:rsid w:val="09003580"/>
    <w:rsid w:val="1B576173"/>
    <w:rsid w:val="26CA0BFF"/>
    <w:rsid w:val="27747E03"/>
    <w:rsid w:val="3371124C"/>
    <w:rsid w:val="3A843956"/>
    <w:rsid w:val="3BB85742"/>
    <w:rsid w:val="3D267EBB"/>
    <w:rsid w:val="411B1F34"/>
    <w:rsid w:val="413E6707"/>
    <w:rsid w:val="62745552"/>
    <w:rsid w:val="698830A2"/>
    <w:rsid w:val="6F4D42F3"/>
    <w:rsid w:val="71F01D54"/>
    <w:rsid w:val="79421399"/>
    <w:rsid w:val="7BAD0203"/>
    <w:rsid w:val="7F3556A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0"/>
    <w:rPr>
      <w:i/>
    </w:rPr>
  </w:style>
  <w:style w:type="character" w:styleId="6">
    <w:name w:val="Hyperlink"/>
    <w:basedOn w:val="4"/>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2018-01-23T01:16:00Z</dcterms:created>
  <dc:creator>飘渺水晶心</dc:creator>
  <cp:lastModifiedBy>Administrator</cp:lastModifiedBy>
  <dcterms:modified xsi:type="dcterms:W3CDTF">2018-04-27T02:56:33Z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